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D59" w:rsidRPr="001076CC" w:rsidRDefault="00AD2D59" w:rsidP="00AD2D59">
      <w:pPr>
        <w:rPr>
          <w:rFonts w:ascii="Arial" w:hAnsi="Arial" w:cs="Arial"/>
          <w:b/>
          <w:sz w:val="28"/>
          <w:szCs w:val="28"/>
          <w:lang w:val="nl-NL"/>
        </w:rPr>
      </w:pPr>
      <w:r w:rsidRPr="001076CC">
        <w:rPr>
          <w:rFonts w:ascii="Arial" w:hAnsi="Arial" w:cs="Arial"/>
          <w:b/>
          <w:sz w:val="28"/>
          <w:szCs w:val="28"/>
          <w:lang w:val="nl-NL"/>
        </w:rPr>
        <w:t>Lezen voor het leesdossier</w:t>
      </w:r>
      <w:r w:rsidR="007E4F0B">
        <w:rPr>
          <w:rFonts w:ascii="Arial" w:hAnsi="Arial" w:cs="Arial"/>
          <w:b/>
          <w:sz w:val="28"/>
          <w:szCs w:val="28"/>
          <w:lang w:val="nl-NL"/>
        </w:rPr>
        <w:t>, schooljaar 2016-2017</w:t>
      </w:r>
    </w:p>
    <w:p w:rsidR="00AD2D59" w:rsidRPr="000637FD" w:rsidRDefault="00AD2D59" w:rsidP="00AD2D59">
      <w:pPr>
        <w:rPr>
          <w:rFonts w:ascii="Arial" w:hAnsi="Arial" w:cs="Arial"/>
          <w:b/>
          <w:lang w:val="nl-NL"/>
        </w:rPr>
      </w:pPr>
    </w:p>
    <w:p w:rsidR="00AD2D59" w:rsidRDefault="007E4F0B" w:rsidP="00AD2D59">
      <w:pPr>
        <w:rPr>
          <w:rFonts w:ascii="Arial" w:hAnsi="Arial" w:cs="Arial"/>
          <w:b/>
          <w:lang w:val="nl-NL"/>
        </w:rPr>
      </w:pPr>
      <w:r>
        <w:rPr>
          <w:rFonts w:ascii="Arial" w:hAnsi="Arial" w:cs="Arial"/>
          <w:b/>
          <w:lang w:val="nl-NL"/>
        </w:rPr>
        <w:t>Aantal te lezen boeken</w:t>
      </w:r>
    </w:p>
    <w:p w:rsidR="00996093" w:rsidRPr="00996093" w:rsidRDefault="00996093" w:rsidP="00AD2D59">
      <w:pPr>
        <w:numPr>
          <w:ilvl w:val="0"/>
          <w:numId w:val="1"/>
        </w:numPr>
        <w:rPr>
          <w:rFonts w:ascii="Arial" w:hAnsi="Arial" w:cs="Arial"/>
          <w:lang w:val="nl-NL"/>
        </w:rPr>
      </w:pPr>
      <w:r>
        <w:rPr>
          <w:rFonts w:ascii="Arial" w:hAnsi="Arial" w:cs="Arial"/>
          <w:lang w:val="nl-NL"/>
        </w:rPr>
        <w:t xml:space="preserve">Op het </w:t>
      </w:r>
      <w:r w:rsidRPr="00996093">
        <w:rPr>
          <w:rFonts w:ascii="Arial" w:hAnsi="Arial" w:cs="Arial"/>
          <w:b/>
          <w:lang w:val="nl-NL"/>
        </w:rPr>
        <w:t>havo</w:t>
      </w:r>
      <w:r>
        <w:rPr>
          <w:rFonts w:ascii="Arial" w:hAnsi="Arial" w:cs="Arial"/>
          <w:lang w:val="nl-NL"/>
        </w:rPr>
        <w:t xml:space="preserve"> moet je minimaal </w:t>
      </w:r>
      <w:r w:rsidRPr="00996093">
        <w:rPr>
          <w:rFonts w:ascii="Arial" w:hAnsi="Arial" w:cs="Arial"/>
          <w:b/>
          <w:lang w:val="nl-NL"/>
        </w:rPr>
        <w:t>acht</w:t>
      </w:r>
      <w:r>
        <w:rPr>
          <w:rFonts w:ascii="Arial" w:hAnsi="Arial" w:cs="Arial"/>
          <w:lang w:val="nl-NL"/>
        </w:rPr>
        <w:t xml:space="preserve"> literaire werken lezen voor je leesdossier.</w:t>
      </w:r>
    </w:p>
    <w:p w:rsidR="00AD2D59" w:rsidRDefault="007E4F0B" w:rsidP="00AD2D59">
      <w:pPr>
        <w:numPr>
          <w:ilvl w:val="0"/>
          <w:numId w:val="1"/>
        </w:numPr>
        <w:rPr>
          <w:rFonts w:ascii="Arial" w:hAnsi="Arial" w:cs="Arial"/>
          <w:lang w:val="nl-NL"/>
        </w:rPr>
      </w:pPr>
      <w:r>
        <w:rPr>
          <w:rFonts w:ascii="Arial" w:hAnsi="Arial" w:cs="Arial"/>
          <w:lang w:val="nl-NL"/>
        </w:rPr>
        <w:t>O</w:t>
      </w:r>
      <w:r w:rsidR="00AD2D59">
        <w:rPr>
          <w:rFonts w:ascii="Arial" w:hAnsi="Arial" w:cs="Arial"/>
          <w:lang w:val="nl-NL"/>
        </w:rPr>
        <w:t xml:space="preserve">p het </w:t>
      </w:r>
      <w:r w:rsidR="00AD2D59" w:rsidRPr="00996093">
        <w:rPr>
          <w:rFonts w:ascii="Arial" w:hAnsi="Arial" w:cs="Arial"/>
          <w:b/>
          <w:lang w:val="nl-NL"/>
        </w:rPr>
        <w:t>vwo</w:t>
      </w:r>
      <w:r w:rsidR="00AD2D59">
        <w:rPr>
          <w:rFonts w:ascii="Arial" w:hAnsi="Arial" w:cs="Arial"/>
          <w:lang w:val="nl-NL"/>
        </w:rPr>
        <w:t xml:space="preserve"> moet je </w:t>
      </w:r>
      <w:r w:rsidR="00996093">
        <w:rPr>
          <w:rFonts w:ascii="Arial" w:hAnsi="Arial" w:cs="Arial"/>
          <w:lang w:val="nl-NL"/>
        </w:rPr>
        <w:t xml:space="preserve">minimaal </w:t>
      </w:r>
      <w:r w:rsidR="00AD2D59" w:rsidRPr="00996093">
        <w:rPr>
          <w:rFonts w:ascii="Arial" w:hAnsi="Arial" w:cs="Arial"/>
          <w:b/>
          <w:lang w:val="nl-NL"/>
        </w:rPr>
        <w:t xml:space="preserve">twaalf </w:t>
      </w:r>
      <w:r w:rsidR="00AD2D59">
        <w:rPr>
          <w:rFonts w:ascii="Arial" w:hAnsi="Arial" w:cs="Arial"/>
          <w:lang w:val="nl-NL"/>
        </w:rPr>
        <w:t>literaire we</w:t>
      </w:r>
      <w:r>
        <w:rPr>
          <w:rFonts w:ascii="Arial" w:hAnsi="Arial" w:cs="Arial"/>
          <w:lang w:val="nl-NL"/>
        </w:rPr>
        <w:t>rken lezen voor het leesdossier.</w:t>
      </w:r>
    </w:p>
    <w:p w:rsidR="00AD2D59" w:rsidRDefault="007E4F0B" w:rsidP="00AD2D59">
      <w:pPr>
        <w:numPr>
          <w:ilvl w:val="0"/>
          <w:numId w:val="1"/>
        </w:numPr>
        <w:rPr>
          <w:rFonts w:ascii="Arial" w:hAnsi="Arial" w:cs="Arial"/>
          <w:lang w:val="nl-NL"/>
        </w:rPr>
      </w:pPr>
      <w:r>
        <w:rPr>
          <w:rFonts w:ascii="Arial" w:hAnsi="Arial" w:cs="Arial"/>
          <w:lang w:val="nl-NL"/>
        </w:rPr>
        <w:t>Ieder jaar lees je vier boeken.</w:t>
      </w:r>
    </w:p>
    <w:p w:rsidR="00996093" w:rsidRDefault="00996093" w:rsidP="00AD2D59">
      <w:pPr>
        <w:numPr>
          <w:ilvl w:val="0"/>
          <w:numId w:val="1"/>
        </w:numPr>
        <w:rPr>
          <w:rFonts w:ascii="Arial" w:hAnsi="Arial" w:cs="Arial"/>
          <w:lang w:val="nl-NL"/>
        </w:rPr>
      </w:pPr>
      <w:proofErr w:type="spellStart"/>
      <w:r>
        <w:rPr>
          <w:rFonts w:ascii="Arial" w:hAnsi="Arial" w:cs="Arial"/>
          <w:lang w:val="nl-NL"/>
        </w:rPr>
        <w:t>Doublanten</w:t>
      </w:r>
      <w:proofErr w:type="spellEnd"/>
      <w:r>
        <w:rPr>
          <w:rFonts w:ascii="Arial" w:hAnsi="Arial" w:cs="Arial"/>
          <w:lang w:val="nl-NL"/>
        </w:rPr>
        <w:t xml:space="preserve"> en </w:t>
      </w:r>
      <w:proofErr w:type="spellStart"/>
      <w:r>
        <w:rPr>
          <w:rFonts w:ascii="Arial" w:hAnsi="Arial" w:cs="Arial"/>
          <w:lang w:val="nl-NL"/>
        </w:rPr>
        <w:t>opstromers</w:t>
      </w:r>
      <w:proofErr w:type="spellEnd"/>
      <w:r>
        <w:rPr>
          <w:rFonts w:ascii="Arial" w:hAnsi="Arial" w:cs="Arial"/>
          <w:lang w:val="nl-NL"/>
        </w:rPr>
        <w:t xml:space="preserve"> mogen de boeken die ze gelezen hebben meenemen, maar ze moeten wel deelnemen aan alle klassikale activiteiten. Deelname aan toetsen van het klassikaal gelezen boek of van klassikale activiteiten is verplicht.</w:t>
      </w:r>
    </w:p>
    <w:p w:rsidR="00996093" w:rsidRDefault="00996093" w:rsidP="00996093">
      <w:pPr>
        <w:ind w:left="360"/>
        <w:rPr>
          <w:rFonts w:ascii="Arial" w:hAnsi="Arial" w:cs="Arial"/>
          <w:lang w:val="nl-NL"/>
        </w:rPr>
      </w:pPr>
    </w:p>
    <w:p w:rsidR="00AD2D59" w:rsidRPr="003F626D" w:rsidRDefault="00AD2D59" w:rsidP="00AD2D59">
      <w:pPr>
        <w:rPr>
          <w:rFonts w:ascii="Arial" w:hAnsi="Arial" w:cs="Arial"/>
          <w:lang w:val="nl-NL"/>
        </w:rPr>
      </w:pPr>
    </w:p>
    <w:p w:rsidR="00AD2D59" w:rsidRPr="000637FD" w:rsidRDefault="00AD2D59" w:rsidP="00AD2D59">
      <w:pPr>
        <w:rPr>
          <w:rFonts w:ascii="Arial" w:hAnsi="Arial" w:cs="Arial"/>
          <w:b/>
          <w:lang w:val="nl-NL"/>
        </w:rPr>
      </w:pPr>
      <w:r w:rsidRPr="000637FD">
        <w:rPr>
          <w:rFonts w:ascii="Arial" w:hAnsi="Arial" w:cs="Arial"/>
          <w:b/>
          <w:lang w:val="nl-NL"/>
        </w:rPr>
        <w:t>Spreiding in de tijd</w:t>
      </w:r>
    </w:p>
    <w:p w:rsidR="00996093" w:rsidRDefault="00996093" w:rsidP="007E4F0B">
      <w:pPr>
        <w:numPr>
          <w:ilvl w:val="0"/>
          <w:numId w:val="2"/>
        </w:numPr>
        <w:rPr>
          <w:rFonts w:ascii="Arial" w:hAnsi="Arial" w:cs="Arial"/>
          <w:b/>
          <w:lang w:val="nl-NL"/>
        </w:rPr>
      </w:pPr>
      <w:r>
        <w:rPr>
          <w:rFonts w:ascii="Arial" w:hAnsi="Arial" w:cs="Arial"/>
          <w:b/>
          <w:lang w:val="nl-NL"/>
        </w:rPr>
        <w:t>Havo:</w:t>
      </w:r>
    </w:p>
    <w:p w:rsidR="00636320" w:rsidRDefault="00636320" w:rsidP="00636320">
      <w:pPr>
        <w:numPr>
          <w:ilvl w:val="1"/>
          <w:numId w:val="2"/>
        </w:numPr>
        <w:rPr>
          <w:rFonts w:ascii="Arial" w:hAnsi="Arial" w:cs="Arial"/>
          <w:lang w:val="nl-NL"/>
        </w:rPr>
      </w:pPr>
      <w:r>
        <w:rPr>
          <w:rFonts w:ascii="Arial" w:hAnsi="Arial" w:cs="Arial"/>
          <w:lang w:val="nl-NL"/>
        </w:rPr>
        <w:t>Je moet</w:t>
      </w:r>
      <w:r w:rsidRPr="00636320">
        <w:rPr>
          <w:rFonts w:ascii="Arial" w:hAnsi="Arial" w:cs="Arial"/>
          <w:lang w:val="nl-NL"/>
        </w:rPr>
        <w:t xml:space="preserve"> één boek (of meerdere tekstfragmenten) uit de middeleeuwen </w:t>
      </w:r>
      <w:r>
        <w:rPr>
          <w:rFonts w:ascii="Arial" w:hAnsi="Arial" w:cs="Arial"/>
          <w:lang w:val="nl-NL"/>
        </w:rPr>
        <w:t xml:space="preserve">lezen </w:t>
      </w:r>
      <w:r w:rsidRPr="00636320">
        <w:rPr>
          <w:rFonts w:ascii="Arial" w:hAnsi="Arial" w:cs="Arial"/>
          <w:lang w:val="nl-NL"/>
        </w:rPr>
        <w:t>en één boek uit de renaissance.</w:t>
      </w:r>
    </w:p>
    <w:p w:rsidR="00636320" w:rsidRPr="00636320" w:rsidRDefault="00636320" w:rsidP="00636320">
      <w:pPr>
        <w:numPr>
          <w:ilvl w:val="1"/>
          <w:numId w:val="2"/>
        </w:numPr>
        <w:rPr>
          <w:rFonts w:ascii="Arial" w:hAnsi="Arial" w:cs="Arial"/>
          <w:b/>
          <w:lang w:val="nl-NL"/>
        </w:rPr>
      </w:pPr>
      <w:r>
        <w:rPr>
          <w:rFonts w:ascii="Arial" w:hAnsi="Arial" w:cs="Arial"/>
          <w:lang w:val="nl-NL"/>
        </w:rPr>
        <w:t>De historische werken worden klassikaal gelezen of aangestuurd.</w:t>
      </w:r>
    </w:p>
    <w:p w:rsidR="00636320" w:rsidRPr="00636320" w:rsidRDefault="00636320" w:rsidP="00636320">
      <w:pPr>
        <w:numPr>
          <w:ilvl w:val="1"/>
          <w:numId w:val="2"/>
        </w:numPr>
        <w:rPr>
          <w:rFonts w:ascii="Arial" w:hAnsi="Arial" w:cs="Arial"/>
          <w:b/>
          <w:lang w:val="nl-NL"/>
        </w:rPr>
      </w:pPr>
      <w:r w:rsidRPr="00636320">
        <w:rPr>
          <w:rFonts w:ascii="Arial" w:hAnsi="Arial" w:cs="Arial"/>
          <w:lang w:val="nl-NL"/>
        </w:rPr>
        <w:t>In leerjaar vier lezen we een modern werk (na 1940) klassikaal.</w:t>
      </w:r>
    </w:p>
    <w:p w:rsidR="00636320" w:rsidRPr="00636320" w:rsidRDefault="00636320" w:rsidP="00636320">
      <w:pPr>
        <w:numPr>
          <w:ilvl w:val="1"/>
          <w:numId w:val="2"/>
        </w:numPr>
        <w:rPr>
          <w:rFonts w:ascii="Arial" w:hAnsi="Arial" w:cs="Arial"/>
          <w:lang w:val="nl-NL"/>
        </w:rPr>
      </w:pPr>
      <w:r>
        <w:rPr>
          <w:rFonts w:ascii="Arial" w:hAnsi="Arial" w:cs="Arial"/>
          <w:lang w:val="nl-NL"/>
        </w:rPr>
        <w:t>De overige vijf boeken mag je zelf kiezen.</w:t>
      </w:r>
    </w:p>
    <w:p w:rsidR="00636320" w:rsidRPr="00636320" w:rsidRDefault="00996093" w:rsidP="007E4F0B">
      <w:pPr>
        <w:numPr>
          <w:ilvl w:val="0"/>
          <w:numId w:val="2"/>
        </w:numPr>
        <w:rPr>
          <w:rFonts w:ascii="Arial" w:hAnsi="Arial" w:cs="Arial"/>
          <w:b/>
          <w:lang w:val="nl-NL"/>
        </w:rPr>
      </w:pPr>
      <w:r w:rsidRPr="00996093">
        <w:rPr>
          <w:rFonts w:ascii="Arial" w:hAnsi="Arial" w:cs="Arial"/>
          <w:b/>
          <w:lang w:val="nl-NL"/>
        </w:rPr>
        <w:t>Vwo:</w:t>
      </w:r>
      <w:r>
        <w:rPr>
          <w:rFonts w:ascii="Arial" w:hAnsi="Arial" w:cs="Arial"/>
          <w:lang w:val="nl-NL"/>
        </w:rPr>
        <w:t xml:space="preserve"> </w:t>
      </w:r>
    </w:p>
    <w:p w:rsidR="007E4F0B" w:rsidRPr="007E4F0B" w:rsidRDefault="007E4F0B" w:rsidP="00636320">
      <w:pPr>
        <w:numPr>
          <w:ilvl w:val="1"/>
          <w:numId w:val="2"/>
        </w:numPr>
        <w:rPr>
          <w:rFonts w:ascii="Arial" w:hAnsi="Arial" w:cs="Arial"/>
          <w:b/>
          <w:lang w:val="nl-NL"/>
        </w:rPr>
      </w:pPr>
      <w:r w:rsidRPr="007E4F0B">
        <w:rPr>
          <w:rFonts w:ascii="Arial" w:hAnsi="Arial" w:cs="Arial"/>
          <w:lang w:val="nl-NL"/>
        </w:rPr>
        <w:t>J</w:t>
      </w:r>
      <w:r w:rsidR="00636320">
        <w:rPr>
          <w:rFonts w:ascii="Arial" w:hAnsi="Arial" w:cs="Arial"/>
          <w:lang w:val="nl-NL"/>
        </w:rPr>
        <w:t xml:space="preserve">e moet vijf boeken lezen van voor 1940: </w:t>
      </w:r>
      <w:r>
        <w:rPr>
          <w:rFonts w:ascii="Arial" w:hAnsi="Arial" w:cs="Arial"/>
          <w:lang w:val="nl-NL"/>
        </w:rPr>
        <w:t xml:space="preserve">één uit de middeleeuwen, één uit de zestiende tot en met achttiende eeuw, één uit de negentiende eeuw en </w:t>
      </w:r>
      <w:r w:rsidR="00636320">
        <w:rPr>
          <w:rFonts w:ascii="Arial" w:hAnsi="Arial" w:cs="Arial"/>
          <w:lang w:val="nl-NL"/>
        </w:rPr>
        <w:t>twee uit de periode 1880</w:t>
      </w:r>
      <w:r>
        <w:rPr>
          <w:rFonts w:ascii="Arial" w:hAnsi="Arial" w:cs="Arial"/>
          <w:lang w:val="nl-NL"/>
        </w:rPr>
        <w:t xml:space="preserve">-1940. </w:t>
      </w:r>
    </w:p>
    <w:p w:rsidR="007E4F0B" w:rsidRPr="00636320" w:rsidRDefault="007E4F0B" w:rsidP="00636320">
      <w:pPr>
        <w:numPr>
          <w:ilvl w:val="1"/>
          <w:numId w:val="2"/>
        </w:numPr>
        <w:rPr>
          <w:rFonts w:ascii="Arial" w:hAnsi="Arial" w:cs="Arial"/>
          <w:b/>
          <w:lang w:val="nl-NL"/>
        </w:rPr>
      </w:pPr>
      <w:r>
        <w:rPr>
          <w:rFonts w:ascii="Arial" w:hAnsi="Arial" w:cs="Arial"/>
          <w:lang w:val="nl-NL"/>
        </w:rPr>
        <w:t>De meeste historische werken worden klassikaal gelezen of aangestuurd.</w:t>
      </w:r>
    </w:p>
    <w:p w:rsidR="00636320" w:rsidRPr="007E4F0B" w:rsidRDefault="00636320" w:rsidP="00636320">
      <w:pPr>
        <w:numPr>
          <w:ilvl w:val="1"/>
          <w:numId w:val="2"/>
        </w:numPr>
        <w:rPr>
          <w:rFonts w:ascii="Arial" w:hAnsi="Arial" w:cs="Arial"/>
          <w:b/>
          <w:lang w:val="nl-NL"/>
        </w:rPr>
      </w:pPr>
      <w:r>
        <w:rPr>
          <w:rFonts w:ascii="Arial" w:hAnsi="Arial" w:cs="Arial"/>
          <w:lang w:val="nl-NL"/>
        </w:rPr>
        <w:t>In leerjaar vier lezen we een modern werk (na 1940) klassikaal.</w:t>
      </w:r>
    </w:p>
    <w:p w:rsidR="007E4F0B" w:rsidRPr="007E4F0B" w:rsidRDefault="00636320" w:rsidP="00636320">
      <w:pPr>
        <w:numPr>
          <w:ilvl w:val="1"/>
          <w:numId w:val="2"/>
        </w:numPr>
        <w:rPr>
          <w:rFonts w:ascii="Arial" w:hAnsi="Arial" w:cs="Arial"/>
          <w:b/>
          <w:lang w:val="nl-NL"/>
        </w:rPr>
      </w:pPr>
      <w:r>
        <w:rPr>
          <w:rFonts w:ascii="Arial" w:hAnsi="Arial" w:cs="Arial"/>
          <w:lang w:val="nl-NL"/>
        </w:rPr>
        <w:t>De</w:t>
      </w:r>
      <w:r w:rsidR="007E4F0B">
        <w:rPr>
          <w:rFonts w:ascii="Arial" w:hAnsi="Arial" w:cs="Arial"/>
          <w:lang w:val="nl-NL"/>
        </w:rPr>
        <w:t xml:space="preserve"> overige </w:t>
      </w:r>
      <w:r>
        <w:rPr>
          <w:rFonts w:ascii="Arial" w:hAnsi="Arial" w:cs="Arial"/>
          <w:lang w:val="nl-NL"/>
        </w:rPr>
        <w:t>zes</w:t>
      </w:r>
      <w:r w:rsidR="007E4F0B">
        <w:rPr>
          <w:rFonts w:ascii="Arial" w:hAnsi="Arial" w:cs="Arial"/>
          <w:lang w:val="nl-NL"/>
        </w:rPr>
        <w:t xml:space="preserve"> boeken </w:t>
      </w:r>
      <w:r>
        <w:rPr>
          <w:rFonts w:ascii="Arial" w:hAnsi="Arial" w:cs="Arial"/>
          <w:lang w:val="nl-NL"/>
        </w:rPr>
        <w:t xml:space="preserve">mag je zelf kiezen. Aan deze boeken </w:t>
      </w:r>
      <w:r w:rsidR="007E4F0B">
        <w:rPr>
          <w:rFonts w:ascii="Arial" w:hAnsi="Arial" w:cs="Arial"/>
          <w:lang w:val="nl-NL"/>
        </w:rPr>
        <w:t xml:space="preserve">worden geen eisen </w:t>
      </w:r>
      <w:r w:rsidR="007E2C14">
        <w:rPr>
          <w:rFonts w:ascii="Arial" w:hAnsi="Arial" w:cs="Arial"/>
          <w:lang w:val="nl-NL"/>
        </w:rPr>
        <w:t xml:space="preserve">gesteld </w:t>
      </w:r>
      <w:r w:rsidR="007E4F0B">
        <w:rPr>
          <w:rFonts w:ascii="Arial" w:hAnsi="Arial" w:cs="Arial"/>
          <w:lang w:val="nl-NL"/>
        </w:rPr>
        <w:t>wat betreft het jaa</w:t>
      </w:r>
      <w:r w:rsidR="007E2C14">
        <w:rPr>
          <w:rFonts w:ascii="Arial" w:hAnsi="Arial" w:cs="Arial"/>
          <w:lang w:val="nl-NL"/>
        </w:rPr>
        <w:t>r van verschijnen.</w:t>
      </w:r>
    </w:p>
    <w:p w:rsidR="007E4F0B" w:rsidRPr="007E4F0B" w:rsidRDefault="007E4F0B" w:rsidP="007E4F0B">
      <w:pPr>
        <w:ind w:left="720"/>
        <w:rPr>
          <w:rFonts w:ascii="Arial" w:hAnsi="Arial" w:cs="Arial"/>
          <w:b/>
          <w:lang w:val="nl-NL"/>
        </w:rPr>
      </w:pPr>
    </w:p>
    <w:p w:rsidR="00AD2D59" w:rsidRPr="000637FD" w:rsidRDefault="00AD2D59" w:rsidP="007E4F0B">
      <w:pPr>
        <w:rPr>
          <w:rFonts w:ascii="Arial" w:hAnsi="Arial" w:cs="Arial"/>
          <w:b/>
          <w:lang w:val="nl-NL"/>
        </w:rPr>
      </w:pPr>
      <w:r w:rsidRPr="000637FD">
        <w:rPr>
          <w:rFonts w:ascii="Arial" w:hAnsi="Arial" w:cs="Arial"/>
          <w:b/>
          <w:lang w:val="nl-NL"/>
        </w:rPr>
        <w:t>Keuze van de boeken</w:t>
      </w:r>
    </w:p>
    <w:p w:rsidR="00AD2D59" w:rsidRDefault="007E4F0B" w:rsidP="00AD2D59">
      <w:pPr>
        <w:numPr>
          <w:ilvl w:val="0"/>
          <w:numId w:val="3"/>
        </w:numPr>
        <w:rPr>
          <w:rFonts w:ascii="Arial" w:hAnsi="Arial" w:cs="Arial"/>
          <w:lang w:val="nl-NL"/>
        </w:rPr>
      </w:pPr>
      <w:r>
        <w:rPr>
          <w:rFonts w:ascii="Arial" w:hAnsi="Arial" w:cs="Arial"/>
          <w:lang w:val="nl-NL"/>
        </w:rPr>
        <w:t>V</w:t>
      </w:r>
      <w:r w:rsidR="00AD2D59">
        <w:rPr>
          <w:rFonts w:ascii="Arial" w:hAnsi="Arial" w:cs="Arial"/>
          <w:lang w:val="nl-NL"/>
        </w:rPr>
        <w:t>an tevoren moet je aan je docent Nederlands vragen of het door jou gekozen boek wordt goedgekeurd voor het leesdossier. Je docent heeft het recht om bepaalde titels en auteurs uit te sluit</w:t>
      </w:r>
      <w:r>
        <w:rPr>
          <w:rFonts w:ascii="Arial" w:hAnsi="Arial" w:cs="Arial"/>
          <w:lang w:val="nl-NL"/>
        </w:rPr>
        <w:t>en.</w:t>
      </w:r>
      <w:r w:rsidR="00636320">
        <w:rPr>
          <w:rFonts w:ascii="Arial" w:hAnsi="Arial" w:cs="Arial"/>
          <w:lang w:val="nl-NL"/>
        </w:rPr>
        <w:t xml:space="preserve"> </w:t>
      </w:r>
      <w:r w:rsidR="00636320">
        <w:rPr>
          <w:rFonts w:ascii="Arial" w:hAnsi="Arial" w:cs="Arial"/>
          <w:b/>
          <w:lang w:val="nl-NL"/>
        </w:rPr>
        <w:t xml:space="preserve">Je bent zelf verantwoordelijk voor het bijhouden van je literatuurlijst. Laat deze lijst jaarlijks controleren en ondertekenen door je docent. </w:t>
      </w:r>
    </w:p>
    <w:p w:rsidR="00AD2D59" w:rsidRDefault="007E4F0B" w:rsidP="00AD2D59">
      <w:pPr>
        <w:numPr>
          <w:ilvl w:val="0"/>
          <w:numId w:val="3"/>
        </w:numPr>
        <w:rPr>
          <w:rFonts w:ascii="Arial" w:hAnsi="Arial" w:cs="Arial"/>
          <w:lang w:val="nl-NL"/>
        </w:rPr>
      </w:pPr>
      <w:r>
        <w:rPr>
          <w:rFonts w:ascii="Arial" w:hAnsi="Arial" w:cs="Arial"/>
          <w:lang w:val="nl-NL"/>
        </w:rPr>
        <w:t>A</w:t>
      </w:r>
      <w:r w:rsidR="00AD2D59">
        <w:rPr>
          <w:rFonts w:ascii="Arial" w:hAnsi="Arial" w:cs="Arial"/>
          <w:lang w:val="nl-NL"/>
        </w:rPr>
        <w:t>lle boeken die je voor het leesdossier leest zijn oorspronkelijk in het Nederlands geschreven. Verta</w:t>
      </w:r>
      <w:r>
        <w:rPr>
          <w:rFonts w:ascii="Arial" w:hAnsi="Arial" w:cs="Arial"/>
          <w:lang w:val="nl-NL"/>
        </w:rPr>
        <w:t>lingen zijn dus niet toegestaan.</w:t>
      </w:r>
    </w:p>
    <w:p w:rsidR="00AD2D59" w:rsidRDefault="007D4F22" w:rsidP="00AD2D59">
      <w:pPr>
        <w:numPr>
          <w:ilvl w:val="0"/>
          <w:numId w:val="3"/>
        </w:numPr>
        <w:rPr>
          <w:rFonts w:ascii="Arial" w:hAnsi="Arial" w:cs="Arial"/>
          <w:lang w:val="nl-NL"/>
        </w:rPr>
      </w:pPr>
      <w:r>
        <w:rPr>
          <w:rFonts w:ascii="Arial" w:hAnsi="Arial" w:cs="Arial"/>
          <w:lang w:val="nl-NL"/>
        </w:rPr>
        <w:t xml:space="preserve">Je mag in leerjaar vier één literaire thriller of een zogenaamd </w:t>
      </w:r>
      <w:proofErr w:type="spellStart"/>
      <w:r>
        <w:rPr>
          <w:rFonts w:ascii="Arial" w:hAnsi="Arial" w:cs="Arial"/>
          <w:lang w:val="nl-NL"/>
        </w:rPr>
        <w:t>young</w:t>
      </w:r>
      <w:proofErr w:type="spellEnd"/>
      <w:r>
        <w:rPr>
          <w:rFonts w:ascii="Arial" w:hAnsi="Arial" w:cs="Arial"/>
          <w:lang w:val="nl-NL"/>
        </w:rPr>
        <w:t xml:space="preserve"> adult-boek lezen.</w:t>
      </w:r>
    </w:p>
    <w:p w:rsidR="007E2C14" w:rsidRDefault="007E2C14" w:rsidP="00AD2D59">
      <w:pPr>
        <w:numPr>
          <w:ilvl w:val="0"/>
          <w:numId w:val="3"/>
        </w:numPr>
        <w:rPr>
          <w:rFonts w:ascii="Arial" w:hAnsi="Arial" w:cs="Arial"/>
          <w:lang w:val="nl-NL"/>
        </w:rPr>
      </w:pPr>
      <w:r>
        <w:rPr>
          <w:rFonts w:ascii="Arial" w:hAnsi="Arial" w:cs="Arial"/>
          <w:lang w:val="nl-NL"/>
        </w:rPr>
        <w:t>De boeken moeten door professionele lezers tot de literatuur gerekend worden.</w:t>
      </w:r>
      <w:r w:rsidR="007D4F22">
        <w:rPr>
          <w:rFonts w:ascii="Arial" w:hAnsi="Arial" w:cs="Arial"/>
          <w:lang w:val="nl-NL"/>
        </w:rPr>
        <w:t xml:space="preserve"> Het boek moet bovendien tot fictie behoren (dus geen (auto)biografieën of dagboeken).</w:t>
      </w:r>
    </w:p>
    <w:p w:rsidR="00AD2D59" w:rsidRDefault="007E4F0B" w:rsidP="00AD2D59">
      <w:pPr>
        <w:numPr>
          <w:ilvl w:val="0"/>
          <w:numId w:val="3"/>
        </w:numPr>
        <w:rPr>
          <w:rFonts w:ascii="Arial" w:hAnsi="Arial" w:cs="Arial"/>
          <w:lang w:val="nl-NL"/>
        </w:rPr>
      </w:pPr>
      <w:r>
        <w:rPr>
          <w:rFonts w:ascii="Arial" w:hAnsi="Arial" w:cs="Arial"/>
          <w:lang w:val="nl-NL"/>
        </w:rPr>
        <w:t>V</w:t>
      </w:r>
      <w:r w:rsidR="00AD2D59">
        <w:rPr>
          <w:rFonts w:ascii="Arial" w:hAnsi="Arial" w:cs="Arial"/>
          <w:lang w:val="nl-NL"/>
        </w:rPr>
        <w:t>an maximaal één auteur mogen maximaal twee boeken in h</w:t>
      </w:r>
      <w:r>
        <w:rPr>
          <w:rFonts w:ascii="Arial" w:hAnsi="Arial" w:cs="Arial"/>
          <w:lang w:val="nl-NL"/>
        </w:rPr>
        <w:t>et leesdossier worden opgenomen</w:t>
      </w:r>
      <w:r w:rsidR="007D4F22">
        <w:rPr>
          <w:rFonts w:ascii="Arial" w:hAnsi="Arial" w:cs="Arial"/>
          <w:lang w:val="nl-NL"/>
        </w:rPr>
        <w:t>.</w:t>
      </w:r>
    </w:p>
    <w:p w:rsidR="00AD2D59" w:rsidRDefault="007E4F0B" w:rsidP="00AD2D59">
      <w:pPr>
        <w:numPr>
          <w:ilvl w:val="0"/>
          <w:numId w:val="3"/>
        </w:numPr>
        <w:rPr>
          <w:rFonts w:ascii="Arial" w:hAnsi="Arial" w:cs="Arial"/>
          <w:lang w:val="nl-NL"/>
        </w:rPr>
      </w:pPr>
      <w:r>
        <w:rPr>
          <w:rFonts w:ascii="Arial" w:hAnsi="Arial" w:cs="Arial"/>
          <w:lang w:val="nl-NL"/>
        </w:rPr>
        <w:t>J</w:t>
      </w:r>
      <w:r w:rsidR="00AD2D59">
        <w:rPr>
          <w:rFonts w:ascii="Arial" w:hAnsi="Arial" w:cs="Arial"/>
          <w:lang w:val="nl-NL"/>
        </w:rPr>
        <w:t>e doet er goed aan om ook wat ‘zwaardere’ boeken te lezen. De moeilijkheid van de boeken speelt een rol bij de beoordeling va</w:t>
      </w:r>
      <w:r w:rsidR="007D4F22">
        <w:rPr>
          <w:rFonts w:ascii="Arial" w:hAnsi="Arial" w:cs="Arial"/>
          <w:lang w:val="nl-NL"/>
        </w:rPr>
        <w:t xml:space="preserve">n je mondelinge schoolexamen in 5 havo of </w:t>
      </w:r>
      <w:r w:rsidR="00AD2D59">
        <w:rPr>
          <w:rFonts w:ascii="Arial" w:hAnsi="Arial" w:cs="Arial"/>
          <w:lang w:val="nl-NL"/>
        </w:rPr>
        <w:t>6 vwo.</w:t>
      </w:r>
    </w:p>
    <w:p w:rsidR="00AD2D59" w:rsidRDefault="00AD2D59" w:rsidP="00AD2D59">
      <w:pPr>
        <w:rPr>
          <w:rFonts w:ascii="Arial" w:hAnsi="Arial" w:cs="Arial"/>
          <w:lang w:val="nl-NL"/>
        </w:rPr>
      </w:pPr>
    </w:p>
    <w:p w:rsidR="00AD2D59" w:rsidRPr="000637FD" w:rsidRDefault="00AD2D59" w:rsidP="00AD2D59">
      <w:pPr>
        <w:rPr>
          <w:rFonts w:ascii="Arial" w:hAnsi="Arial" w:cs="Arial"/>
          <w:b/>
          <w:lang w:val="nl-NL"/>
        </w:rPr>
      </w:pPr>
      <w:r w:rsidRPr="000637FD">
        <w:rPr>
          <w:rFonts w:ascii="Arial" w:hAnsi="Arial" w:cs="Arial"/>
          <w:b/>
          <w:lang w:val="nl-NL"/>
        </w:rPr>
        <w:lastRenderedPageBreak/>
        <w:t>Het leesdossier</w:t>
      </w:r>
    </w:p>
    <w:p w:rsidR="007E4F0B" w:rsidRDefault="007E4F0B" w:rsidP="00AD2D59">
      <w:pPr>
        <w:numPr>
          <w:ilvl w:val="0"/>
          <w:numId w:val="4"/>
        </w:numPr>
        <w:rPr>
          <w:rFonts w:ascii="Arial" w:hAnsi="Arial" w:cs="Arial"/>
          <w:lang w:val="nl-NL"/>
        </w:rPr>
      </w:pPr>
      <w:r>
        <w:rPr>
          <w:rFonts w:ascii="Arial" w:hAnsi="Arial" w:cs="Arial"/>
          <w:lang w:val="nl-NL"/>
        </w:rPr>
        <w:t xml:space="preserve">De klassikaal behandelde boeken uit het leesdossier </w:t>
      </w:r>
      <w:r w:rsidR="007D4F22">
        <w:rPr>
          <w:rFonts w:ascii="Arial" w:hAnsi="Arial" w:cs="Arial"/>
          <w:lang w:val="nl-NL"/>
        </w:rPr>
        <w:t xml:space="preserve">kunnen </w:t>
      </w:r>
      <w:r>
        <w:rPr>
          <w:rFonts w:ascii="Arial" w:hAnsi="Arial" w:cs="Arial"/>
          <w:lang w:val="nl-NL"/>
        </w:rPr>
        <w:t>worden afgesloten middels een toets, een schoolexamen of een praktische opdracht.</w:t>
      </w:r>
    </w:p>
    <w:p w:rsidR="007E4F0B" w:rsidRDefault="007E2C14" w:rsidP="00AD2D59">
      <w:pPr>
        <w:numPr>
          <w:ilvl w:val="0"/>
          <w:numId w:val="4"/>
        </w:numPr>
        <w:rPr>
          <w:rFonts w:ascii="Arial" w:hAnsi="Arial" w:cs="Arial"/>
          <w:lang w:val="nl-NL"/>
        </w:rPr>
      </w:pPr>
      <w:r>
        <w:rPr>
          <w:rFonts w:ascii="Arial" w:hAnsi="Arial" w:cs="Arial"/>
          <w:lang w:val="nl-NL"/>
        </w:rPr>
        <w:t xml:space="preserve">Daarnaast ben je voor alle werken (dus ook de klassikale werken) </w:t>
      </w:r>
      <w:r w:rsidRPr="007D4F22">
        <w:rPr>
          <w:rFonts w:ascii="Arial" w:hAnsi="Arial" w:cs="Arial"/>
          <w:b/>
          <w:lang w:val="nl-NL"/>
        </w:rPr>
        <w:t>zelf verantwoordelijk</w:t>
      </w:r>
      <w:r>
        <w:rPr>
          <w:rFonts w:ascii="Arial" w:hAnsi="Arial" w:cs="Arial"/>
          <w:lang w:val="nl-NL"/>
        </w:rPr>
        <w:t xml:space="preserve"> wat betreft het verzamelen en bewaren van secundaire literatuur (samenvattingen, analyses, recensies enzovoort). Deze secundaire literatuur hoeft dus niet te worden ingeleverd bij de docent Nederlands. </w:t>
      </w:r>
      <w:r w:rsidR="007D4F22">
        <w:rPr>
          <w:rFonts w:ascii="Arial" w:hAnsi="Arial" w:cs="Arial"/>
          <w:lang w:val="nl-NL"/>
        </w:rPr>
        <w:t xml:space="preserve">Onder het kopje ‘het leesverslag’ vind je informatie over de secundaire literatuur die je moet verzamelen. </w:t>
      </w:r>
      <w:r>
        <w:rPr>
          <w:rFonts w:ascii="Arial" w:hAnsi="Arial" w:cs="Arial"/>
          <w:lang w:val="nl-NL"/>
        </w:rPr>
        <w:t>Bewaar de secundaire literatuur in een (digitale) map en neem deze steeds mee naar het volgende schooljaar.</w:t>
      </w:r>
    </w:p>
    <w:p w:rsidR="00AD2D59" w:rsidRDefault="00AD2D59" w:rsidP="00AD2D59">
      <w:pPr>
        <w:rPr>
          <w:rFonts w:ascii="Arial" w:hAnsi="Arial" w:cs="Arial"/>
          <w:lang w:val="nl-NL"/>
        </w:rPr>
      </w:pPr>
    </w:p>
    <w:p w:rsidR="00AD2D59" w:rsidRPr="000637FD" w:rsidRDefault="00AD2D59" w:rsidP="00AD2D59">
      <w:pPr>
        <w:rPr>
          <w:rFonts w:ascii="Arial" w:hAnsi="Arial" w:cs="Arial"/>
          <w:b/>
          <w:lang w:val="nl-NL"/>
        </w:rPr>
      </w:pPr>
      <w:r w:rsidRPr="000637FD">
        <w:rPr>
          <w:rFonts w:ascii="Arial" w:hAnsi="Arial" w:cs="Arial"/>
          <w:b/>
          <w:lang w:val="nl-NL"/>
        </w:rPr>
        <w:t>Het schoolexamen</w:t>
      </w:r>
    </w:p>
    <w:p w:rsidR="00AD2D59" w:rsidRPr="007D4F22" w:rsidRDefault="007D4F22" w:rsidP="007F7B50">
      <w:pPr>
        <w:numPr>
          <w:ilvl w:val="0"/>
          <w:numId w:val="5"/>
        </w:numPr>
        <w:rPr>
          <w:rFonts w:ascii="Arial" w:hAnsi="Arial" w:cs="Arial"/>
          <w:lang w:val="nl-NL"/>
        </w:rPr>
      </w:pPr>
      <w:r w:rsidRPr="007D4F22">
        <w:rPr>
          <w:rFonts w:ascii="Arial" w:hAnsi="Arial" w:cs="Arial"/>
          <w:lang w:val="nl-NL"/>
        </w:rPr>
        <w:t>H</w:t>
      </w:r>
      <w:r w:rsidR="00AD2D59" w:rsidRPr="007D4F22">
        <w:rPr>
          <w:rFonts w:ascii="Arial" w:hAnsi="Arial" w:cs="Arial"/>
          <w:lang w:val="nl-NL"/>
        </w:rPr>
        <w:t xml:space="preserve">istorische werken </w:t>
      </w:r>
      <w:r w:rsidRPr="007D4F22">
        <w:rPr>
          <w:rFonts w:ascii="Arial" w:hAnsi="Arial" w:cs="Arial"/>
          <w:lang w:val="nl-NL"/>
        </w:rPr>
        <w:t xml:space="preserve">van voor 1880 </w:t>
      </w:r>
      <w:r w:rsidR="00AD2D59" w:rsidRPr="007D4F22">
        <w:rPr>
          <w:rFonts w:ascii="Arial" w:hAnsi="Arial" w:cs="Arial"/>
          <w:lang w:val="nl-NL"/>
        </w:rPr>
        <w:t xml:space="preserve">worden </w:t>
      </w:r>
      <w:r w:rsidRPr="007D4F22">
        <w:rPr>
          <w:rFonts w:ascii="Arial" w:hAnsi="Arial" w:cs="Arial"/>
          <w:lang w:val="nl-NL"/>
        </w:rPr>
        <w:t xml:space="preserve">apart </w:t>
      </w:r>
      <w:r w:rsidR="00AD2D59" w:rsidRPr="007D4F22">
        <w:rPr>
          <w:rFonts w:ascii="Arial" w:hAnsi="Arial" w:cs="Arial"/>
          <w:lang w:val="nl-NL"/>
        </w:rPr>
        <w:t>getoetst</w:t>
      </w:r>
      <w:r w:rsidRPr="007D4F22">
        <w:rPr>
          <w:rFonts w:ascii="Arial" w:hAnsi="Arial" w:cs="Arial"/>
          <w:lang w:val="nl-NL"/>
        </w:rPr>
        <w:t>.</w:t>
      </w:r>
      <w:r>
        <w:rPr>
          <w:rFonts w:ascii="Arial" w:hAnsi="Arial" w:cs="Arial"/>
          <w:lang w:val="nl-NL"/>
        </w:rPr>
        <w:t xml:space="preserve"> Alle overige werken </w:t>
      </w:r>
      <w:r w:rsidR="00AD2D59" w:rsidRPr="007D4F22">
        <w:rPr>
          <w:rFonts w:ascii="Arial" w:hAnsi="Arial" w:cs="Arial"/>
          <w:lang w:val="nl-NL"/>
        </w:rPr>
        <w:t xml:space="preserve"> </w:t>
      </w:r>
      <w:r>
        <w:rPr>
          <w:rFonts w:ascii="Arial" w:hAnsi="Arial" w:cs="Arial"/>
          <w:lang w:val="nl-NL"/>
        </w:rPr>
        <w:t>kunnen in het</w:t>
      </w:r>
      <w:r w:rsidR="00AD2D59" w:rsidRPr="007D4F22">
        <w:rPr>
          <w:rFonts w:ascii="Arial" w:hAnsi="Arial" w:cs="Arial"/>
          <w:lang w:val="nl-NL"/>
        </w:rPr>
        <w:t xml:space="preserve"> mo</w:t>
      </w:r>
      <w:r w:rsidR="007E2C14" w:rsidRPr="007D4F22">
        <w:rPr>
          <w:rFonts w:ascii="Arial" w:hAnsi="Arial" w:cs="Arial"/>
          <w:lang w:val="nl-NL"/>
        </w:rPr>
        <w:t xml:space="preserve">ndeling schoolexamen in </w:t>
      </w:r>
      <w:r>
        <w:rPr>
          <w:rFonts w:ascii="Arial" w:hAnsi="Arial" w:cs="Arial"/>
          <w:lang w:val="nl-NL"/>
        </w:rPr>
        <w:t xml:space="preserve">5 havo of </w:t>
      </w:r>
      <w:r w:rsidR="00AD2D59" w:rsidRPr="007D4F22">
        <w:rPr>
          <w:rFonts w:ascii="Arial" w:hAnsi="Arial" w:cs="Arial"/>
          <w:lang w:val="nl-NL"/>
        </w:rPr>
        <w:t>6 vwo</w:t>
      </w:r>
      <w:r>
        <w:rPr>
          <w:rFonts w:ascii="Arial" w:hAnsi="Arial" w:cs="Arial"/>
          <w:lang w:val="nl-NL"/>
        </w:rPr>
        <w:t xml:space="preserve"> aan de orde komen</w:t>
      </w:r>
      <w:r w:rsidR="00AD2D59" w:rsidRPr="007D4F22">
        <w:rPr>
          <w:rFonts w:ascii="Arial" w:hAnsi="Arial" w:cs="Arial"/>
          <w:lang w:val="nl-NL"/>
        </w:rPr>
        <w:t>.</w:t>
      </w:r>
    </w:p>
    <w:p w:rsidR="007E2C14" w:rsidRDefault="007E2C14" w:rsidP="002979B3">
      <w:pPr>
        <w:numPr>
          <w:ilvl w:val="0"/>
          <w:numId w:val="5"/>
        </w:numPr>
        <w:rPr>
          <w:rFonts w:ascii="Arial" w:hAnsi="Arial" w:cs="Arial"/>
          <w:lang w:val="nl-NL"/>
        </w:rPr>
      </w:pPr>
      <w:r>
        <w:rPr>
          <w:rFonts w:ascii="Arial" w:hAnsi="Arial" w:cs="Arial"/>
          <w:lang w:val="nl-NL"/>
        </w:rPr>
        <w:t>In het zogenaamde ‘Regelingenboekje’ staat meer informatie over het mondeling schoolexamen.</w:t>
      </w:r>
    </w:p>
    <w:p w:rsidR="007D4F22" w:rsidRDefault="007D4F22" w:rsidP="007D4F22">
      <w:pPr>
        <w:rPr>
          <w:rFonts w:ascii="Arial" w:hAnsi="Arial" w:cs="Arial"/>
          <w:lang w:val="nl-NL"/>
        </w:rPr>
      </w:pPr>
    </w:p>
    <w:p w:rsidR="00A847DF" w:rsidRDefault="00A847DF" w:rsidP="00A847DF">
      <w:pPr>
        <w:rPr>
          <w:rFonts w:ascii="Arial" w:hAnsi="Arial" w:cs="Arial"/>
          <w:b/>
          <w:lang w:val="nl-NL"/>
        </w:rPr>
      </w:pPr>
      <w:r>
        <w:rPr>
          <w:rFonts w:ascii="Arial" w:hAnsi="Arial" w:cs="Arial"/>
          <w:b/>
          <w:lang w:val="nl-NL"/>
        </w:rPr>
        <w:t>Het leesverslag</w:t>
      </w:r>
    </w:p>
    <w:p w:rsidR="007712A7" w:rsidRPr="00A847DF" w:rsidRDefault="00AD2504" w:rsidP="00A847DF">
      <w:pPr>
        <w:rPr>
          <w:rFonts w:ascii="Arial" w:hAnsi="Arial" w:cs="Arial"/>
          <w:lang w:val="nl-NL"/>
        </w:rPr>
      </w:pPr>
      <w:r>
        <w:rPr>
          <w:rFonts w:ascii="Arial" w:hAnsi="Arial" w:cs="Arial"/>
          <w:lang w:val="nl-NL"/>
        </w:rPr>
        <w:t xml:space="preserve">Je hoeft de verslagen niet in te leveren. Om je goed voor te bereiden op het mondeling schoolexamen in het examenjaar is het raadzaam secundaire literatuur te verzamelen. Onder het kopje ‘voorbereiden mondeling schoolexamen’ staat wat er getoetst wordt. Enkel het lezen van je boeken volstaat niet. Je mag je leesverslag(en) natuurlijk wel voorleggen aan je docent om te kijken of je voorbereiding goed is. </w:t>
      </w:r>
      <w:r w:rsidR="007712A7" w:rsidRPr="007712A7">
        <w:rPr>
          <w:rFonts w:ascii="Arial" w:hAnsi="Arial" w:cs="Arial"/>
          <w:lang w:val="nl-NL"/>
        </w:rPr>
        <w:t xml:space="preserve">Het leesverslag bevat </w:t>
      </w:r>
      <w:r w:rsidR="007712A7">
        <w:rPr>
          <w:rFonts w:ascii="Arial" w:hAnsi="Arial" w:cs="Arial"/>
          <w:lang w:val="nl-NL"/>
        </w:rPr>
        <w:t xml:space="preserve">tenminste </w:t>
      </w:r>
      <w:r w:rsidR="007712A7" w:rsidRPr="007712A7">
        <w:rPr>
          <w:rFonts w:ascii="Arial" w:hAnsi="Arial" w:cs="Arial"/>
          <w:lang w:val="nl-NL"/>
        </w:rPr>
        <w:t>de</w:t>
      </w:r>
      <w:r>
        <w:rPr>
          <w:rFonts w:ascii="Arial" w:hAnsi="Arial" w:cs="Arial"/>
          <w:lang w:val="nl-NL"/>
        </w:rPr>
        <w:t xml:space="preserve"> volgende zes</w:t>
      </w:r>
      <w:r w:rsidR="007712A7" w:rsidRPr="007712A7">
        <w:rPr>
          <w:rFonts w:ascii="Arial" w:hAnsi="Arial" w:cs="Arial"/>
          <w:lang w:val="nl-NL"/>
        </w:rPr>
        <w:t xml:space="preserve"> onderdelen</w:t>
      </w:r>
      <w:r>
        <w:rPr>
          <w:rFonts w:ascii="Arial" w:hAnsi="Arial" w:cs="Arial"/>
          <w:lang w:val="nl-NL"/>
        </w:rPr>
        <w:t xml:space="preserve"> voor een goede voorbereiding</w:t>
      </w:r>
      <w:r w:rsidR="007712A7" w:rsidRPr="007712A7">
        <w:rPr>
          <w:rFonts w:ascii="Arial" w:hAnsi="Arial" w:cs="Arial"/>
          <w:lang w:val="nl-NL"/>
        </w:rPr>
        <w:t>:</w:t>
      </w:r>
    </w:p>
    <w:p w:rsidR="00A847DF" w:rsidRPr="00A847DF" w:rsidRDefault="00A847DF" w:rsidP="00A847DF">
      <w:pPr>
        <w:rPr>
          <w:rFonts w:ascii="Arial" w:hAnsi="Arial" w:cs="Arial"/>
          <w:lang w:val="nl-NL"/>
        </w:rPr>
      </w:pPr>
    </w:p>
    <w:p w:rsidR="00A847DF" w:rsidRPr="00A847DF" w:rsidRDefault="00A847DF" w:rsidP="00A847DF">
      <w:pPr>
        <w:rPr>
          <w:rFonts w:ascii="Arial" w:hAnsi="Arial" w:cs="Arial"/>
          <w:lang w:val="nl-NL"/>
        </w:rPr>
      </w:pPr>
      <w:r w:rsidRPr="00A847DF">
        <w:rPr>
          <w:rFonts w:ascii="Arial" w:hAnsi="Arial" w:cs="Arial"/>
          <w:lang w:val="nl-NL"/>
        </w:rPr>
        <w:t>1.</w:t>
      </w:r>
      <w:r w:rsidRPr="00A847DF">
        <w:rPr>
          <w:rFonts w:ascii="Arial" w:hAnsi="Arial" w:cs="Arial"/>
          <w:lang w:val="nl-NL"/>
        </w:rPr>
        <w:tab/>
        <w:t>Voorblad</w:t>
      </w:r>
    </w:p>
    <w:p w:rsidR="00A847DF" w:rsidRPr="00A847DF" w:rsidRDefault="00A847DF" w:rsidP="00A847DF">
      <w:pPr>
        <w:ind w:firstLine="708"/>
        <w:rPr>
          <w:rFonts w:ascii="Arial" w:hAnsi="Arial" w:cs="Arial"/>
          <w:lang w:val="nl-NL"/>
        </w:rPr>
      </w:pPr>
      <w:r w:rsidRPr="00A847DF">
        <w:rPr>
          <w:rFonts w:ascii="Arial" w:hAnsi="Arial" w:cs="Arial"/>
          <w:lang w:val="nl-NL"/>
        </w:rPr>
        <w:t>Nummer ieder verslag.</w:t>
      </w:r>
    </w:p>
    <w:p w:rsidR="00A847DF" w:rsidRPr="00A847DF" w:rsidRDefault="00A847DF" w:rsidP="00A847DF">
      <w:pPr>
        <w:rPr>
          <w:rFonts w:ascii="Arial" w:hAnsi="Arial" w:cs="Arial"/>
          <w:lang w:val="nl-NL"/>
        </w:rPr>
      </w:pPr>
    </w:p>
    <w:p w:rsidR="00A847DF" w:rsidRPr="00A847DF" w:rsidRDefault="00A847DF" w:rsidP="00A847DF">
      <w:pPr>
        <w:ind w:left="705" w:hanging="705"/>
        <w:rPr>
          <w:rFonts w:ascii="Arial" w:hAnsi="Arial" w:cs="Arial"/>
          <w:lang w:val="nl-NL"/>
        </w:rPr>
      </w:pPr>
      <w:r w:rsidRPr="00A847DF">
        <w:rPr>
          <w:rFonts w:ascii="Arial" w:hAnsi="Arial" w:cs="Arial"/>
          <w:lang w:val="nl-NL"/>
        </w:rPr>
        <w:t>2.</w:t>
      </w:r>
      <w:r w:rsidRPr="00A847DF">
        <w:rPr>
          <w:rFonts w:ascii="Arial" w:hAnsi="Arial" w:cs="Arial"/>
          <w:lang w:val="nl-NL"/>
        </w:rPr>
        <w:tab/>
        <w:t>Compl</w:t>
      </w:r>
      <w:r>
        <w:rPr>
          <w:rFonts w:ascii="Arial" w:hAnsi="Arial" w:cs="Arial"/>
          <w:lang w:val="nl-NL"/>
        </w:rPr>
        <w:t>ete titelbeschrijving: n</w:t>
      </w:r>
      <w:r w:rsidRPr="00A847DF">
        <w:rPr>
          <w:rFonts w:ascii="Arial" w:hAnsi="Arial" w:cs="Arial"/>
          <w:lang w:val="nl-NL"/>
        </w:rPr>
        <w:t>oteer de naam van de schrijver, de titel, uitgever en jaar van eerste publicatie (staat na het copyrightteken</w:t>
      </w:r>
      <w:r>
        <w:rPr>
          <w:rFonts w:ascii="Arial" w:hAnsi="Arial" w:cs="Arial"/>
          <w:lang w:val="nl-NL"/>
        </w:rPr>
        <w:t>)</w:t>
      </w:r>
      <w:r w:rsidRPr="00A847DF">
        <w:rPr>
          <w:rFonts w:ascii="Arial" w:hAnsi="Arial" w:cs="Arial"/>
          <w:lang w:val="nl-NL"/>
        </w:rPr>
        <w:t>.</w:t>
      </w:r>
    </w:p>
    <w:p w:rsidR="00A847DF" w:rsidRPr="00A847DF" w:rsidRDefault="00A847DF" w:rsidP="00A847DF">
      <w:pPr>
        <w:ind w:firstLine="708"/>
        <w:rPr>
          <w:rFonts w:ascii="Arial" w:hAnsi="Arial" w:cs="Arial"/>
          <w:lang w:val="nl-NL"/>
        </w:rPr>
      </w:pPr>
      <w:r>
        <w:rPr>
          <w:rFonts w:ascii="Arial" w:hAnsi="Arial" w:cs="Arial"/>
          <w:lang w:val="nl-NL"/>
        </w:rPr>
        <w:t xml:space="preserve">Bijvoorbeeld: </w:t>
      </w:r>
      <w:r w:rsidRPr="00A847DF">
        <w:rPr>
          <w:rFonts w:ascii="Arial" w:hAnsi="Arial" w:cs="Arial"/>
          <w:lang w:val="nl-NL"/>
        </w:rPr>
        <w:t>Leon de Winter, ‘De hemel van Hollywood’, De Bezige Bij, 1997</w:t>
      </w:r>
    </w:p>
    <w:p w:rsidR="00A847DF" w:rsidRPr="00A847DF" w:rsidRDefault="00A847DF" w:rsidP="00A847DF">
      <w:pPr>
        <w:rPr>
          <w:rFonts w:ascii="Arial" w:hAnsi="Arial" w:cs="Arial"/>
          <w:lang w:val="nl-NL"/>
        </w:rPr>
      </w:pPr>
    </w:p>
    <w:p w:rsidR="00A847DF" w:rsidRPr="00A847DF" w:rsidRDefault="00A847DF" w:rsidP="00A847DF">
      <w:pPr>
        <w:ind w:left="705" w:hanging="705"/>
        <w:rPr>
          <w:rFonts w:ascii="Arial" w:hAnsi="Arial" w:cs="Arial"/>
          <w:lang w:val="nl-NL"/>
        </w:rPr>
      </w:pPr>
      <w:r>
        <w:rPr>
          <w:rFonts w:ascii="Arial" w:hAnsi="Arial" w:cs="Arial"/>
          <w:lang w:val="nl-NL"/>
        </w:rPr>
        <w:t>3.</w:t>
      </w:r>
      <w:r>
        <w:rPr>
          <w:rFonts w:ascii="Arial" w:hAnsi="Arial" w:cs="Arial"/>
          <w:lang w:val="nl-NL"/>
        </w:rPr>
        <w:tab/>
        <w:t xml:space="preserve">Samenvatting: maak gebruik van </w:t>
      </w:r>
      <w:proofErr w:type="spellStart"/>
      <w:r w:rsidRPr="00A847DF">
        <w:rPr>
          <w:rFonts w:ascii="Arial" w:hAnsi="Arial" w:cs="Arial"/>
          <w:lang w:val="nl-NL"/>
        </w:rPr>
        <w:t>Biblion</w:t>
      </w:r>
      <w:proofErr w:type="spellEnd"/>
      <w:r w:rsidRPr="00A847DF">
        <w:rPr>
          <w:rFonts w:ascii="Arial" w:hAnsi="Arial" w:cs="Arial"/>
          <w:lang w:val="nl-NL"/>
        </w:rPr>
        <w:t xml:space="preserve"> (mediatheek), het Lexicon van Literaire werken (mediatheek), of andere secundaire literatuur</w:t>
      </w:r>
      <w:r>
        <w:rPr>
          <w:rFonts w:ascii="Arial" w:hAnsi="Arial" w:cs="Arial"/>
          <w:lang w:val="nl-NL"/>
        </w:rPr>
        <w:t>, zoals uittrekselboeken</w:t>
      </w:r>
      <w:r w:rsidRPr="00A847DF">
        <w:rPr>
          <w:rFonts w:ascii="Arial" w:hAnsi="Arial" w:cs="Arial"/>
          <w:lang w:val="nl-NL"/>
        </w:rPr>
        <w:t>.</w:t>
      </w:r>
      <w:r>
        <w:rPr>
          <w:rFonts w:ascii="Arial" w:hAnsi="Arial" w:cs="Arial"/>
          <w:lang w:val="nl-NL"/>
        </w:rPr>
        <w:t xml:space="preserve"> </w:t>
      </w:r>
    </w:p>
    <w:p w:rsidR="00A847DF" w:rsidRPr="00A847DF" w:rsidRDefault="00A847DF" w:rsidP="00A847DF">
      <w:pPr>
        <w:rPr>
          <w:rFonts w:ascii="Arial" w:hAnsi="Arial" w:cs="Arial"/>
          <w:lang w:val="nl-NL"/>
        </w:rPr>
      </w:pPr>
    </w:p>
    <w:p w:rsidR="00A847DF" w:rsidRPr="00A847DF" w:rsidRDefault="00A847DF" w:rsidP="00A847DF">
      <w:pPr>
        <w:rPr>
          <w:rFonts w:ascii="Arial" w:hAnsi="Arial" w:cs="Arial"/>
          <w:lang w:val="nl-NL"/>
        </w:rPr>
      </w:pPr>
      <w:r w:rsidRPr="00A847DF">
        <w:rPr>
          <w:rFonts w:ascii="Arial" w:hAnsi="Arial" w:cs="Arial"/>
          <w:lang w:val="nl-NL"/>
        </w:rPr>
        <w:t>4.</w:t>
      </w:r>
      <w:r w:rsidRPr="00A847DF">
        <w:rPr>
          <w:rFonts w:ascii="Arial" w:hAnsi="Arial" w:cs="Arial"/>
          <w:lang w:val="nl-NL"/>
        </w:rPr>
        <w:tab/>
        <w:t>Romananalyse</w:t>
      </w:r>
    </w:p>
    <w:p w:rsidR="00A847DF" w:rsidRPr="00A847DF" w:rsidRDefault="00A847DF" w:rsidP="00A847DF">
      <w:pPr>
        <w:ind w:left="708"/>
        <w:rPr>
          <w:rFonts w:ascii="Arial" w:hAnsi="Arial" w:cs="Arial"/>
          <w:lang w:val="nl-NL"/>
        </w:rPr>
      </w:pPr>
      <w:r w:rsidRPr="00A847DF">
        <w:rPr>
          <w:rFonts w:ascii="Arial" w:hAnsi="Arial" w:cs="Arial"/>
          <w:lang w:val="nl-NL"/>
        </w:rPr>
        <w:t>Hiervoor kun je dezelfde bronnen raadplegen als voor de samenvatting. Je moet de volgende onderdelen in ieder geval bespreken:</w:t>
      </w:r>
    </w:p>
    <w:p w:rsidR="00A847DF" w:rsidRPr="00A847DF" w:rsidRDefault="00A847DF" w:rsidP="00A847DF">
      <w:pPr>
        <w:ind w:firstLine="708"/>
        <w:rPr>
          <w:rFonts w:ascii="Arial" w:hAnsi="Arial" w:cs="Arial"/>
          <w:lang w:val="nl-NL"/>
        </w:rPr>
      </w:pPr>
      <w:r w:rsidRPr="00A847DF">
        <w:rPr>
          <w:rFonts w:ascii="Arial" w:hAnsi="Arial" w:cs="Arial"/>
          <w:lang w:val="nl-NL"/>
        </w:rPr>
        <w:t>a)</w:t>
      </w:r>
      <w:r w:rsidRPr="00A847DF">
        <w:rPr>
          <w:rFonts w:ascii="Arial" w:hAnsi="Arial" w:cs="Arial"/>
          <w:lang w:val="nl-NL"/>
        </w:rPr>
        <w:tab/>
        <w:t>personages (hoofdpersoon, doel, helpers, tegenstanders, wereldbeeld);</w:t>
      </w:r>
    </w:p>
    <w:p w:rsidR="00A847DF" w:rsidRPr="00A847DF" w:rsidRDefault="00A847DF" w:rsidP="00A847DF">
      <w:pPr>
        <w:ind w:firstLine="708"/>
        <w:rPr>
          <w:rFonts w:ascii="Arial" w:hAnsi="Arial" w:cs="Arial"/>
          <w:lang w:val="nl-NL"/>
        </w:rPr>
      </w:pPr>
      <w:r w:rsidRPr="00A847DF">
        <w:rPr>
          <w:rFonts w:ascii="Arial" w:hAnsi="Arial" w:cs="Arial"/>
          <w:lang w:val="nl-NL"/>
        </w:rPr>
        <w:t>b)</w:t>
      </w:r>
      <w:r w:rsidRPr="00A847DF">
        <w:rPr>
          <w:rFonts w:ascii="Arial" w:hAnsi="Arial" w:cs="Arial"/>
          <w:lang w:val="nl-NL"/>
        </w:rPr>
        <w:tab/>
        <w:t>plaats en ruimte;</w:t>
      </w:r>
    </w:p>
    <w:p w:rsidR="00A847DF" w:rsidRPr="00A847DF" w:rsidRDefault="00A847DF" w:rsidP="007712A7">
      <w:pPr>
        <w:ind w:left="1416" w:hanging="708"/>
        <w:rPr>
          <w:rFonts w:ascii="Arial" w:hAnsi="Arial" w:cs="Arial"/>
          <w:lang w:val="nl-NL"/>
        </w:rPr>
      </w:pPr>
      <w:r w:rsidRPr="00A847DF">
        <w:rPr>
          <w:rFonts w:ascii="Arial" w:hAnsi="Arial" w:cs="Arial"/>
          <w:lang w:val="nl-NL"/>
        </w:rPr>
        <w:t>c)</w:t>
      </w:r>
      <w:r w:rsidRPr="00A847DF">
        <w:rPr>
          <w:rFonts w:ascii="Arial" w:hAnsi="Arial" w:cs="Arial"/>
          <w:lang w:val="nl-NL"/>
        </w:rPr>
        <w:tab/>
        <w:t>tijd (vertel</w:t>
      </w:r>
      <w:r w:rsidR="007712A7">
        <w:rPr>
          <w:rFonts w:ascii="Arial" w:hAnsi="Arial" w:cs="Arial"/>
          <w:lang w:val="nl-NL"/>
        </w:rPr>
        <w:t>tijd en vertel</w:t>
      </w:r>
      <w:r w:rsidRPr="00A847DF">
        <w:rPr>
          <w:rFonts w:ascii="Arial" w:hAnsi="Arial" w:cs="Arial"/>
          <w:lang w:val="nl-NL"/>
        </w:rPr>
        <w:t>de tijd</w:t>
      </w:r>
      <w:r w:rsidR="007712A7">
        <w:rPr>
          <w:rFonts w:ascii="Arial" w:hAnsi="Arial" w:cs="Arial"/>
          <w:lang w:val="nl-NL"/>
        </w:rPr>
        <w:t>, h</w:t>
      </w:r>
      <w:r w:rsidRPr="00A847DF">
        <w:rPr>
          <w:rFonts w:ascii="Arial" w:hAnsi="Arial" w:cs="Arial"/>
          <w:lang w:val="nl-NL"/>
        </w:rPr>
        <w:t>istorische tijd, chronologisch of niet-chronologisch</w:t>
      </w:r>
      <w:r w:rsidR="007712A7">
        <w:rPr>
          <w:rFonts w:ascii="Arial" w:hAnsi="Arial" w:cs="Arial"/>
          <w:lang w:val="nl-NL"/>
        </w:rPr>
        <w:t>)</w:t>
      </w:r>
      <w:r w:rsidRPr="00A847DF">
        <w:rPr>
          <w:rFonts w:ascii="Arial" w:hAnsi="Arial" w:cs="Arial"/>
          <w:lang w:val="nl-NL"/>
        </w:rPr>
        <w:t>;</w:t>
      </w:r>
    </w:p>
    <w:p w:rsidR="00A847DF" w:rsidRPr="00A847DF" w:rsidRDefault="00A847DF" w:rsidP="00A847DF">
      <w:pPr>
        <w:ind w:firstLine="708"/>
        <w:rPr>
          <w:rFonts w:ascii="Arial" w:hAnsi="Arial" w:cs="Arial"/>
          <w:lang w:val="nl-NL"/>
        </w:rPr>
      </w:pPr>
      <w:r w:rsidRPr="00A847DF">
        <w:rPr>
          <w:rFonts w:ascii="Arial" w:hAnsi="Arial" w:cs="Arial"/>
          <w:lang w:val="nl-NL"/>
        </w:rPr>
        <w:t>d)</w:t>
      </w:r>
      <w:r w:rsidRPr="00A847DF">
        <w:rPr>
          <w:rFonts w:ascii="Arial" w:hAnsi="Arial" w:cs="Arial"/>
          <w:lang w:val="nl-NL"/>
        </w:rPr>
        <w:tab/>
        <w:t>structuur (indeling);</w:t>
      </w:r>
    </w:p>
    <w:p w:rsidR="00A847DF" w:rsidRPr="00A847DF" w:rsidRDefault="005E1B97" w:rsidP="00A847DF">
      <w:pPr>
        <w:ind w:firstLine="708"/>
        <w:rPr>
          <w:rFonts w:ascii="Arial" w:hAnsi="Arial" w:cs="Arial"/>
          <w:lang w:val="nl-NL"/>
        </w:rPr>
      </w:pPr>
      <w:r>
        <w:rPr>
          <w:rFonts w:ascii="Arial" w:hAnsi="Arial" w:cs="Arial"/>
          <w:lang w:val="nl-NL"/>
        </w:rPr>
        <w:t>e</w:t>
      </w:r>
      <w:r w:rsidR="00A847DF" w:rsidRPr="00A847DF">
        <w:rPr>
          <w:rFonts w:ascii="Arial" w:hAnsi="Arial" w:cs="Arial"/>
          <w:lang w:val="nl-NL"/>
        </w:rPr>
        <w:t>)</w:t>
      </w:r>
      <w:r w:rsidR="00A847DF" w:rsidRPr="00A847DF">
        <w:rPr>
          <w:rFonts w:ascii="Arial" w:hAnsi="Arial" w:cs="Arial"/>
          <w:lang w:val="nl-NL"/>
        </w:rPr>
        <w:tab/>
        <w:t>perspectief</w:t>
      </w:r>
      <w:r w:rsidR="007712A7">
        <w:rPr>
          <w:rFonts w:ascii="Arial" w:hAnsi="Arial" w:cs="Arial"/>
          <w:lang w:val="nl-NL"/>
        </w:rPr>
        <w:t>/vertelinstantie</w:t>
      </w:r>
      <w:r w:rsidR="00A847DF" w:rsidRPr="00A847DF">
        <w:rPr>
          <w:rFonts w:ascii="Arial" w:hAnsi="Arial" w:cs="Arial"/>
          <w:lang w:val="nl-NL"/>
        </w:rPr>
        <w:t xml:space="preserve"> en de (on)betrouwbaarheid daarvan;</w:t>
      </w:r>
    </w:p>
    <w:p w:rsidR="00A847DF" w:rsidRPr="00A847DF" w:rsidRDefault="005E1B97" w:rsidP="007712A7">
      <w:pPr>
        <w:ind w:left="1416" w:hanging="708"/>
        <w:rPr>
          <w:rFonts w:ascii="Arial" w:hAnsi="Arial" w:cs="Arial"/>
          <w:lang w:val="nl-NL"/>
        </w:rPr>
      </w:pPr>
      <w:r>
        <w:rPr>
          <w:rFonts w:ascii="Arial" w:hAnsi="Arial" w:cs="Arial"/>
          <w:lang w:val="nl-NL"/>
        </w:rPr>
        <w:t>f</w:t>
      </w:r>
      <w:r w:rsidR="007712A7">
        <w:rPr>
          <w:rFonts w:ascii="Arial" w:hAnsi="Arial" w:cs="Arial"/>
          <w:lang w:val="nl-NL"/>
        </w:rPr>
        <w:t>)</w:t>
      </w:r>
      <w:r w:rsidR="007712A7">
        <w:rPr>
          <w:rFonts w:ascii="Arial" w:hAnsi="Arial" w:cs="Arial"/>
          <w:lang w:val="nl-NL"/>
        </w:rPr>
        <w:tab/>
        <w:t>thema (</w:t>
      </w:r>
      <w:r w:rsidR="00A847DF" w:rsidRPr="00A847DF">
        <w:rPr>
          <w:rFonts w:ascii="Arial" w:hAnsi="Arial" w:cs="Arial"/>
          <w:lang w:val="nl-NL"/>
        </w:rPr>
        <w:t xml:space="preserve">titelverklaring, </w:t>
      </w:r>
      <w:r w:rsidR="007712A7">
        <w:rPr>
          <w:rFonts w:ascii="Arial" w:hAnsi="Arial" w:cs="Arial"/>
          <w:lang w:val="nl-NL"/>
        </w:rPr>
        <w:t>ondertitel, motto, motieven</w:t>
      </w:r>
      <w:r w:rsidR="00A847DF" w:rsidRPr="00A847DF">
        <w:rPr>
          <w:rFonts w:ascii="Arial" w:hAnsi="Arial" w:cs="Arial"/>
          <w:lang w:val="nl-NL"/>
        </w:rPr>
        <w:t>);</w:t>
      </w:r>
    </w:p>
    <w:p w:rsidR="00A847DF" w:rsidRPr="00A847DF" w:rsidRDefault="005E1B97" w:rsidP="00A847DF">
      <w:pPr>
        <w:ind w:firstLine="708"/>
        <w:rPr>
          <w:rFonts w:ascii="Arial" w:hAnsi="Arial" w:cs="Arial"/>
          <w:lang w:val="nl-NL"/>
        </w:rPr>
      </w:pPr>
      <w:r>
        <w:rPr>
          <w:rFonts w:ascii="Arial" w:hAnsi="Arial" w:cs="Arial"/>
          <w:lang w:val="nl-NL"/>
        </w:rPr>
        <w:t>g</w:t>
      </w:r>
      <w:bookmarkStart w:id="0" w:name="_GoBack"/>
      <w:bookmarkEnd w:id="0"/>
      <w:r w:rsidR="00A847DF" w:rsidRPr="00A847DF">
        <w:rPr>
          <w:rFonts w:ascii="Arial" w:hAnsi="Arial" w:cs="Arial"/>
          <w:lang w:val="nl-NL"/>
        </w:rPr>
        <w:t>)</w:t>
      </w:r>
      <w:r w:rsidR="00A847DF" w:rsidRPr="00A847DF">
        <w:rPr>
          <w:rFonts w:ascii="Arial" w:hAnsi="Arial" w:cs="Arial"/>
          <w:lang w:val="nl-NL"/>
        </w:rPr>
        <w:tab/>
      </w:r>
      <w:r w:rsidR="00A847DF" w:rsidRPr="00A847DF">
        <w:rPr>
          <w:rFonts w:ascii="Arial" w:hAnsi="Arial" w:cs="Arial"/>
          <w:b/>
          <w:lang w:val="nl-NL"/>
        </w:rPr>
        <w:t xml:space="preserve">alleen voor vwo: </w:t>
      </w:r>
      <w:r w:rsidR="00A847DF" w:rsidRPr="00A847DF">
        <w:rPr>
          <w:rFonts w:ascii="Arial" w:hAnsi="Arial" w:cs="Arial"/>
          <w:lang w:val="nl-NL"/>
        </w:rPr>
        <w:t>plaatsing van het werk in een literaire stroming of tijd.</w:t>
      </w:r>
    </w:p>
    <w:p w:rsidR="007712A7" w:rsidRDefault="007712A7" w:rsidP="007712A7">
      <w:pPr>
        <w:ind w:left="708"/>
        <w:rPr>
          <w:rFonts w:ascii="Arial" w:hAnsi="Arial" w:cs="Arial"/>
          <w:lang w:val="nl-NL"/>
        </w:rPr>
      </w:pPr>
    </w:p>
    <w:p w:rsidR="007712A7" w:rsidRDefault="00A847DF" w:rsidP="007712A7">
      <w:pPr>
        <w:ind w:left="708"/>
        <w:rPr>
          <w:rFonts w:ascii="Arial" w:hAnsi="Arial" w:cs="Arial"/>
          <w:lang w:val="nl-NL"/>
        </w:rPr>
      </w:pPr>
      <w:r w:rsidRPr="00A847DF">
        <w:rPr>
          <w:rFonts w:ascii="Arial" w:hAnsi="Arial" w:cs="Arial"/>
          <w:lang w:val="nl-NL"/>
        </w:rPr>
        <w:lastRenderedPageBreak/>
        <w:t xml:space="preserve">NB: In het informatieboek </w:t>
      </w:r>
      <w:r w:rsidR="007712A7">
        <w:rPr>
          <w:rFonts w:ascii="Arial" w:hAnsi="Arial" w:cs="Arial"/>
          <w:lang w:val="nl-NL"/>
        </w:rPr>
        <w:t>‘</w:t>
      </w:r>
      <w:r w:rsidRPr="00A847DF">
        <w:rPr>
          <w:rFonts w:ascii="Arial" w:hAnsi="Arial" w:cs="Arial"/>
          <w:lang w:val="nl-NL"/>
        </w:rPr>
        <w:t>Laagland</w:t>
      </w:r>
      <w:r w:rsidR="007712A7">
        <w:rPr>
          <w:rFonts w:ascii="Arial" w:hAnsi="Arial" w:cs="Arial"/>
          <w:lang w:val="nl-NL"/>
        </w:rPr>
        <w:t>’</w:t>
      </w:r>
      <w:r w:rsidRPr="00A847DF">
        <w:rPr>
          <w:rFonts w:ascii="Arial" w:hAnsi="Arial" w:cs="Arial"/>
          <w:lang w:val="nl-NL"/>
        </w:rPr>
        <w:t xml:space="preserve"> staan deze begrippen </w:t>
      </w:r>
      <w:r w:rsidR="007712A7">
        <w:rPr>
          <w:rFonts w:ascii="Arial" w:hAnsi="Arial" w:cs="Arial"/>
          <w:lang w:val="nl-NL"/>
        </w:rPr>
        <w:t xml:space="preserve">in cursus 2 </w:t>
      </w:r>
      <w:r w:rsidRPr="00A847DF">
        <w:rPr>
          <w:rFonts w:ascii="Arial" w:hAnsi="Arial" w:cs="Arial"/>
          <w:lang w:val="nl-NL"/>
        </w:rPr>
        <w:t>uitgelegd.</w:t>
      </w:r>
    </w:p>
    <w:p w:rsidR="007712A7" w:rsidRDefault="007712A7" w:rsidP="00A847DF">
      <w:pPr>
        <w:rPr>
          <w:rFonts w:ascii="Arial" w:hAnsi="Arial" w:cs="Arial"/>
          <w:lang w:val="nl-NL"/>
        </w:rPr>
      </w:pPr>
    </w:p>
    <w:p w:rsidR="00A847DF" w:rsidRPr="00A847DF" w:rsidRDefault="00A847DF" w:rsidP="00A847DF">
      <w:pPr>
        <w:rPr>
          <w:rFonts w:ascii="Arial" w:hAnsi="Arial" w:cs="Arial"/>
          <w:lang w:val="nl-NL"/>
        </w:rPr>
      </w:pPr>
      <w:r w:rsidRPr="00A847DF">
        <w:rPr>
          <w:rFonts w:ascii="Arial" w:hAnsi="Arial" w:cs="Arial"/>
          <w:lang w:val="nl-NL"/>
        </w:rPr>
        <w:t>5.</w:t>
      </w:r>
      <w:r w:rsidRPr="00A847DF">
        <w:rPr>
          <w:rFonts w:ascii="Arial" w:hAnsi="Arial" w:cs="Arial"/>
          <w:lang w:val="nl-NL"/>
        </w:rPr>
        <w:tab/>
        <w:t xml:space="preserve">Recensie </w:t>
      </w:r>
    </w:p>
    <w:p w:rsidR="00A847DF" w:rsidRPr="00A847DF" w:rsidRDefault="00A847DF" w:rsidP="00A847DF">
      <w:pPr>
        <w:ind w:left="708"/>
        <w:rPr>
          <w:rFonts w:ascii="Arial" w:hAnsi="Arial" w:cs="Arial"/>
          <w:lang w:val="nl-NL"/>
        </w:rPr>
      </w:pPr>
      <w:r w:rsidRPr="00A847DF">
        <w:rPr>
          <w:rFonts w:ascii="Arial" w:hAnsi="Arial" w:cs="Arial"/>
          <w:lang w:val="nl-NL"/>
        </w:rPr>
        <w:t xml:space="preserve">Voeg twee recensies toe, geschreven door deskundigen en gepubliceerd in </w:t>
      </w:r>
      <w:r w:rsidR="007712A7">
        <w:rPr>
          <w:rFonts w:ascii="Arial" w:hAnsi="Arial" w:cs="Arial"/>
          <w:lang w:val="nl-NL"/>
        </w:rPr>
        <w:t>een kwaliteits</w:t>
      </w:r>
      <w:r w:rsidRPr="00A847DF">
        <w:rPr>
          <w:rFonts w:ascii="Arial" w:hAnsi="Arial" w:cs="Arial"/>
          <w:lang w:val="nl-NL"/>
        </w:rPr>
        <w:t xml:space="preserve">krant of </w:t>
      </w:r>
      <w:r w:rsidR="007712A7">
        <w:rPr>
          <w:rFonts w:ascii="Arial" w:hAnsi="Arial" w:cs="Arial"/>
          <w:lang w:val="nl-NL"/>
        </w:rPr>
        <w:t>-</w:t>
      </w:r>
      <w:r w:rsidRPr="00A847DF">
        <w:rPr>
          <w:rFonts w:ascii="Arial" w:hAnsi="Arial" w:cs="Arial"/>
          <w:lang w:val="nl-NL"/>
        </w:rPr>
        <w:t xml:space="preserve">tijdschrift. Recensies kun je vinden in het programma </w:t>
      </w:r>
      <w:proofErr w:type="spellStart"/>
      <w:r w:rsidRPr="00A847DF">
        <w:rPr>
          <w:rFonts w:ascii="Arial" w:hAnsi="Arial" w:cs="Arial"/>
          <w:lang w:val="nl-NL"/>
        </w:rPr>
        <w:t>Literom</w:t>
      </w:r>
      <w:proofErr w:type="spellEnd"/>
      <w:r w:rsidRPr="00A847DF">
        <w:rPr>
          <w:rFonts w:ascii="Arial" w:hAnsi="Arial" w:cs="Arial"/>
          <w:lang w:val="nl-NL"/>
        </w:rPr>
        <w:t xml:space="preserve"> (mediatheek). Kies </w:t>
      </w:r>
      <w:r w:rsidR="007712A7">
        <w:rPr>
          <w:rFonts w:ascii="Arial" w:hAnsi="Arial" w:cs="Arial"/>
          <w:lang w:val="nl-NL"/>
        </w:rPr>
        <w:t xml:space="preserve">indien mogelijk voor </w:t>
      </w:r>
      <w:r w:rsidRPr="00A847DF">
        <w:rPr>
          <w:rFonts w:ascii="Arial" w:hAnsi="Arial" w:cs="Arial"/>
          <w:lang w:val="nl-NL"/>
        </w:rPr>
        <w:t>een positieve en een negatieve recensie.</w:t>
      </w:r>
    </w:p>
    <w:p w:rsidR="00A847DF" w:rsidRPr="00A847DF" w:rsidRDefault="00A847DF" w:rsidP="00A847DF">
      <w:pPr>
        <w:ind w:left="708"/>
        <w:rPr>
          <w:rFonts w:ascii="Arial" w:hAnsi="Arial" w:cs="Arial"/>
          <w:lang w:val="nl-NL"/>
        </w:rPr>
      </w:pPr>
    </w:p>
    <w:p w:rsidR="00A847DF" w:rsidRPr="00A847DF" w:rsidRDefault="007712A7" w:rsidP="00A847DF">
      <w:pPr>
        <w:ind w:left="708"/>
        <w:rPr>
          <w:rFonts w:ascii="Arial" w:hAnsi="Arial" w:cs="Arial"/>
          <w:lang w:val="nl-NL"/>
        </w:rPr>
      </w:pPr>
      <w:r>
        <w:rPr>
          <w:rFonts w:ascii="Arial" w:hAnsi="Arial" w:cs="Arial"/>
          <w:b/>
          <w:lang w:val="nl-NL"/>
        </w:rPr>
        <w:t>M</w:t>
      </w:r>
      <w:r w:rsidR="00A847DF" w:rsidRPr="00A847DF">
        <w:rPr>
          <w:rFonts w:ascii="Arial" w:hAnsi="Arial" w:cs="Arial"/>
          <w:b/>
          <w:lang w:val="nl-NL"/>
        </w:rPr>
        <w:t>arkeer argumenten en conclusie van de recensent. Geef elk type argument een eigen kleur</w:t>
      </w:r>
      <w:r w:rsidR="00A847DF" w:rsidRPr="00A847DF">
        <w:rPr>
          <w:rFonts w:ascii="Arial" w:hAnsi="Arial" w:cs="Arial"/>
          <w:lang w:val="nl-NL"/>
        </w:rPr>
        <w:t xml:space="preserve">. </w:t>
      </w:r>
    </w:p>
    <w:p w:rsidR="00A847DF" w:rsidRPr="00A847DF" w:rsidRDefault="00A847DF" w:rsidP="00A847DF">
      <w:pPr>
        <w:ind w:left="708"/>
        <w:rPr>
          <w:rFonts w:ascii="Arial" w:hAnsi="Arial" w:cs="Arial"/>
          <w:lang w:val="nl-NL"/>
        </w:rPr>
      </w:pPr>
      <w:r w:rsidRPr="00A847DF">
        <w:rPr>
          <w:rFonts w:ascii="Arial" w:hAnsi="Arial" w:cs="Arial"/>
          <w:lang w:val="nl-NL"/>
        </w:rPr>
        <w:t>Type argumenten:</w:t>
      </w:r>
    </w:p>
    <w:p w:rsidR="00A847DF" w:rsidRPr="00A847DF" w:rsidRDefault="00A847DF" w:rsidP="00A847DF">
      <w:pPr>
        <w:ind w:left="708"/>
        <w:rPr>
          <w:rFonts w:ascii="Arial" w:hAnsi="Arial" w:cs="Arial"/>
          <w:lang w:val="nl-NL"/>
        </w:rPr>
      </w:pPr>
    </w:p>
    <w:p w:rsidR="00A847DF" w:rsidRPr="00A847DF" w:rsidRDefault="00A847DF" w:rsidP="00A847DF">
      <w:pPr>
        <w:ind w:left="1413" w:hanging="705"/>
        <w:rPr>
          <w:rFonts w:ascii="Arial" w:hAnsi="Arial" w:cs="Arial"/>
          <w:color w:val="FF0000"/>
          <w:lang w:val="nl-NL"/>
        </w:rPr>
      </w:pPr>
      <w:r w:rsidRPr="00A847DF">
        <w:rPr>
          <w:rFonts w:ascii="Arial" w:hAnsi="Arial" w:cs="Arial"/>
          <w:lang w:val="nl-NL"/>
        </w:rPr>
        <w:t>1.</w:t>
      </w:r>
      <w:r w:rsidRPr="00A847DF">
        <w:rPr>
          <w:rFonts w:ascii="Arial" w:hAnsi="Arial" w:cs="Arial"/>
          <w:lang w:val="nl-NL"/>
        </w:rPr>
        <w:tab/>
      </w:r>
      <w:r w:rsidRPr="00A847DF">
        <w:rPr>
          <w:rFonts w:ascii="Arial" w:hAnsi="Arial" w:cs="Arial"/>
          <w:color w:val="FF0000"/>
          <w:lang w:val="nl-NL"/>
        </w:rPr>
        <w:t>realistische argumenten: deze argumenten leggen een relatie tussen het literaire werk en de werkelijkheid die beschreven wordt. Geeft het boek een geloofwaardig, realistisch beeld of vind je dat de personages geloofwaardig of levensecht overkomen?;</w:t>
      </w:r>
    </w:p>
    <w:p w:rsidR="00A847DF" w:rsidRPr="00A847DF" w:rsidRDefault="00A847DF" w:rsidP="00A847DF">
      <w:pPr>
        <w:ind w:left="1413" w:hanging="705"/>
        <w:rPr>
          <w:rFonts w:ascii="Arial" w:hAnsi="Arial" w:cs="Arial"/>
          <w:color w:val="00B050"/>
          <w:lang w:val="nl-NL"/>
        </w:rPr>
      </w:pPr>
      <w:r w:rsidRPr="00A847DF">
        <w:rPr>
          <w:rFonts w:ascii="Arial" w:hAnsi="Arial" w:cs="Arial"/>
          <w:lang w:val="nl-NL"/>
        </w:rPr>
        <w:t>2.</w:t>
      </w:r>
      <w:r w:rsidRPr="00A847DF">
        <w:rPr>
          <w:rFonts w:ascii="Arial" w:hAnsi="Arial" w:cs="Arial"/>
          <w:lang w:val="nl-NL"/>
        </w:rPr>
        <w:tab/>
      </w:r>
      <w:proofErr w:type="spellStart"/>
      <w:r w:rsidRPr="00A847DF">
        <w:rPr>
          <w:rFonts w:ascii="Arial" w:hAnsi="Arial" w:cs="Arial"/>
          <w:color w:val="00B050"/>
          <w:lang w:val="nl-NL"/>
        </w:rPr>
        <w:t>emotivistische</w:t>
      </w:r>
      <w:proofErr w:type="spellEnd"/>
      <w:r w:rsidRPr="00A847DF">
        <w:rPr>
          <w:rFonts w:ascii="Arial" w:hAnsi="Arial" w:cs="Arial"/>
          <w:color w:val="00B050"/>
          <w:lang w:val="nl-NL"/>
        </w:rPr>
        <w:t xml:space="preserve"> argumenten: deze argumenten leggen een relatie tussen het literaire werk en de gevoelsmatige uitwerking ervan op de lezer. Woorden als ‘aangrijpend’, ‘beklemmend’, ‘fascinerend’, ‘meeslepend’, ‘vlak’, ‘nietszeggend’, ‘verrassend effect’ zijn typerend voor </w:t>
      </w:r>
      <w:proofErr w:type="spellStart"/>
      <w:r w:rsidRPr="00A847DF">
        <w:rPr>
          <w:rFonts w:ascii="Arial" w:hAnsi="Arial" w:cs="Arial"/>
          <w:color w:val="00B050"/>
          <w:lang w:val="nl-NL"/>
        </w:rPr>
        <w:t>emotivistische</w:t>
      </w:r>
      <w:proofErr w:type="spellEnd"/>
      <w:r w:rsidRPr="00A847DF">
        <w:rPr>
          <w:rFonts w:ascii="Arial" w:hAnsi="Arial" w:cs="Arial"/>
          <w:color w:val="00B050"/>
          <w:lang w:val="nl-NL"/>
        </w:rPr>
        <w:t xml:space="preserve"> argumenten;</w:t>
      </w:r>
    </w:p>
    <w:p w:rsidR="00A847DF" w:rsidRPr="00A847DF" w:rsidRDefault="00A847DF" w:rsidP="00A847DF">
      <w:pPr>
        <w:ind w:left="1413" w:hanging="705"/>
        <w:rPr>
          <w:rFonts w:ascii="Arial" w:hAnsi="Arial" w:cs="Arial"/>
          <w:color w:val="00B0F0"/>
          <w:lang w:val="nl-NL"/>
        </w:rPr>
      </w:pPr>
      <w:r w:rsidRPr="00A847DF">
        <w:rPr>
          <w:rFonts w:ascii="Arial" w:hAnsi="Arial" w:cs="Arial"/>
          <w:lang w:val="nl-NL"/>
        </w:rPr>
        <w:t>3.</w:t>
      </w:r>
      <w:r w:rsidRPr="00A847DF">
        <w:rPr>
          <w:rFonts w:ascii="Arial" w:hAnsi="Arial" w:cs="Arial"/>
          <w:lang w:val="nl-NL"/>
        </w:rPr>
        <w:tab/>
      </w:r>
      <w:r w:rsidRPr="00A847DF">
        <w:rPr>
          <w:rFonts w:ascii="Arial" w:hAnsi="Arial" w:cs="Arial"/>
          <w:color w:val="00B0F0"/>
          <w:lang w:val="nl-NL"/>
        </w:rPr>
        <w:t>morele argumenten: deze argumenten leggen een relatie tussen het literaire werk en morele beginselen (normen en waarden). Gedrag van personages kun je goed – of afkeuren;</w:t>
      </w:r>
    </w:p>
    <w:p w:rsidR="00A847DF" w:rsidRPr="00A847DF" w:rsidRDefault="00A847DF" w:rsidP="00A847DF">
      <w:pPr>
        <w:ind w:left="1413" w:hanging="705"/>
        <w:rPr>
          <w:rFonts w:ascii="Arial" w:hAnsi="Arial" w:cs="Arial"/>
          <w:lang w:val="nl-NL"/>
        </w:rPr>
      </w:pPr>
      <w:r w:rsidRPr="00A847DF">
        <w:rPr>
          <w:rFonts w:ascii="Arial" w:hAnsi="Arial" w:cs="Arial"/>
          <w:lang w:val="nl-NL"/>
        </w:rPr>
        <w:t>4.</w:t>
      </w:r>
      <w:r w:rsidRPr="00A847DF">
        <w:rPr>
          <w:rFonts w:ascii="Arial" w:hAnsi="Arial" w:cs="Arial"/>
          <w:lang w:val="nl-NL"/>
        </w:rPr>
        <w:tab/>
      </w:r>
      <w:r w:rsidRPr="00A847DF">
        <w:rPr>
          <w:rFonts w:ascii="Arial" w:hAnsi="Arial" w:cs="Arial"/>
          <w:color w:val="7030A0"/>
          <w:lang w:val="nl-NL"/>
        </w:rPr>
        <w:t>structurele argumenten: deze argumenten leggen een relatie tussen het literaire werk en de opbouw, de structuur ervan. Woorden als ‘evenwichtig’, ‘uitgebalanceerd’, ‘samenhangend’, ‘eenheid’, ‘complexiteit’ zijn typerend voor structurele argumenten;</w:t>
      </w:r>
      <w:r w:rsidRPr="00A847DF">
        <w:rPr>
          <w:rFonts w:ascii="Arial" w:hAnsi="Arial" w:cs="Arial"/>
          <w:lang w:val="nl-NL"/>
        </w:rPr>
        <w:t xml:space="preserve"> </w:t>
      </w:r>
    </w:p>
    <w:p w:rsidR="00A847DF" w:rsidRPr="00A847DF" w:rsidRDefault="00A847DF" w:rsidP="00A847DF">
      <w:pPr>
        <w:ind w:left="1413" w:hanging="705"/>
        <w:rPr>
          <w:rFonts w:ascii="Arial" w:hAnsi="Arial" w:cs="Arial"/>
          <w:lang w:val="nl-NL"/>
        </w:rPr>
      </w:pPr>
      <w:r w:rsidRPr="00A847DF">
        <w:rPr>
          <w:rFonts w:ascii="Arial" w:hAnsi="Arial" w:cs="Arial"/>
          <w:lang w:val="nl-NL"/>
        </w:rPr>
        <w:t>5.</w:t>
      </w:r>
      <w:r w:rsidRPr="00A847DF">
        <w:rPr>
          <w:rFonts w:ascii="Arial" w:hAnsi="Arial" w:cs="Arial"/>
          <w:lang w:val="nl-NL"/>
        </w:rPr>
        <w:tab/>
      </w:r>
      <w:r w:rsidRPr="00A847DF">
        <w:rPr>
          <w:rFonts w:ascii="Arial" w:hAnsi="Arial" w:cs="Arial"/>
          <w:color w:val="FFC000"/>
          <w:lang w:val="nl-NL"/>
        </w:rPr>
        <w:t>intentionele argumenten: deze argumenten leggen een relatie tussen het literaire werk en de bedoelingen (intenties) van de schrijver. Ben je van mening of de aute</w:t>
      </w:r>
      <w:r w:rsidR="007712A7">
        <w:rPr>
          <w:rFonts w:ascii="Arial" w:hAnsi="Arial" w:cs="Arial"/>
          <w:color w:val="FFC000"/>
          <w:lang w:val="nl-NL"/>
        </w:rPr>
        <w:t>u</w:t>
      </w:r>
      <w:r w:rsidRPr="00A847DF">
        <w:rPr>
          <w:rFonts w:ascii="Arial" w:hAnsi="Arial" w:cs="Arial"/>
          <w:color w:val="FFC000"/>
          <w:lang w:val="nl-NL"/>
        </w:rPr>
        <w:t>r er wel of niet in is geslaagd zijn intenties waar te maken?;</w:t>
      </w:r>
    </w:p>
    <w:p w:rsidR="00A847DF" w:rsidRPr="00A847DF" w:rsidRDefault="00A847DF" w:rsidP="00A847DF">
      <w:pPr>
        <w:ind w:left="1413" w:hanging="705"/>
        <w:rPr>
          <w:rFonts w:ascii="Arial" w:hAnsi="Arial" w:cs="Arial"/>
          <w:lang w:val="nl-NL"/>
        </w:rPr>
      </w:pPr>
      <w:r w:rsidRPr="00A847DF">
        <w:rPr>
          <w:rFonts w:ascii="Arial" w:hAnsi="Arial" w:cs="Arial"/>
          <w:lang w:val="nl-NL"/>
        </w:rPr>
        <w:t>6.</w:t>
      </w:r>
      <w:r w:rsidRPr="00A847DF">
        <w:rPr>
          <w:rFonts w:ascii="Arial" w:hAnsi="Arial" w:cs="Arial"/>
          <w:lang w:val="nl-NL"/>
        </w:rPr>
        <w:tab/>
      </w:r>
      <w:r w:rsidRPr="00A847DF">
        <w:rPr>
          <w:rFonts w:ascii="Arial" w:hAnsi="Arial" w:cs="Arial"/>
          <w:color w:val="E36C0A"/>
          <w:lang w:val="nl-NL"/>
        </w:rPr>
        <w:t>vernieuwingsargumenten: deze argumenten leggen een relatie tussen het literaire werk en ander literaire werken van dezelfde auteur of van andere schrijvers. Brengt dit werk iets ‘nieuws’? Of heeft het veel gemeenschappelijk met ander(e) werk(en)?;</w:t>
      </w:r>
    </w:p>
    <w:p w:rsidR="00A847DF" w:rsidRPr="00A847DF" w:rsidRDefault="00A847DF" w:rsidP="00A847DF">
      <w:pPr>
        <w:ind w:left="1413" w:hanging="705"/>
        <w:rPr>
          <w:rFonts w:ascii="Arial" w:hAnsi="Arial" w:cs="Arial"/>
          <w:lang w:val="nl-NL"/>
        </w:rPr>
      </w:pPr>
      <w:r w:rsidRPr="00A847DF">
        <w:rPr>
          <w:rFonts w:ascii="Arial" w:hAnsi="Arial" w:cs="Arial"/>
          <w:lang w:val="nl-NL"/>
        </w:rPr>
        <w:t>7.</w:t>
      </w:r>
      <w:r w:rsidRPr="00A847DF">
        <w:rPr>
          <w:rFonts w:ascii="Arial" w:hAnsi="Arial" w:cs="Arial"/>
          <w:lang w:val="nl-NL"/>
        </w:rPr>
        <w:tab/>
      </w:r>
      <w:r w:rsidRPr="00A847DF">
        <w:rPr>
          <w:rFonts w:ascii="Arial" w:hAnsi="Arial" w:cs="Arial"/>
          <w:color w:val="A50021"/>
          <w:lang w:val="nl-NL"/>
        </w:rPr>
        <w:t>stilistische argumenten: deze argumenten leggen een relatie tussen de literaire tekst en de stijl en het taalgebruik waarin het werk geschreven is. De stijl of het taalgebruik wordt beschreven als ‘zakelijk’, ‘concreet’ of ‘beeldend’.</w:t>
      </w:r>
    </w:p>
    <w:p w:rsidR="00A847DF" w:rsidRPr="00A847DF" w:rsidRDefault="00A847DF" w:rsidP="00A847DF">
      <w:pPr>
        <w:rPr>
          <w:rFonts w:ascii="Arial" w:hAnsi="Arial" w:cs="Arial"/>
          <w:lang w:val="nl-NL"/>
        </w:rPr>
      </w:pPr>
    </w:p>
    <w:p w:rsidR="00A847DF" w:rsidRPr="00A847DF" w:rsidRDefault="00A847DF" w:rsidP="00A847DF">
      <w:pPr>
        <w:rPr>
          <w:rFonts w:ascii="Arial" w:hAnsi="Arial" w:cs="Arial"/>
          <w:lang w:val="nl-NL"/>
        </w:rPr>
      </w:pPr>
      <w:r w:rsidRPr="00A847DF">
        <w:rPr>
          <w:rFonts w:ascii="Arial" w:hAnsi="Arial" w:cs="Arial"/>
          <w:lang w:val="nl-NL"/>
        </w:rPr>
        <w:t>6.</w:t>
      </w:r>
      <w:r w:rsidRPr="00A847DF">
        <w:rPr>
          <w:rFonts w:ascii="Arial" w:hAnsi="Arial" w:cs="Arial"/>
          <w:lang w:val="nl-NL"/>
        </w:rPr>
        <w:tab/>
        <w:t>Conclusie</w:t>
      </w:r>
    </w:p>
    <w:p w:rsidR="00A847DF" w:rsidRPr="00A847DF" w:rsidRDefault="00A847DF" w:rsidP="007712A7">
      <w:pPr>
        <w:ind w:left="708"/>
        <w:rPr>
          <w:rFonts w:ascii="Arial" w:hAnsi="Arial" w:cs="Arial"/>
          <w:lang w:val="nl-NL"/>
        </w:rPr>
      </w:pPr>
      <w:r w:rsidRPr="00A847DF">
        <w:rPr>
          <w:rFonts w:ascii="Arial" w:hAnsi="Arial" w:cs="Arial"/>
          <w:lang w:val="nl-NL"/>
        </w:rPr>
        <w:t xml:space="preserve">Noteer je </w:t>
      </w:r>
      <w:r w:rsidR="007712A7">
        <w:rPr>
          <w:rFonts w:ascii="Arial" w:hAnsi="Arial" w:cs="Arial"/>
          <w:lang w:val="nl-NL"/>
        </w:rPr>
        <w:t xml:space="preserve">eigen </w:t>
      </w:r>
      <w:r w:rsidRPr="00A847DF">
        <w:rPr>
          <w:rFonts w:ascii="Arial" w:hAnsi="Arial" w:cs="Arial"/>
          <w:lang w:val="nl-NL"/>
        </w:rPr>
        <w:t>eindoordeel in enkele zinnen. Leg daarin ook uit of je het wel of niet eens bent met de recensenten.</w:t>
      </w:r>
      <w:r w:rsidR="007712A7">
        <w:rPr>
          <w:rFonts w:ascii="Arial" w:hAnsi="Arial" w:cs="Arial"/>
          <w:lang w:val="nl-NL"/>
        </w:rPr>
        <w:t xml:space="preserve"> Op het mondeling schoolexamen wordt verwacht dat je een oordeel onderbouwd met literaire argumenten over het gelezen werk kunt geven.</w:t>
      </w:r>
    </w:p>
    <w:p w:rsidR="004E78EB" w:rsidRDefault="004E78EB" w:rsidP="00A847DF">
      <w:pPr>
        <w:rPr>
          <w:rFonts w:ascii="Arial" w:hAnsi="Arial" w:cs="Arial"/>
          <w:b/>
          <w:lang w:val="nl-NL"/>
        </w:rPr>
      </w:pPr>
    </w:p>
    <w:p w:rsidR="004E78EB" w:rsidRDefault="004E78EB" w:rsidP="00A847DF">
      <w:pPr>
        <w:rPr>
          <w:rFonts w:ascii="Arial" w:hAnsi="Arial" w:cs="Arial"/>
          <w:b/>
          <w:lang w:val="nl-NL"/>
        </w:rPr>
      </w:pPr>
    </w:p>
    <w:p w:rsidR="004E78EB" w:rsidRDefault="004E78EB" w:rsidP="00A847DF">
      <w:pPr>
        <w:rPr>
          <w:rFonts w:ascii="Arial" w:hAnsi="Arial" w:cs="Arial"/>
          <w:b/>
          <w:lang w:val="nl-NL"/>
        </w:rPr>
      </w:pPr>
    </w:p>
    <w:p w:rsidR="00A847DF" w:rsidRDefault="00AD2504" w:rsidP="00A847DF">
      <w:pPr>
        <w:rPr>
          <w:rFonts w:ascii="Arial" w:hAnsi="Arial" w:cs="Arial"/>
          <w:b/>
          <w:lang w:val="nl-NL"/>
        </w:rPr>
      </w:pPr>
      <w:r>
        <w:rPr>
          <w:rFonts w:ascii="Arial" w:hAnsi="Arial" w:cs="Arial"/>
          <w:b/>
          <w:lang w:val="nl-NL"/>
        </w:rPr>
        <w:lastRenderedPageBreak/>
        <w:t>Voorbereiden mondeling schoolexamen</w:t>
      </w:r>
    </w:p>
    <w:p w:rsidR="00AD2504" w:rsidRDefault="00AD2504" w:rsidP="00A847DF">
      <w:pPr>
        <w:rPr>
          <w:rFonts w:ascii="Arial" w:hAnsi="Arial" w:cs="Arial"/>
          <w:lang w:val="nl-NL"/>
        </w:rPr>
      </w:pPr>
      <w:r>
        <w:rPr>
          <w:rFonts w:ascii="Arial" w:hAnsi="Arial" w:cs="Arial"/>
          <w:lang w:val="nl-NL"/>
        </w:rPr>
        <w:t xml:space="preserve">Op het mondeling schoolexamen kunnen alle gelezen boeken van na 1880 worden bevraagd. Voor havo zijn dat zes boeken en voor vwo negen. Tijdens het gesprek </w:t>
      </w:r>
      <w:r w:rsidR="0055340F">
        <w:rPr>
          <w:rFonts w:ascii="Arial" w:hAnsi="Arial" w:cs="Arial"/>
          <w:lang w:val="nl-NL"/>
        </w:rPr>
        <w:t xml:space="preserve">van een kwartier </w:t>
      </w:r>
      <w:r>
        <w:rPr>
          <w:rFonts w:ascii="Arial" w:hAnsi="Arial" w:cs="Arial"/>
          <w:lang w:val="nl-NL"/>
        </w:rPr>
        <w:t>kun je vragen over de volgende onderwerpen verwachten:</w:t>
      </w:r>
    </w:p>
    <w:p w:rsidR="00AD2504" w:rsidRDefault="00AD2504" w:rsidP="00AD2504">
      <w:pPr>
        <w:pStyle w:val="Lijstalinea"/>
        <w:numPr>
          <w:ilvl w:val="0"/>
          <w:numId w:val="7"/>
        </w:numPr>
        <w:rPr>
          <w:rFonts w:ascii="Arial" w:hAnsi="Arial" w:cs="Arial"/>
          <w:lang w:val="nl-NL"/>
        </w:rPr>
      </w:pPr>
      <w:r>
        <w:rPr>
          <w:rFonts w:ascii="Arial" w:hAnsi="Arial" w:cs="Arial"/>
          <w:lang w:val="nl-NL"/>
        </w:rPr>
        <w:t>inhoud;</w:t>
      </w:r>
    </w:p>
    <w:p w:rsidR="00AD2504" w:rsidRDefault="00AD2504" w:rsidP="00AD2504">
      <w:pPr>
        <w:pStyle w:val="Lijstalinea"/>
        <w:numPr>
          <w:ilvl w:val="0"/>
          <w:numId w:val="7"/>
        </w:numPr>
        <w:rPr>
          <w:rFonts w:ascii="Arial" w:hAnsi="Arial" w:cs="Arial"/>
          <w:lang w:val="nl-NL"/>
        </w:rPr>
      </w:pPr>
      <w:r>
        <w:rPr>
          <w:rFonts w:ascii="Arial" w:hAnsi="Arial" w:cs="Arial"/>
          <w:lang w:val="nl-NL"/>
        </w:rPr>
        <w:t>literaire begrippen;</w:t>
      </w:r>
    </w:p>
    <w:p w:rsidR="004E78EB" w:rsidRPr="004E78EB" w:rsidRDefault="00AD2504" w:rsidP="004E78EB">
      <w:pPr>
        <w:pStyle w:val="Lijstalinea"/>
        <w:numPr>
          <w:ilvl w:val="0"/>
          <w:numId w:val="7"/>
        </w:numPr>
        <w:rPr>
          <w:rFonts w:ascii="Arial" w:hAnsi="Arial" w:cs="Arial"/>
          <w:lang w:val="nl-NL"/>
        </w:rPr>
      </w:pPr>
      <w:r>
        <w:rPr>
          <w:rFonts w:ascii="Arial" w:hAnsi="Arial" w:cs="Arial"/>
          <w:lang w:val="nl-NL"/>
        </w:rPr>
        <w:t>interpretatie;</w:t>
      </w:r>
    </w:p>
    <w:p w:rsidR="004E78EB" w:rsidRPr="00AD2504" w:rsidRDefault="004E78EB" w:rsidP="00AD2504">
      <w:pPr>
        <w:pStyle w:val="Lijstalinea"/>
        <w:numPr>
          <w:ilvl w:val="0"/>
          <w:numId w:val="7"/>
        </w:numPr>
        <w:rPr>
          <w:rFonts w:ascii="Arial" w:hAnsi="Arial" w:cs="Arial"/>
          <w:lang w:val="nl-NL"/>
        </w:rPr>
      </w:pPr>
      <w:r w:rsidRPr="004E78EB">
        <w:rPr>
          <w:rFonts w:ascii="Arial" w:hAnsi="Arial" w:cs="Arial"/>
          <w:b/>
          <w:lang w:val="nl-NL"/>
        </w:rPr>
        <w:t>alleen op vwo:</w:t>
      </w:r>
      <w:r>
        <w:rPr>
          <w:rFonts w:ascii="Arial" w:hAnsi="Arial" w:cs="Arial"/>
          <w:lang w:val="nl-NL"/>
        </w:rPr>
        <w:t xml:space="preserve"> plaatsing van het gelezen werk in een (cultuur)historische context</w:t>
      </w:r>
    </w:p>
    <w:p w:rsidR="004E78EB" w:rsidRDefault="004E78EB" w:rsidP="004E78EB">
      <w:pPr>
        <w:pStyle w:val="Lijstalinea"/>
        <w:numPr>
          <w:ilvl w:val="0"/>
          <w:numId w:val="7"/>
        </w:numPr>
        <w:rPr>
          <w:rFonts w:ascii="Arial" w:hAnsi="Arial" w:cs="Arial"/>
          <w:lang w:val="nl-NL"/>
        </w:rPr>
      </w:pPr>
      <w:r>
        <w:rPr>
          <w:rFonts w:ascii="Arial" w:hAnsi="Arial" w:cs="Arial"/>
          <w:lang w:val="nl-NL"/>
        </w:rPr>
        <w:t>literair oordeel van recensenten</w:t>
      </w:r>
    </w:p>
    <w:p w:rsidR="004E78EB" w:rsidRDefault="004E78EB" w:rsidP="004E78EB">
      <w:pPr>
        <w:pStyle w:val="Lijstalinea"/>
        <w:numPr>
          <w:ilvl w:val="0"/>
          <w:numId w:val="7"/>
        </w:numPr>
        <w:rPr>
          <w:rFonts w:ascii="Arial" w:hAnsi="Arial" w:cs="Arial"/>
          <w:lang w:val="nl-NL"/>
        </w:rPr>
      </w:pPr>
      <w:r>
        <w:rPr>
          <w:rFonts w:ascii="Arial" w:hAnsi="Arial" w:cs="Arial"/>
          <w:lang w:val="nl-NL"/>
        </w:rPr>
        <w:t>eigen oordeel onderbouwd met literaire argumenten</w:t>
      </w:r>
    </w:p>
    <w:p w:rsidR="004E78EB" w:rsidRDefault="004E78EB" w:rsidP="004E78EB">
      <w:pPr>
        <w:pStyle w:val="Lijstalinea"/>
        <w:numPr>
          <w:ilvl w:val="0"/>
          <w:numId w:val="7"/>
        </w:numPr>
        <w:rPr>
          <w:rFonts w:ascii="Arial" w:hAnsi="Arial" w:cs="Arial"/>
          <w:lang w:val="nl-NL"/>
        </w:rPr>
      </w:pPr>
      <w:r>
        <w:rPr>
          <w:rFonts w:ascii="Arial" w:hAnsi="Arial" w:cs="Arial"/>
          <w:lang w:val="nl-NL"/>
        </w:rPr>
        <w:t>leesontwikkeling</w:t>
      </w:r>
    </w:p>
    <w:p w:rsidR="00A847DF" w:rsidRPr="00A847DF" w:rsidRDefault="00A847DF" w:rsidP="00A847DF">
      <w:pPr>
        <w:rPr>
          <w:rFonts w:ascii="Arial" w:hAnsi="Arial" w:cs="Arial"/>
          <w:lang w:val="nl-NL"/>
        </w:rPr>
      </w:pPr>
    </w:p>
    <w:p w:rsidR="004E78EB" w:rsidRDefault="004E78EB" w:rsidP="004E78EB">
      <w:pPr>
        <w:rPr>
          <w:rFonts w:ascii="Arial" w:hAnsi="Arial" w:cs="Arial"/>
          <w:lang w:val="nl-NL"/>
        </w:rPr>
      </w:pPr>
      <w:r>
        <w:rPr>
          <w:rFonts w:ascii="Arial" w:hAnsi="Arial" w:cs="Arial"/>
          <w:lang w:val="nl-NL"/>
        </w:rPr>
        <w:t>NB: Dit document wordt jaarlijks geactualiseerd en (digitaal) verspreid.</w:t>
      </w:r>
    </w:p>
    <w:p w:rsidR="00A847DF" w:rsidRPr="00A847DF" w:rsidRDefault="00A847DF" w:rsidP="00A847DF">
      <w:pPr>
        <w:rPr>
          <w:rFonts w:ascii="Arial" w:hAnsi="Arial" w:cs="Arial"/>
          <w:lang w:val="nl-NL"/>
        </w:rPr>
      </w:pPr>
    </w:p>
    <w:p w:rsidR="00A847DF" w:rsidRPr="00A847DF" w:rsidRDefault="00A847DF" w:rsidP="00A847DF">
      <w:pPr>
        <w:rPr>
          <w:rFonts w:ascii="Arial" w:hAnsi="Arial" w:cs="Arial"/>
          <w:lang w:val="nl-NL"/>
        </w:rPr>
      </w:pPr>
    </w:p>
    <w:p w:rsidR="00A847DF" w:rsidRPr="00A847DF" w:rsidRDefault="00A847DF" w:rsidP="00A847DF">
      <w:pPr>
        <w:rPr>
          <w:rFonts w:ascii="Arial" w:hAnsi="Arial" w:cs="Arial"/>
          <w:lang w:val="nl-NL"/>
        </w:rPr>
      </w:pPr>
    </w:p>
    <w:p w:rsidR="00A847DF" w:rsidRPr="00A847DF" w:rsidRDefault="00A847DF" w:rsidP="007D4F22">
      <w:pPr>
        <w:rPr>
          <w:rFonts w:ascii="Arial" w:hAnsi="Arial" w:cs="Arial"/>
          <w:b/>
          <w:lang w:val="nl-NL"/>
        </w:rPr>
      </w:pPr>
    </w:p>
    <w:p w:rsidR="00EF3FF2" w:rsidRPr="00AD2D59" w:rsidRDefault="00EF3FF2">
      <w:pPr>
        <w:rPr>
          <w:lang w:val="nl-NL"/>
        </w:rPr>
      </w:pPr>
    </w:p>
    <w:sectPr w:rsidR="00EF3FF2" w:rsidRPr="00AD2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EF4"/>
    <w:multiLevelType w:val="hybridMultilevel"/>
    <w:tmpl w:val="42B4795C"/>
    <w:lvl w:ilvl="0" w:tplc="0409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A0311"/>
    <w:multiLevelType w:val="hybridMultilevel"/>
    <w:tmpl w:val="96141EA0"/>
    <w:lvl w:ilvl="0" w:tplc="04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F2925"/>
    <w:multiLevelType w:val="hybridMultilevel"/>
    <w:tmpl w:val="78609C9E"/>
    <w:lvl w:ilvl="0" w:tplc="04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F5151"/>
    <w:multiLevelType w:val="hybridMultilevel"/>
    <w:tmpl w:val="B14413D2"/>
    <w:lvl w:ilvl="0" w:tplc="04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BA6784"/>
    <w:multiLevelType w:val="hybridMultilevel"/>
    <w:tmpl w:val="ED1A95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4B6BD7"/>
    <w:multiLevelType w:val="hybridMultilevel"/>
    <w:tmpl w:val="EECCC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CC7EC9"/>
    <w:multiLevelType w:val="hybridMultilevel"/>
    <w:tmpl w:val="5BE6DBFC"/>
    <w:lvl w:ilvl="0" w:tplc="04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59"/>
    <w:rsid w:val="0026062C"/>
    <w:rsid w:val="004E78EB"/>
    <w:rsid w:val="0055340F"/>
    <w:rsid w:val="005E1B97"/>
    <w:rsid w:val="00636320"/>
    <w:rsid w:val="007712A7"/>
    <w:rsid w:val="007D4F22"/>
    <w:rsid w:val="007E2C14"/>
    <w:rsid w:val="007E4F0B"/>
    <w:rsid w:val="00996093"/>
    <w:rsid w:val="00A847DF"/>
    <w:rsid w:val="00AD2504"/>
    <w:rsid w:val="00AD2773"/>
    <w:rsid w:val="00AD2D59"/>
    <w:rsid w:val="00EF3FF2"/>
    <w:rsid w:val="00F721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44879-7C94-414B-83A0-E65CBBB1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2D59"/>
    <w:pPr>
      <w:spacing w:line="240" w:lineRule="auto"/>
      <w:jc w:val="left"/>
    </w:pPr>
    <w:rPr>
      <w:rFonts w:ascii="Times New Roman" w:eastAsia="Times New Roman" w:hAnsi="Times New Roman" w:cs="Times New Roman"/>
      <w:sz w:val="24"/>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7210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72101"/>
    <w:rPr>
      <w:rFonts w:ascii="Segoe UI" w:eastAsia="Times New Roman" w:hAnsi="Segoe UI" w:cs="Segoe UI"/>
      <w:sz w:val="18"/>
      <w:szCs w:val="18"/>
      <w:lang w:val="en-US" w:eastAsia="nl-NL"/>
    </w:rPr>
  </w:style>
  <w:style w:type="paragraph" w:styleId="Lijstalinea">
    <w:name w:val="List Paragraph"/>
    <w:basedOn w:val="Standaard"/>
    <w:uiPriority w:val="34"/>
    <w:qFormat/>
    <w:rsid w:val="00996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A4D3-11DA-4345-AB3F-FD9E17C8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6468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Venema</dc:creator>
  <cp:lastModifiedBy>Derk Venema</cp:lastModifiedBy>
  <cp:revision>2</cp:revision>
  <cp:lastPrinted>2016-11-10T07:28:00Z</cp:lastPrinted>
  <dcterms:created xsi:type="dcterms:W3CDTF">2016-11-14T20:00:00Z</dcterms:created>
  <dcterms:modified xsi:type="dcterms:W3CDTF">2016-11-14T20:00:00Z</dcterms:modified>
</cp:coreProperties>
</file>