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4EAD" w:rsidRDefault="009E4C4C">
      <w:bookmarkStart w:id="0" w:name="h.gjdgxs" w:colFirst="0" w:colLast="0"/>
      <w:bookmarkStart w:id="1" w:name="_GoBack"/>
      <w:bookmarkEnd w:id="0"/>
      <w:bookmarkEnd w:id="1"/>
      <w:r>
        <w:rPr>
          <w:u w:val="single"/>
        </w:rPr>
        <w:t>ONDERWIJS ASSISTENT BIJ DE BEROEPSGERICHTE ONDERBOUW VAN DE CAPELLENBORG WIJHE</w:t>
      </w:r>
    </w:p>
    <w:p w:rsidR="00434EAD" w:rsidRDefault="00434EAD"/>
    <w:p w:rsidR="00434EAD" w:rsidRDefault="009E4C4C">
      <w:r>
        <w:t>Inhoud</w:t>
      </w:r>
    </w:p>
    <w:p w:rsidR="00434EAD" w:rsidRDefault="009E4C4C">
      <w:pPr>
        <w:numPr>
          <w:ilvl w:val="0"/>
          <w:numId w:val="2"/>
        </w:numPr>
        <w:spacing w:after="0"/>
        <w:ind w:hanging="359"/>
        <w:contextualSpacing/>
      </w:pPr>
      <w:r>
        <w:t>Functieomschrijving klassenassistent S7 Openbaar Onderwijs Zwolle (OOZ)</w:t>
      </w:r>
    </w:p>
    <w:p w:rsidR="00434EAD" w:rsidRDefault="009E4C4C">
      <w:pPr>
        <w:numPr>
          <w:ilvl w:val="0"/>
          <w:numId w:val="2"/>
        </w:numPr>
        <w:spacing w:after="0"/>
        <w:ind w:hanging="359"/>
        <w:contextualSpacing/>
      </w:pPr>
      <w:r>
        <w:t>De huidige praktijk</w:t>
      </w:r>
    </w:p>
    <w:p w:rsidR="00434EAD" w:rsidRDefault="009E4C4C">
      <w:pPr>
        <w:numPr>
          <w:ilvl w:val="0"/>
          <w:numId w:val="2"/>
        </w:numPr>
        <w:ind w:hanging="359"/>
        <w:contextualSpacing/>
      </w:pPr>
      <w:r>
        <w:t>De gewenste praktijk</w:t>
      </w:r>
    </w:p>
    <w:p w:rsidR="00434EAD" w:rsidRDefault="00434EAD"/>
    <w:p w:rsidR="00434EAD" w:rsidRDefault="009E4C4C">
      <w:pPr>
        <w:numPr>
          <w:ilvl w:val="0"/>
          <w:numId w:val="1"/>
        </w:numPr>
        <w:ind w:hanging="359"/>
        <w:contextualSpacing/>
      </w:pPr>
      <w:r>
        <w:t>Functieomschrijving klassenassistent  S7 Openbaar Onderwijs Zwolle (OOZ)</w:t>
      </w:r>
    </w:p>
    <w:p w:rsidR="00434EAD" w:rsidRDefault="009E4C4C">
      <w:pPr>
        <w:spacing w:after="0" w:line="240" w:lineRule="auto"/>
      </w:pPr>
      <w:r>
        <w:rPr>
          <w:rFonts w:ascii="Arial" w:eastAsia="Arial" w:hAnsi="Arial" w:cs="Arial"/>
          <w:b/>
        </w:rPr>
        <w:t xml:space="preserve">Werkzaamheden </w:t>
      </w:r>
    </w:p>
    <w:p w:rsidR="00434EAD" w:rsidRDefault="009E4C4C">
      <w:pPr>
        <w:spacing w:after="0" w:line="240" w:lineRule="auto"/>
      </w:pPr>
      <w:r>
        <w:rPr>
          <w:rFonts w:ascii="Times New Roman" w:eastAsia="Times New Roman" w:hAnsi="Times New Roman" w:cs="Times New Roman"/>
          <w:b/>
          <w:sz w:val="20"/>
        </w:rPr>
        <w:t xml:space="preserve">1. Voert, onder verantwoordelijkheid van een docent(leerkracht op afstand), les(ondersteunende) en </w:t>
      </w:r>
    </w:p>
    <w:p w:rsidR="00434EAD" w:rsidRDefault="009E4C4C">
      <w:pPr>
        <w:spacing w:after="0" w:line="240" w:lineRule="auto"/>
      </w:pPr>
      <w:r>
        <w:rPr>
          <w:rFonts w:ascii="Times New Roman" w:eastAsia="Times New Roman" w:hAnsi="Times New Roman" w:cs="Times New Roman"/>
          <w:b/>
          <w:sz w:val="20"/>
        </w:rPr>
        <w:t xml:space="preserve">leerlingbegeleidende taken uit, door: </w:t>
      </w:r>
    </w:p>
    <w:p w:rsidR="00434EAD" w:rsidRDefault="009E4C4C">
      <w:pPr>
        <w:spacing w:after="0" w:line="240" w:lineRule="auto"/>
      </w:pPr>
      <w:r>
        <w:rPr>
          <w:rFonts w:ascii="Times New Roman" w:eastAsia="Times New Roman" w:hAnsi="Times New Roman" w:cs="Times New Roman"/>
          <w:sz w:val="20"/>
        </w:rPr>
        <w:t>* het begeleiden van individu</w:t>
      </w:r>
      <w:r>
        <w:rPr>
          <w:rFonts w:ascii="Times New Roman" w:eastAsia="Times New Roman" w:hAnsi="Times New Roman" w:cs="Times New Roman"/>
          <w:sz w:val="20"/>
        </w:rPr>
        <w:t xml:space="preserve">ele of groepjes leerlingen met achterstanden, specifieke (leer)problemen, </w:t>
      </w:r>
    </w:p>
    <w:p w:rsidR="00434EAD" w:rsidRDefault="009E4C4C">
      <w:pPr>
        <w:spacing w:after="0" w:line="240" w:lineRule="auto"/>
      </w:pPr>
      <w:r>
        <w:rPr>
          <w:rFonts w:ascii="Times New Roman" w:eastAsia="Times New Roman" w:hAnsi="Times New Roman" w:cs="Times New Roman"/>
          <w:sz w:val="20"/>
        </w:rPr>
        <w:t xml:space="preserve">handicaps of gedragsproblemen om met hen te oefenen om de problemen te verminderen of op te lossen; </w:t>
      </w:r>
    </w:p>
    <w:p w:rsidR="00434EAD" w:rsidRDefault="009E4C4C">
      <w:pPr>
        <w:spacing w:after="0" w:line="240" w:lineRule="auto"/>
      </w:pPr>
      <w:r>
        <w:rPr>
          <w:rFonts w:ascii="Times New Roman" w:eastAsia="Times New Roman" w:hAnsi="Times New Roman" w:cs="Times New Roman"/>
          <w:sz w:val="20"/>
        </w:rPr>
        <w:t xml:space="preserve">* het creëren van een pedagogisch klimaat waarin alle leerlingen zich veilig en </w:t>
      </w:r>
      <w:r>
        <w:rPr>
          <w:rFonts w:ascii="Times New Roman" w:eastAsia="Times New Roman" w:hAnsi="Times New Roman" w:cs="Times New Roman"/>
          <w:sz w:val="20"/>
        </w:rPr>
        <w:t xml:space="preserve">gewaardeerd voelen; </w:t>
      </w:r>
    </w:p>
    <w:p w:rsidR="00434EAD" w:rsidRDefault="009E4C4C">
      <w:pPr>
        <w:spacing w:after="0" w:line="240" w:lineRule="auto"/>
      </w:pPr>
      <w:r>
        <w:rPr>
          <w:rFonts w:ascii="Times New Roman" w:eastAsia="Times New Roman" w:hAnsi="Times New Roman" w:cs="Times New Roman"/>
          <w:sz w:val="20"/>
        </w:rPr>
        <w:t xml:space="preserve">* het mede stimuleren en begeleiden van sociale vaardigheden van leerlingen; </w:t>
      </w:r>
    </w:p>
    <w:p w:rsidR="00434EAD" w:rsidRDefault="009E4C4C">
      <w:pPr>
        <w:spacing w:after="0" w:line="240" w:lineRule="auto"/>
      </w:pPr>
      <w:r>
        <w:rPr>
          <w:rFonts w:ascii="Times New Roman" w:eastAsia="Times New Roman" w:hAnsi="Times New Roman" w:cs="Times New Roman"/>
          <w:sz w:val="20"/>
        </w:rPr>
        <w:t xml:space="preserve">* het mede structureren, organiseren en plannen van de activiteiten van leerlingen in homogene en </w:t>
      </w:r>
    </w:p>
    <w:p w:rsidR="00434EAD" w:rsidRDefault="009E4C4C">
      <w:pPr>
        <w:spacing w:after="0" w:line="240" w:lineRule="auto"/>
      </w:pPr>
      <w:r>
        <w:rPr>
          <w:rFonts w:ascii="Times New Roman" w:eastAsia="Times New Roman" w:hAnsi="Times New Roman" w:cs="Times New Roman"/>
          <w:sz w:val="20"/>
        </w:rPr>
        <w:t xml:space="preserve">heterogene groepen, inclusief subgroepen; </w:t>
      </w:r>
    </w:p>
    <w:p w:rsidR="00434EAD" w:rsidRDefault="009E4C4C">
      <w:pPr>
        <w:spacing w:after="0" w:line="240" w:lineRule="auto"/>
      </w:pPr>
      <w:r>
        <w:rPr>
          <w:rFonts w:ascii="Times New Roman" w:eastAsia="Times New Roman" w:hAnsi="Times New Roman" w:cs="Times New Roman"/>
          <w:sz w:val="20"/>
        </w:rPr>
        <w:t xml:space="preserve">* het nakijken </w:t>
      </w:r>
      <w:r>
        <w:rPr>
          <w:rFonts w:ascii="Times New Roman" w:eastAsia="Times New Roman" w:hAnsi="Times New Roman" w:cs="Times New Roman"/>
          <w:sz w:val="20"/>
        </w:rPr>
        <w:t xml:space="preserve">en verbeteren van onderwijsactiviteiten van leerlingen; </w:t>
      </w:r>
    </w:p>
    <w:p w:rsidR="00434EAD" w:rsidRDefault="009E4C4C">
      <w:pPr>
        <w:spacing w:after="0" w:line="240" w:lineRule="auto"/>
      </w:pPr>
      <w:r>
        <w:rPr>
          <w:rFonts w:ascii="Times New Roman" w:eastAsia="Times New Roman" w:hAnsi="Times New Roman" w:cs="Times New Roman"/>
          <w:sz w:val="20"/>
        </w:rPr>
        <w:t xml:space="preserve">* het uitvoeren van standaard lestaken en het begeleiden van (groepen) leerlingen; </w:t>
      </w:r>
    </w:p>
    <w:p w:rsidR="00434EAD" w:rsidRDefault="009E4C4C">
      <w:pPr>
        <w:spacing w:after="0" w:line="240" w:lineRule="auto"/>
      </w:pPr>
      <w:r>
        <w:rPr>
          <w:rFonts w:ascii="Times New Roman" w:eastAsia="Times New Roman" w:hAnsi="Times New Roman" w:cs="Times New Roman"/>
          <w:sz w:val="20"/>
        </w:rPr>
        <w:t xml:space="preserve">* het uitvoeren van specifieke taken met betrekking tot zorg en revalidatie (o.a. voorbehouden </w:t>
      </w:r>
    </w:p>
    <w:p w:rsidR="00434EAD" w:rsidRDefault="009E4C4C">
      <w:pPr>
        <w:spacing w:after="0" w:line="240" w:lineRule="auto"/>
      </w:pPr>
      <w:r>
        <w:rPr>
          <w:rFonts w:ascii="Times New Roman" w:eastAsia="Times New Roman" w:hAnsi="Times New Roman" w:cs="Times New Roman"/>
          <w:sz w:val="20"/>
        </w:rPr>
        <w:t>handelingen, ADL tr</w:t>
      </w:r>
      <w:r>
        <w:rPr>
          <w:rFonts w:ascii="Times New Roman" w:eastAsia="Times New Roman" w:hAnsi="Times New Roman" w:cs="Times New Roman"/>
          <w:sz w:val="20"/>
        </w:rPr>
        <w:t xml:space="preserve">aining, stimuleren van het gebruik van hulpmiddelen etc.); </w:t>
      </w:r>
    </w:p>
    <w:p w:rsidR="00434EAD" w:rsidRDefault="009E4C4C">
      <w:pPr>
        <w:spacing w:after="0" w:line="240" w:lineRule="auto"/>
      </w:pPr>
      <w:r>
        <w:rPr>
          <w:rFonts w:ascii="Times New Roman" w:eastAsia="Times New Roman" w:hAnsi="Times New Roman" w:cs="Times New Roman"/>
          <w:sz w:val="20"/>
        </w:rPr>
        <w:t xml:space="preserve">* het uitvoeren van taken t.b.v. de verdere ontwikkeling van sociale vaardigheden, zelfredzaamheid, </w:t>
      </w:r>
    </w:p>
    <w:p w:rsidR="00434EAD" w:rsidRDefault="009E4C4C">
      <w:pPr>
        <w:spacing w:after="0" w:line="240" w:lineRule="auto"/>
      </w:pPr>
      <w:r>
        <w:rPr>
          <w:rFonts w:ascii="Times New Roman" w:eastAsia="Times New Roman" w:hAnsi="Times New Roman" w:cs="Times New Roman"/>
          <w:sz w:val="20"/>
        </w:rPr>
        <w:t xml:space="preserve">communicatie, dagbesteding e.d.; </w:t>
      </w:r>
    </w:p>
    <w:p w:rsidR="00434EAD" w:rsidRDefault="009E4C4C">
      <w:pPr>
        <w:spacing w:after="0" w:line="240" w:lineRule="auto"/>
      </w:pPr>
      <w:r>
        <w:rPr>
          <w:rFonts w:ascii="Times New Roman" w:eastAsia="Times New Roman" w:hAnsi="Times New Roman" w:cs="Times New Roman"/>
          <w:sz w:val="20"/>
        </w:rPr>
        <w:t>* het zich op de hoogte houden van de ontwikkelingen op terre</w:t>
      </w:r>
      <w:r>
        <w:rPr>
          <w:rFonts w:ascii="Times New Roman" w:eastAsia="Times New Roman" w:hAnsi="Times New Roman" w:cs="Times New Roman"/>
          <w:sz w:val="20"/>
        </w:rPr>
        <w:t xml:space="preserve">inen als maatschappij en cultuur, natuur en </w:t>
      </w:r>
    </w:p>
    <w:p w:rsidR="00434EAD" w:rsidRDefault="009E4C4C">
      <w:pPr>
        <w:spacing w:after="0" w:line="240" w:lineRule="auto"/>
      </w:pPr>
      <w:r>
        <w:rPr>
          <w:rFonts w:ascii="Times New Roman" w:eastAsia="Times New Roman" w:hAnsi="Times New Roman" w:cs="Times New Roman"/>
          <w:sz w:val="20"/>
        </w:rPr>
        <w:t xml:space="preserve">techniek, gezondheid en milieu, politiek en levensbeschouwing, meedenken over vertaling daarvan in </w:t>
      </w:r>
    </w:p>
    <w:p w:rsidR="00434EAD" w:rsidRDefault="009E4C4C">
      <w:pPr>
        <w:spacing w:after="0" w:line="240" w:lineRule="auto"/>
      </w:pPr>
      <w:r>
        <w:rPr>
          <w:rFonts w:ascii="Times New Roman" w:eastAsia="Times New Roman" w:hAnsi="Times New Roman" w:cs="Times New Roman"/>
          <w:sz w:val="20"/>
        </w:rPr>
        <w:t xml:space="preserve">werkvormen en leeractiviteiten en er in de les op inspelen; </w:t>
      </w:r>
    </w:p>
    <w:p w:rsidR="00434EAD" w:rsidRDefault="009E4C4C">
      <w:pPr>
        <w:spacing w:after="0" w:line="240" w:lineRule="auto"/>
      </w:pPr>
      <w:r>
        <w:rPr>
          <w:rFonts w:ascii="Times New Roman" w:eastAsia="Times New Roman" w:hAnsi="Times New Roman" w:cs="Times New Roman"/>
          <w:sz w:val="20"/>
        </w:rPr>
        <w:t xml:space="preserve">* het signaleren van (sociaal) pedagogische problemen bij leerlingen en het aan de orde stellen ervan bij </w:t>
      </w:r>
    </w:p>
    <w:p w:rsidR="00434EAD" w:rsidRDefault="009E4C4C">
      <w:pPr>
        <w:spacing w:after="0" w:line="240" w:lineRule="auto"/>
      </w:pPr>
      <w:r>
        <w:rPr>
          <w:rFonts w:ascii="Times New Roman" w:eastAsia="Times New Roman" w:hAnsi="Times New Roman" w:cs="Times New Roman"/>
          <w:sz w:val="20"/>
        </w:rPr>
        <w:t xml:space="preserve">de docent; </w:t>
      </w:r>
    </w:p>
    <w:p w:rsidR="00434EAD" w:rsidRDefault="009E4C4C">
      <w:pPr>
        <w:spacing w:after="0" w:line="240" w:lineRule="auto"/>
      </w:pPr>
      <w:r>
        <w:rPr>
          <w:rFonts w:ascii="Times New Roman" w:eastAsia="Times New Roman" w:hAnsi="Times New Roman" w:cs="Times New Roman"/>
          <w:sz w:val="20"/>
        </w:rPr>
        <w:t xml:space="preserve">* het begeleiden van leerlingen op basis van instructie, aan de hand van handelingsplannen en zoals </w:t>
      </w:r>
    </w:p>
    <w:p w:rsidR="00434EAD" w:rsidRDefault="009E4C4C">
      <w:pPr>
        <w:spacing w:after="0" w:line="240" w:lineRule="auto"/>
      </w:pPr>
      <w:r>
        <w:rPr>
          <w:rFonts w:ascii="Times New Roman" w:eastAsia="Times New Roman" w:hAnsi="Times New Roman" w:cs="Times New Roman"/>
          <w:sz w:val="20"/>
        </w:rPr>
        <w:t xml:space="preserve">voorzien in het zorgplan; </w:t>
      </w:r>
    </w:p>
    <w:p w:rsidR="00434EAD" w:rsidRDefault="009E4C4C">
      <w:pPr>
        <w:spacing w:after="0" w:line="240" w:lineRule="auto"/>
      </w:pPr>
      <w:r>
        <w:rPr>
          <w:rFonts w:ascii="Times New Roman" w:eastAsia="Times New Roman" w:hAnsi="Times New Roman" w:cs="Times New Roman"/>
          <w:sz w:val="20"/>
        </w:rPr>
        <w:t>* het bij</w:t>
      </w:r>
      <w:r>
        <w:rPr>
          <w:rFonts w:ascii="Times New Roman" w:eastAsia="Times New Roman" w:hAnsi="Times New Roman" w:cs="Times New Roman"/>
          <w:sz w:val="20"/>
        </w:rPr>
        <w:t xml:space="preserve">houden van de voortgang en ontwikkeling van leerlingen en het bespreken ervan met de docent; </w:t>
      </w:r>
    </w:p>
    <w:p w:rsidR="00434EAD" w:rsidRDefault="009E4C4C">
      <w:pPr>
        <w:spacing w:after="0" w:line="240" w:lineRule="auto"/>
      </w:pPr>
      <w:r>
        <w:rPr>
          <w:rFonts w:ascii="Times New Roman" w:eastAsia="Times New Roman" w:hAnsi="Times New Roman" w:cs="Times New Roman"/>
          <w:sz w:val="20"/>
        </w:rPr>
        <w:t xml:space="preserve">* het assisteren bij en bijwonen van gesprekken van de leraar met de ouders tijdens de ouderavonden; </w:t>
      </w:r>
    </w:p>
    <w:p w:rsidR="00434EAD" w:rsidRDefault="009E4C4C">
      <w:pPr>
        <w:spacing w:after="0" w:line="240" w:lineRule="auto"/>
      </w:pPr>
      <w:r>
        <w:rPr>
          <w:rFonts w:ascii="Times New Roman" w:eastAsia="Times New Roman" w:hAnsi="Times New Roman" w:cs="Times New Roman"/>
          <w:sz w:val="20"/>
        </w:rPr>
        <w:t xml:space="preserve">* het voeren van gesprekken met ouders, bij huisbezoeken en </w:t>
      </w:r>
      <w:r>
        <w:rPr>
          <w:rFonts w:ascii="Times New Roman" w:eastAsia="Times New Roman" w:hAnsi="Times New Roman" w:cs="Times New Roman"/>
          <w:sz w:val="20"/>
        </w:rPr>
        <w:t xml:space="preserve">ouderavonden; </w:t>
      </w:r>
    </w:p>
    <w:p w:rsidR="00434EAD" w:rsidRDefault="009E4C4C">
      <w:pPr>
        <w:spacing w:after="0" w:line="240" w:lineRule="auto"/>
      </w:pPr>
      <w:r>
        <w:rPr>
          <w:rFonts w:ascii="Times New Roman" w:eastAsia="Times New Roman" w:hAnsi="Times New Roman" w:cs="Times New Roman"/>
          <w:sz w:val="20"/>
        </w:rPr>
        <w:t xml:space="preserve">* het voorbereiden en bijwonen van leerlingbesprekingen en het maken van het daaruit voortvloeiende </w:t>
      </w:r>
    </w:p>
    <w:p w:rsidR="00434EAD" w:rsidRDefault="009E4C4C">
      <w:pPr>
        <w:spacing w:after="0" w:line="240" w:lineRule="auto"/>
      </w:pPr>
      <w:r>
        <w:rPr>
          <w:rFonts w:ascii="Times New Roman" w:eastAsia="Times New Roman" w:hAnsi="Times New Roman" w:cs="Times New Roman"/>
          <w:sz w:val="20"/>
        </w:rPr>
        <w:t xml:space="preserve">plan voor mentorleerlingen; </w:t>
      </w:r>
    </w:p>
    <w:p w:rsidR="00434EAD" w:rsidRDefault="009E4C4C">
      <w:pPr>
        <w:spacing w:after="0" w:line="240" w:lineRule="auto"/>
      </w:pPr>
      <w:r>
        <w:rPr>
          <w:rFonts w:ascii="Times New Roman" w:eastAsia="Times New Roman" w:hAnsi="Times New Roman" w:cs="Times New Roman"/>
          <w:sz w:val="20"/>
        </w:rPr>
        <w:t xml:space="preserve">* het uitvoeren van taken t.b.v. de schoolorganisatie, afdelingsbrede taken en overige taken. </w:t>
      </w:r>
    </w:p>
    <w:p w:rsidR="00434EAD" w:rsidRDefault="009E4C4C">
      <w:pPr>
        <w:spacing w:after="0" w:line="240" w:lineRule="auto"/>
      </w:pPr>
      <w:r>
        <w:rPr>
          <w:rFonts w:ascii="Times New Roman" w:eastAsia="Times New Roman" w:hAnsi="Times New Roman" w:cs="Times New Roman"/>
          <w:b/>
          <w:sz w:val="20"/>
        </w:rPr>
        <w:t>2. Ondersteunt d</w:t>
      </w:r>
      <w:r>
        <w:rPr>
          <w:rFonts w:ascii="Times New Roman" w:eastAsia="Times New Roman" w:hAnsi="Times New Roman" w:cs="Times New Roman"/>
          <w:b/>
          <w:sz w:val="20"/>
        </w:rPr>
        <w:t xml:space="preserve">e onderwijsvoorbereiding specifiek voor leer- en schoolse vaardigheden door: </w:t>
      </w:r>
    </w:p>
    <w:p w:rsidR="00434EAD" w:rsidRDefault="009E4C4C">
      <w:pPr>
        <w:spacing w:after="0" w:line="240" w:lineRule="auto"/>
      </w:pPr>
      <w:r>
        <w:rPr>
          <w:rFonts w:ascii="Times New Roman" w:eastAsia="Times New Roman" w:hAnsi="Times New Roman" w:cs="Times New Roman"/>
          <w:sz w:val="20"/>
        </w:rPr>
        <w:t xml:space="preserve">* het mede voorbereiden van de dagelijkse onderwijsactiviteiten zoals beschreven in de </w:t>
      </w:r>
    </w:p>
    <w:p w:rsidR="00434EAD" w:rsidRDefault="009E4C4C">
      <w:pPr>
        <w:spacing w:after="0" w:line="240" w:lineRule="auto"/>
      </w:pPr>
      <w:r>
        <w:rPr>
          <w:rFonts w:ascii="Times New Roman" w:eastAsia="Times New Roman" w:hAnsi="Times New Roman" w:cs="Times New Roman"/>
          <w:sz w:val="20"/>
        </w:rPr>
        <w:t xml:space="preserve">perspectiefbespreking, groepsjaarplan en loopbaanformulieren; </w:t>
      </w:r>
    </w:p>
    <w:p w:rsidR="00434EAD" w:rsidRDefault="009E4C4C">
      <w:pPr>
        <w:spacing w:after="0" w:line="240" w:lineRule="auto"/>
      </w:pPr>
      <w:r>
        <w:rPr>
          <w:rFonts w:ascii="Times New Roman" w:eastAsia="Times New Roman" w:hAnsi="Times New Roman" w:cs="Times New Roman"/>
          <w:sz w:val="20"/>
        </w:rPr>
        <w:t xml:space="preserve">* het kiezen en hanteren van verschillende aanwezige didactische werkvormen en leeractiviteiten </w:t>
      </w:r>
    </w:p>
    <w:p w:rsidR="00434EAD" w:rsidRDefault="009E4C4C">
      <w:pPr>
        <w:spacing w:after="0" w:line="240" w:lineRule="auto"/>
      </w:pPr>
      <w:r>
        <w:rPr>
          <w:rFonts w:ascii="Times New Roman" w:eastAsia="Times New Roman" w:hAnsi="Times New Roman" w:cs="Times New Roman"/>
          <w:sz w:val="20"/>
        </w:rPr>
        <w:t xml:space="preserve">aansluitend op de leerdoelen; </w:t>
      </w:r>
    </w:p>
    <w:p w:rsidR="00434EAD" w:rsidRDefault="009E4C4C">
      <w:pPr>
        <w:spacing w:after="0" w:line="240" w:lineRule="auto"/>
      </w:pPr>
      <w:r>
        <w:rPr>
          <w:rFonts w:ascii="Times New Roman" w:eastAsia="Times New Roman" w:hAnsi="Times New Roman" w:cs="Times New Roman"/>
          <w:sz w:val="20"/>
        </w:rPr>
        <w:t xml:space="preserve">* het meedenken over les- en opvoedingsdoelen; </w:t>
      </w:r>
    </w:p>
    <w:p w:rsidR="00434EAD" w:rsidRDefault="009E4C4C">
      <w:pPr>
        <w:spacing w:after="0" w:line="240" w:lineRule="auto"/>
      </w:pPr>
      <w:r>
        <w:rPr>
          <w:rFonts w:ascii="Times New Roman" w:eastAsia="Times New Roman" w:hAnsi="Times New Roman" w:cs="Times New Roman"/>
          <w:sz w:val="20"/>
        </w:rPr>
        <w:t>* het doen van voorstellen voor de aanpassing of geschikt maken van (leer)materi</w:t>
      </w:r>
      <w:r>
        <w:rPr>
          <w:rFonts w:ascii="Times New Roman" w:eastAsia="Times New Roman" w:hAnsi="Times New Roman" w:cs="Times New Roman"/>
          <w:sz w:val="20"/>
        </w:rPr>
        <w:t xml:space="preserve">aal voor de eigen </w:t>
      </w:r>
    </w:p>
    <w:p w:rsidR="00434EAD" w:rsidRDefault="009E4C4C">
      <w:pPr>
        <w:spacing w:after="0" w:line="240" w:lineRule="auto"/>
      </w:pPr>
      <w:r>
        <w:rPr>
          <w:rFonts w:ascii="Times New Roman" w:eastAsia="Times New Roman" w:hAnsi="Times New Roman" w:cs="Times New Roman"/>
          <w:sz w:val="20"/>
        </w:rPr>
        <w:t xml:space="preserve">specifieke doelgroep; </w:t>
      </w:r>
    </w:p>
    <w:p w:rsidR="00434EAD" w:rsidRDefault="009E4C4C">
      <w:pPr>
        <w:spacing w:after="0" w:line="240" w:lineRule="auto"/>
      </w:pPr>
      <w:r>
        <w:rPr>
          <w:rFonts w:ascii="Times New Roman" w:eastAsia="Times New Roman" w:hAnsi="Times New Roman" w:cs="Times New Roman"/>
          <w:sz w:val="20"/>
        </w:rPr>
        <w:t xml:space="preserve">* het doen van voorstellen voor de aanschaf van (leer)materiaal. </w:t>
      </w:r>
    </w:p>
    <w:p w:rsidR="00434EAD" w:rsidRDefault="009E4C4C">
      <w:pPr>
        <w:spacing w:after="0" w:line="240" w:lineRule="auto"/>
      </w:pPr>
      <w:r>
        <w:rPr>
          <w:rFonts w:ascii="Arial" w:eastAsia="Arial" w:hAnsi="Arial" w:cs="Arial"/>
          <w:b/>
        </w:rPr>
        <w:t xml:space="preserve">Kader, bevoegdheden &amp; verantwoordelijkheden </w:t>
      </w:r>
    </w:p>
    <w:p w:rsidR="00434EAD" w:rsidRDefault="009E4C4C">
      <w:pPr>
        <w:spacing w:after="0" w:line="240" w:lineRule="auto"/>
      </w:pPr>
      <w:r>
        <w:rPr>
          <w:rFonts w:ascii="Times New Roman" w:eastAsia="Times New Roman" w:hAnsi="Times New Roman" w:cs="Times New Roman"/>
          <w:b/>
          <w:sz w:val="20"/>
        </w:rPr>
        <w:t xml:space="preserve">Beslist over/bij: </w:t>
      </w:r>
    </w:p>
    <w:p w:rsidR="00434EAD" w:rsidRDefault="009E4C4C">
      <w:pPr>
        <w:spacing w:after="0" w:line="240" w:lineRule="auto"/>
      </w:pPr>
      <w:r>
        <w:rPr>
          <w:rFonts w:ascii="Times New Roman" w:eastAsia="Times New Roman" w:hAnsi="Times New Roman" w:cs="Times New Roman"/>
          <w:sz w:val="20"/>
        </w:rPr>
        <w:t>- het creëren van een pedagogisch klimaat waarin alle leerlingen zich veilig en gewa</w:t>
      </w:r>
      <w:r>
        <w:rPr>
          <w:rFonts w:ascii="Times New Roman" w:eastAsia="Times New Roman" w:hAnsi="Times New Roman" w:cs="Times New Roman"/>
          <w:sz w:val="20"/>
        </w:rPr>
        <w:t xml:space="preserve">ardeerd voelen; </w:t>
      </w:r>
    </w:p>
    <w:p w:rsidR="00434EAD" w:rsidRDefault="009E4C4C">
      <w:pPr>
        <w:spacing w:after="0" w:line="240" w:lineRule="auto"/>
      </w:pPr>
      <w:r>
        <w:rPr>
          <w:rFonts w:ascii="Times New Roman" w:eastAsia="Times New Roman" w:hAnsi="Times New Roman" w:cs="Times New Roman"/>
          <w:sz w:val="20"/>
        </w:rPr>
        <w:t xml:space="preserve">- het begeleiden van individuele of groepjes leerlingen met achterstanden, specifieke (leer)problemen, </w:t>
      </w:r>
    </w:p>
    <w:p w:rsidR="00434EAD" w:rsidRDefault="009E4C4C">
      <w:pPr>
        <w:spacing w:after="0" w:line="240" w:lineRule="auto"/>
      </w:pPr>
      <w:r>
        <w:rPr>
          <w:rFonts w:ascii="Times New Roman" w:eastAsia="Times New Roman" w:hAnsi="Times New Roman" w:cs="Times New Roman"/>
          <w:sz w:val="20"/>
        </w:rPr>
        <w:t xml:space="preserve">handicaps of gedragsproblemen om met hen te oefenen om de problemen te verminderen of op te lossen; </w:t>
      </w:r>
    </w:p>
    <w:p w:rsidR="00434EAD" w:rsidRDefault="009E4C4C">
      <w:pPr>
        <w:spacing w:after="0" w:line="240" w:lineRule="auto"/>
      </w:pPr>
      <w:r>
        <w:rPr>
          <w:rFonts w:ascii="Times New Roman" w:eastAsia="Times New Roman" w:hAnsi="Times New Roman" w:cs="Times New Roman"/>
          <w:sz w:val="20"/>
        </w:rPr>
        <w:t>- het mede voorbereiden van de dag</w:t>
      </w:r>
      <w:r>
        <w:rPr>
          <w:rFonts w:ascii="Times New Roman" w:eastAsia="Times New Roman" w:hAnsi="Times New Roman" w:cs="Times New Roman"/>
          <w:sz w:val="20"/>
        </w:rPr>
        <w:t xml:space="preserve">elijkse onderwijsactiviteiten zoals beschreven in de </w:t>
      </w:r>
    </w:p>
    <w:p w:rsidR="00434EAD" w:rsidRDefault="009E4C4C">
      <w:pPr>
        <w:spacing w:after="0" w:line="240" w:lineRule="auto"/>
      </w:pPr>
      <w:r>
        <w:rPr>
          <w:rFonts w:ascii="Times New Roman" w:eastAsia="Times New Roman" w:hAnsi="Times New Roman" w:cs="Times New Roman"/>
          <w:sz w:val="20"/>
        </w:rPr>
        <w:t xml:space="preserve">perspectiefbespreking groepsjaarplan en loopbaanformulieren. </w:t>
      </w:r>
    </w:p>
    <w:p w:rsidR="00434EAD" w:rsidRDefault="009E4C4C">
      <w:pPr>
        <w:spacing w:after="0" w:line="240" w:lineRule="auto"/>
      </w:pPr>
      <w:r>
        <w:rPr>
          <w:rFonts w:ascii="Times New Roman" w:eastAsia="Times New Roman" w:hAnsi="Times New Roman" w:cs="Times New Roman"/>
          <w:b/>
          <w:sz w:val="20"/>
        </w:rPr>
        <w:t xml:space="preserve">Kader: </w:t>
      </w:r>
    </w:p>
    <w:p w:rsidR="00434EAD" w:rsidRDefault="009E4C4C">
      <w:pPr>
        <w:spacing w:after="0" w:line="240" w:lineRule="auto"/>
      </w:pPr>
      <w:r>
        <w:rPr>
          <w:rFonts w:ascii="Times New Roman" w:eastAsia="Times New Roman" w:hAnsi="Times New Roman" w:cs="Times New Roman"/>
          <w:sz w:val="20"/>
        </w:rPr>
        <w:t xml:space="preserve">regels en voorschriften zoals vermeld in het lesplan. </w:t>
      </w:r>
    </w:p>
    <w:p w:rsidR="00434EAD" w:rsidRDefault="009E4C4C">
      <w:pPr>
        <w:spacing w:after="0" w:line="240" w:lineRule="auto"/>
      </w:pPr>
      <w:r>
        <w:rPr>
          <w:rFonts w:ascii="Times New Roman" w:eastAsia="Times New Roman" w:hAnsi="Times New Roman" w:cs="Times New Roman"/>
          <w:b/>
          <w:sz w:val="20"/>
        </w:rPr>
        <w:lastRenderedPageBreak/>
        <w:t xml:space="preserve">Verantwoording: </w:t>
      </w:r>
    </w:p>
    <w:p w:rsidR="00434EAD" w:rsidRDefault="009E4C4C">
      <w:pPr>
        <w:spacing w:after="0" w:line="240" w:lineRule="auto"/>
      </w:pPr>
      <w:r>
        <w:rPr>
          <w:rFonts w:ascii="Times New Roman" w:eastAsia="Times New Roman" w:hAnsi="Times New Roman" w:cs="Times New Roman"/>
          <w:sz w:val="20"/>
        </w:rPr>
        <w:t xml:space="preserve">functioneel aan de docent en hiërarchisch aande toegewezen leidinggevende over de kwaliteit van de </w:t>
      </w:r>
    </w:p>
    <w:p w:rsidR="00434EAD" w:rsidRDefault="009E4C4C">
      <w:pPr>
        <w:spacing w:after="0" w:line="240" w:lineRule="auto"/>
      </w:pPr>
      <w:r>
        <w:rPr>
          <w:rFonts w:ascii="Times New Roman" w:eastAsia="Times New Roman" w:hAnsi="Times New Roman" w:cs="Times New Roman"/>
          <w:sz w:val="20"/>
        </w:rPr>
        <w:t xml:space="preserve">lesondersteunende of leerlingbegeleidende taken en de ondersteuning van de onderwijsvoorbereiding. </w:t>
      </w:r>
    </w:p>
    <w:p w:rsidR="00434EAD" w:rsidRDefault="009E4C4C">
      <w:pPr>
        <w:spacing w:after="0" w:line="240" w:lineRule="auto"/>
      </w:pPr>
      <w:r>
        <w:rPr>
          <w:rFonts w:ascii="Arial" w:eastAsia="Arial" w:hAnsi="Arial" w:cs="Arial"/>
          <w:b/>
        </w:rPr>
        <w:t xml:space="preserve">Kennis en vaardigheden </w:t>
      </w:r>
    </w:p>
    <w:p w:rsidR="00434EAD" w:rsidRDefault="009E4C4C">
      <w:pPr>
        <w:spacing w:after="0" w:line="240" w:lineRule="auto"/>
      </w:pPr>
      <w:r>
        <w:rPr>
          <w:rFonts w:ascii="Times New Roman" w:eastAsia="Times New Roman" w:hAnsi="Times New Roman" w:cs="Times New Roman"/>
          <w:sz w:val="20"/>
        </w:rPr>
        <w:t>- theoretische en praktische did</w:t>
      </w:r>
      <w:r>
        <w:rPr>
          <w:rFonts w:ascii="Times New Roman" w:eastAsia="Times New Roman" w:hAnsi="Times New Roman" w:cs="Times New Roman"/>
          <w:sz w:val="20"/>
        </w:rPr>
        <w:t xml:space="preserve">actische en pedagogische kennis en vaardigheden; </w:t>
      </w:r>
    </w:p>
    <w:p w:rsidR="00434EAD" w:rsidRDefault="009E4C4C">
      <w:pPr>
        <w:spacing w:after="0" w:line="240" w:lineRule="auto"/>
      </w:pPr>
      <w:r>
        <w:rPr>
          <w:rFonts w:ascii="Times New Roman" w:eastAsia="Times New Roman" w:hAnsi="Times New Roman" w:cs="Times New Roman"/>
          <w:sz w:val="20"/>
        </w:rPr>
        <w:t xml:space="preserve">- algemene kennis over begeleidingsmethodieken en specifieke kennis van de doelgroep; </w:t>
      </w:r>
    </w:p>
    <w:p w:rsidR="00434EAD" w:rsidRDefault="009E4C4C">
      <w:pPr>
        <w:spacing w:after="0" w:line="240" w:lineRule="auto"/>
      </w:pPr>
      <w:r>
        <w:rPr>
          <w:rFonts w:ascii="Times New Roman" w:eastAsia="Times New Roman" w:hAnsi="Times New Roman" w:cs="Times New Roman"/>
          <w:sz w:val="20"/>
        </w:rPr>
        <w:t xml:space="preserve">- kennis van de leerstof; </w:t>
      </w:r>
    </w:p>
    <w:p w:rsidR="00434EAD" w:rsidRDefault="009E4C4C">
      <w:pPr>
        <w:spacing w:after="0" w:line="240" w:lineRule="auto"/>
      </w:pPr>
      <w:r>
        <w:rPr>
          <w:rFonts w:ascii="Times New Roman" w:eastAsia="Times New Roman" w:hAnsi="Times New Roman" w:cs="Times New Roman"/>
          <w:sz w:val="20"/>
        </w:rPr>
        <w:t>- kennis van en inzicht in lichamelijke en geestelijke afwijkingen en omgangs- en behandelin</w:t>
      </w:r>
      <w:r>
        <w:rPr>
          <w:rFonts w:ascii="Times New Roman" w:eastAsia="Times New Roman" w:hAnsi="Times New Roman" w:cs="Times New Roman"/>
          <w:sz w:val="20"/>
        </w:rPr>
        <w:t xml:space="preserve">gsvormen </w:t>
      </w:r>
    </w:p>
    <w:p w:rsidR="00434EAD" w:rsidRDefault="009E4C4C">
      <w:pPr>
        <w:spacing w:after="0" w:line="240" w:lineRule="auto"/>
      </w:pPr>
      <w:r>
        <w:rPr>
          <w:rFonts w:ascii="Times New Roman" w:eastAsia="Times New Roman" w:hAnsi="Times New Roman" w:cs="Times New Roman"/>
          <w:sz w:val="20"/>
        </w:rPr>
        <w:t xml:space="preserve">daarbij; </w:t>
      </w:r>
    </w:p>
    <w:p w:rsidR="00434EAD" w:rsidRDefault="009E4C4C">
      <w:pPr>
        <w:spacing w:after="0" w:line="240" w:lineRule="auto"/>
      </w:pPr>
      <w:r>
        <w:rPr>
          <w:rFonts w:ascii="Times New Roman" w:eastAsia="Times New Roman" w:hAnsi="Times New Roman" w:cs="Times New Roman"/>
          <w:sz w:val="20"/>
        </w:rPr>
        <w:t xml:space="preserve">- inzicht in de organisatie en werkwijze van de school; </w:t>
      </w:r>
    </w:p>
    <w:p w:rsidR="00434EAD" w:rsidRDefault="009E4C4C">
      <w:pPr>
        <w:spacing w:after="0" w:line="240" w:lineRule="auto"/>
      </w:pPr>
      <w:r>
        <w:rPr>
          <w:rFonts w:ascii="Times New Roman" w:eastAsia="Times New Roman" w:hAnsi="Times New Roman" w:cs="Times New Roman"/>
          <w:sz w:val="20"/>
        </w:rPr>
        <w:t xml:space="preserve">- communicatieve vaardigheden en inlevingsvermogen; </w:t>
      </w:r>
    </w:p>
    <w:p w:rsidR="00434EAD" w:rsidRDefault="009E4C4C">
      <w:pPr>
        <w:spacing w:after="0" w:line="240" w:lineRule="auto"/>
      </w:pPr>
      <w:r>
        <w:rPr>
          <w:rFonts w:ascii="Times New Roman" w:eastAsia="Times New Roman" w:hAnsi="Times New Roman" w:cs="Times New Roman"/>
          <w:sz w:val="20"/>
        </w:rPr>
        <w:t xml:space="preserve">- vaardigheid in de omgang met en het verzorgen van leerlingen met lichamelijke handicaps of gedrags- of </w:t>
      </w:r>
    </w:p>
    <w:p w:rsidR="00434EAD" w:rsidRDefault="009E4C4C">
      <w:pPr>
        <w:spacing w:after="0" w:line="240" w:lineRule="auto"/>
      </w:pPr>
      <w:r>
        <w:rPr>
          <w:rFonts w:ascii="Times New Roman" w:eastAsia="Times New Roman" w:hAnsi="Times New Roman" w:cs="Times New Roman"/>
          <w:sz w:val="20"/>
        </w:rPr>
        <w:t xml:space="preserve">leerproblemen; </w:t>
      </w:r>
    </w:p>
    <w:p w:rsidR="00434EAD" w:rsidRDefault="009E4C4C">
      <w:pPr>
        <w:spacing w:after="0" w:line="240" w:lineRule="auto"/>
      </w:pPr>
      <w:r>
        <w:rPr>
          <w:rFonts w:ascii="Times New Roman" w:eastAsia="Times New Roman" w:hAnsi="Times New Roman" w:cs="Times New Roman"/>
          <w:sz w:val="20"/>
        </w:rPr>
        <w:t>- va</w:t>
      </w:r>
      <w:r>
        <w:rPr>
          <w:rFonts w:ascii="Times New Roman" w:eastAsia="Times New Roman" w:hAnsi="Times New Roman" w:cs="Times New Roman"/>
          <w:sz w:val="20"/>
        </w:rPr>
        <w:t xml:space="preserve">ardigheid in het overdragen van kennis en vaardigheden. </w:t>
      </w:r>
    </w:p>
    <w:p w:rsidR="00434EAD" w:rsidRDefault="009E4C4C">
      <w:pPr>
        <w:spacing w:after="0" w:line="240" w:lineRule="auto"/>
      </w:pPr>
      <w:r>
        <w:rPr>
          <w:rFonts w:ascii="Arial" w:eastAsia="Arial" w:hAnsi="Arial" w:cs="Arial"/>
          <w:b/>
        </w:rPr>
        <w:t xml:space="preserve">Contacten </w:t>
      </w:r>
    </w:p>
    <w:p w:rsidR="00434EAD" w:rsidRDefault="009E4C4C">
      <w:pPr>
        <w:spacing w:after="0" w:line="240" w:lineRule="auto"/>
      </w:pPr>
      <w:r>
        <w:rPr>
          <w:rFonts w:ascii="Times New Roman" w:eastAsia="Times New Roman" w:hAnsi="Times New Roman" w:cs="Times New Roman"/>
          <w:sz w:val="20"/>
        </w:rPr>
        <w:t xml:space="preserve">- met leerlingen over de leerstof om deze te bespreken en uit te leggen en hierover afspraken te maken; </w:t>
      </w:r>
    </w:p>
    <w:p w:rsidR="00434EAD" w:rsidRDefault="009E4C4C">
      <w:pPr>
        <w:spacing w:after="0" w:line="240" w:lineRule="auto"/>
      </w:pPr>
      <w:r>
        <w:rPr>
          <w:rFonts w:ascii="Times New Roman" w:eastAsia="Times New Roman" w:hAnsi="Times New Roman" w:cs="Times New Roman"/>
          <w:sz w:val="20"/>
        </w:rPr>
        <w:t>- met ouders/verzorgers over de (voortgang/ ontwikkeling van) leerlingen om informa</w:t>
      </w:r>
      <w:r>
        <w:rPr>
          <w:rFonts w:ascii="Times New Roman" w:eastAsia="Times New Roman" w:hAnsi="Times New Roman" w:cs="Times New Roman"/>
          <w:sz w:val="20"/>
        </w:rPr>
        <w:t xml:space="preserve">tie uit te wisselen en </w:t>
      </w:r>
    </w:p>
    <w:p w:rsidR="00434EAD" w:rsidRDefault="009E4C4C">
      <w:pPr>
        <w:spacing w:after="0" w:line="240" w:lineRule="auto"/>
      </w:pPr>
      <w:r>
        <w:rPr>
          <w:rFonts w:ascii="Times New Roman" w:eastAsia="Times New Roman" w:hAnsi="Times New Roman" w:cs="Times New Roman"/>
          <w:sz w:val="20"/>
        </w:rPr>
        <w:t xml:space="preserve">afspraken te maken; </w:t>
      </w:r>
    </w:p>
    <w:p w:rsidR="00434EAD" w:rsidRDefault="009E4C4C">
      <w:pPr>
        <w:spacing w:after="0" w:line="240" w:lineRule="auto"/>
      </w:pPr>
      <w:r>
        <w:rPr>
          <w:rFonts w:ascii="Times New Roman" w:eastAsia="Times New Roman" w:hAnsi="Times New Roman" w:cs="Times New Roman"/>
          <w:sz w:val="20"/>
        </w:rPr>
        <w:t xml:space="preserve">- met docenten over de vorm en werkwijze van de lesondersteuning en leerlingbegeleiding, de </w:t>
      </w:r>
    </w:p>
    <w:p w:rsidR="00434EAD" w:rsidRDefault="009E4C4C">
      <w:pPr>
        <w:spacing w:after="0" w:line="240" w:lineRule="auto"/>
      </w:pPr>
      <w:r>
        <w:rPr>
          <w:rFonts w:ascii="Times New Roman" w:eastAsia="Times New Roman" w:hAnsi="Times New Roman" w:cs="Times New Roman"/>
          <w:sz w:val="20"/>
        </w:rPr>
        <w:t xml:space="preserve">leerresultaten, leer- en gedragsproblemen en over de aanpassing van leermaterialen om hierover afspraken </w:t>
      </w:r>
    </w:p>
    <w:p w:rsidR="00434EAD" w:rsidRDefault="009E4C4C">
      <w:pPr>
        <w:spacing w:after="0" w:line="240" w:lineRule="auto"/>
      </w:pPr>
      <w:r>
        <w:rPr>
          <w:rFonts w:ascii="Times New Roman" w:eastAsia="Times New Roman" w:hAnsi="Times New Roman" w:cs="Times New Roman"/>
          <w:sz w:val="20"/>
        </w:rPr>
        <w:t xml:space="preserve">te maken; </w:t>
      </w:r>
    </w:p>
    <w:p w:rsidR="00434EAD" w:rsidRDefault="009E4C4C">
      <w:pPr>
        <w:spacing w:after="0" w:line="240" w:lineRule="auto"/>
      </w:pPr>
      <w:r>
        <w:rPr>
          <w:rFonts w:ascii="Times New Roman" w:eastAsia="Times New Roman" w:hAnsi="Times New Roman" w:cs="Times New Roman"/>
          <w:sz w:val="20"/>
        </w:rPr>
        <w:t>-</w:t>
      </w:r>
      <w:r>
        <w:rPr>
          <w:rFonts w:ascii="Times New Roman" w:eastAsia="Times New Roman" w:hAnsi="Times New Roman" w:cs="Times New Roman"/>
          <w:sz w:val="20"/>
        </w:rPr>
        <w:t xml:space="preserve"> met collega onderwijsassistenten over de eigen werkzaamheden in de vorm van collegiale </w:t>
      </w:r>
    </w:p>
    <w:p w:rsidR="00434EAD" w:rsidRDefault="009E4C4C">
      <w:pPr>
        <w:spacing w:after="0" w:line="240" w:lineRule="auto"/>
      </w:pPr>
      <w:r>
        <w:rPr>
          <w:rFonts w:ascii="Times New Roman" w:eastAsia="Times New Roman" w:hAnsi="Times New Roman" w:cs="Times New Roman"/>
          <w:sz w:val="20"/>
        </w:rPr>
        <w:t xml:space="preserve">besprekingen/consultatie om informatie en ervaringen uit te wisselen; </w:t>
      </w:r>
    </w:p>
    <w:p w:rsidR="00434EAD" w:rsidRDefault="009E4C4C">
      <w:pPr>
        <w:spacing w:after="0" w:line="240" w:lineRule="auto"/>
      </w:pPr>
      <w:r>
        <w:rPr>
          <w:rFonts w:ascii="Times New Roman" w:eastAsia="Times New Roman" w:hAnsi="Times New Roman" w:cs="Times New Roman"/>
          <w:sz w:val="20"/>
        </w:rPr>
        <w:t xml:space="preserve">- met bedrijven en instellingen over materialen, inrichting, lesprogramma`s en dergelijke om hierover </w:t>
      </w:r>
    </w:p>
    <w:p w:rsidR="00434EAD" w:rsidRDefault="009E4C4C">
      <w:pPr>
        <w:spacing w:after="0" w:line="240" w:lineRule="auto"/>
      </w:pPr>
      <w:r>
        <w:rPr>
          <w:rFonts w:ascii="Times New Roman" w:eastAsia="Times New Roman" w:hAnsi="Times New Roman" w:cs="Times New Roman"/>
          <w:sz w:val="20"/>
        </w:rPr>
        <w:t xml:space="preserve">informatie uit te wisselen en afspraken te maken. </w:t>
      </w:r>
    </w:p>
    <w:p w:rsidR="00434EAD" w:rsidRDefault="009E4C4C">
      <w:pPr>
        <w:spacing w:after="0" w:line="240" w:lineRule="auto"/>
      </w:pPr>
      <w:r>
        <w:rPr>
          <w:rFonts w:ascii="Arial" w:eastAsia="Arial" w:hAnsi="Arial" w:cs="Arial"/>
          <w:b/>
        </w:rPr>
        <w:t xml:space="preserve">Competenties </w:t>
      </w:r>
    </w:p>
    <w:p w:rsidR="00434EAD" w:rsidRDefault="009E4C4C">
      <w:pPr>
        <w:spacing w:after="0" w:line="240" w:lineRule="auto"/>
      </w:pPr>
      <w:r>
        <w:rPr>
          <w:rFonts w:ascii="Times New Roman" w:eastAsia="Times New Roman" w:hAnsi="Times New Roman" w:cs="Times New Roman"/>
          <w:b/>
          <w:sz w:val="20"/>
        </w:rPr>
        <w:t xml:space="preserve">1. Interpersoonlijk competent </w:t>
      </w:r>
    </w:p>
    <w:p w:rsidR="00434EAD" w:rsidRDefault="009E4C4C">
      <w:pPr>
        <w:spacing w:after="0" w:line="240" w:lineRule="auto"/>
      </w:pPr>
      <w:r>
        <w:rPr>
          <w:rFonts w:ascii="Times New Roman" w:eastAsia="Times New Roman" w:hAnsi="Times New Roman" w:cs="Times New Roman"/>
          <w:sz w:val="20"/>
        </w:rPr>
        <w:t xml:space="preserve">Helpt anderen graag; </w:t>
      </w:r>
    </w:p>
    <w:p w:rsidR="00434EAD" w:rsidRDefault="009E4C4C">
      <w:pPr>
        <w:spacing w:after="0" w:line="240" w:lineRule="auto"/>
      </w:pPr>
      <w:r>
        <w:rPr>
          <w:rFonts w:ascii="Times New Roman" w:eastAsia="Times New Roman" w:hAnsi="Times New Roman" w:cs="Times New Roman"/>
          <w:sz w:val="20"/>
        </w:rPr>
        <w:t xml:space="preserve">Geeft passende feedback; </w:t>
      </w:r>
    </w:p>
    <w:p w:rsidR="00434EAD" w:rsidRDefault="009E4C4C">
      <w:pPr>
        <w:spacing w:after="0" w:line="240" w:lineRule="auto"/>
      </w:pPr>
      <w:r>
        <w:rPr>
          <w:rFonts w:ascii="Times New Roman" w:eastAsia="Times New Roman" w:hAnsi="Times New Roman" w:cs="Times New Roman"/>
          <w:sz w:val="20"/>
        </w:rPr>
        <w:t xml:space="preserve">Toont en vraagt respect; </w:t>
      </w:r>
    </w:p>
    <w:p w:rsidR="00434EAD" w:rsidRDefault="009E4C4C">
      <w:pPr>
        <w:spacing w:after="0" w:line="240" w:lineRule="auto"/>
      </w:pPr>
      <w:r>
        <w:rPr>
          <w:rFonts w:ascii="Times New Roman" w:eastAsia="Times New Roman" w:hAnsi="Times New Roman" w:cs="Times New Roman"/>
          <w:sz w:val="20"/>
        </w:rPr>
        <w:t xml:space="preserve">Spreekt leerlingen aan op gewenst gedrag; </w:t>
      </w:r>
    </w:p>
    <w:p w:rsidR="00434EAD" w:rsidRDefault="009E4C4C">
      <w:pPr>
        <w:spacing w:after="0" w:line="240" w:lineRule="auto"/>
      </w:pPr>
      <w:r>
        <w:rPr>
          <w:rFonts w:ascii="Times New Roman" w:eastAsia="Times New Roman" w:hAnsi="Times New Roman" w:cs="Times New Roman"/>
          <w:sz w:val="20"/>
        </w:rPr>
        <w:t xml:space="preserve">Luistert goed naar leerlingen. </w:t>
      </w:r>
    </w:p>
    <w:p w:rsidR="00434EAD" w:rsidRDefault="009E4C4C">
      <w:pPr>
        <w:spacing w:after="0" w:line="240" w:lineRule="auto"/>
      </w:pPr>
      <w:r>
        <w:rPr>
          <w:rFonts w:ascii="Times New Roman" w:eastAsia="Times New Roman" w:hAnsi="Times New Roman" w:cs="Times New Roman"/>
          <w:b/>
          <w:sz w:val="20"/>
        </w:rPr>
        <w:t xml:space="preserve">2. Pedagogisch competent </w:t>
      </w:r>
    </w:p>
    <w:p w:rsidR="00434EAD" w:rsidRDefault="009E4C4C">
      <w:pPr>
        <w:spacing w:after="0" w:line="240" w:lineRule="auto"/>
      </w:pPr>
      <w:r>
        <w:rPr>
          <w:rFonts w:ascii="Times New Roman" w:eastAsia="Times New Roman" w:hAnsi="Times New Roman" w:cs="Times New Roman"/>
          <w:sz w:val="20"/>
        </w:rPr>
        <w:t>Schept een goed pedagogisch klimaat,</w:t>
      </w:r>
      <w:r>
        <w:rPr>
          <w:rFonts w:ascii="Times New Roman" w:eastAsia="Times New Roman" w:hAnsi="Times New Roman" w:cs="Times New Roman"/>
          <w:i/>
          <w:sz w:val="20"/>
        </w:rPr>
        <w:t>waarin alle leerlingen zich veilig en gewaardeerd voelen</w:t>
      </w:r>
      <w:r>
        <w:rPr>
          <w:rFonts w:ascii="Times New Roman" w:eastAsia="Times New Roman" w:hAnsi="Times New Roman" w:cs="Times New Roman"/>
          <w:sz w:val="20"/>
        </w:rPr>
        <w:t xml:space="preserve">; </w:t>
      </w:r>
    </w:p>
    <w:p w:rsidR="00434EAD" w:rsidRDefault="009E4C4C">
      <w:pPr>
        <w:spacing w:after="0" w:line="240" w:lineRule="auto"/>
      </w:pPr>
      <w:r>
        <w:rPr>
          <w:rFonts w:ascii="Times New Roman" w:eastAsia="Times New Roman" w:hAnsi="Times New Roman" w:cs="Times New Roman"/>
          <w:sz w:val="20"/>
        </w:rPr>
        <w:t>Geeft het goede voorbeeld aan leer</w:t>
      </w:r>
      <w:r>
        <w:rPr>
          <w:rFonts w:ascii="Times New Roman" w:eastAsia="Times New Roman" w:hAnsi="Times New Roman" w:cs="Times New Roman"/>
          <w:sz w:val="20"/>
        </w:rPr>
        <w:t xml:space="preserve">lingen; </w:t>
      </w:r>
    </w:p>
    <w:p w:rsidR="00434EAD" w:rsidRDefault="009E4C4C">
      <w:pPr>
        <w:spacing w:after="0" w:line="240" w:lineRule="auto"/>
      </w:pPr>
      <w:r>
        <w:rPr>
          <w:rFonts w:ascii="Times New Roman" w:eastAsia="Times New Roman" w:hAnsi="Times New Roman" w:cs="Times New Roman"/>
          <w:sz w:val="20"/>
        </w:rPr>
        <w:t>Helpt de leerkracht actief bij</w:t>
      </w:r>
      <w:r>
        <w:rPr>
          <w:rFonts w:ascii="Times New Roman" w:eastAsia="Times New Roman" w:hAnsi="Times New Roman" w:cs="Times New Roman"/>
          <w:i/>
          <w:sz w:val="20"/>
        </w:rPr>
        <w:t>het bedenken van nieuwe werkmethoden en leeractiviteiten</w:t>
      </w:r>
      <w:r>
        <w:rPr>
          <w:rFonts w:ascii="Times New Roman" w:eastAsia="Times New Roman" w:hAnsi="Times New Roman" w:cs="Times New Roman"/>
          <w:sz w:val="20"/>
        </w:rPr>
        <w:t xml:space="preserve">; </w:t>
      </w:r>
    </w:p>
    <w:p w:rsidR="00434EAD" w:rsidRDefault="009E4C4C">
      <w:pPr>
        <w:spacing w:after="0" w:line="240" w:lineRule="auto"/>
      </w:pPr>
      <w:r>
        <w:rPr>
          <w:rFonts w:ascii="Times New Roman" w:eastAsia="Times New Roman" w:hAnsi="Times New Roman" w:cs="Times New Roman"/>
          <w:sz w:val="20"/>
        </w:rPr>
        <w:t xml:space="preserve">Is consequent in het toepassen en handhaven van regels; </w:t>
      </w:r>
    </w:p>
    <w:p w:rsidR="00434EAD" w:rsidRDefault="009E4C4C">
      <w:pPr>
        <w:spacing w:after="0" w:line="240" w:lineRule="auto"/>
      </w:pPr>
      <w:r>
        <w:rPr>
          <w:rFonts w:ascii="Times New Roman" w:eastAsia="Times New Roman" w:hAnsi="Times New Roman" w:cs="Times New Roman"/>
          <w:sz w:val="20"/>
        </w:rPr>
        <w:t xml:space="preserve">Rapporteert over waargenomen gedrag/ (pedagogische) problemen/ ontwikkeling van leerlingen. </w:t>
      </w:r>
    </w:p>
    <w:p w:rsidR="00434EAD" w:rsidRDefault="009E4C4C">
      <w:pPr>
        <w:spacing w:after="0" w:line="240" w:lineRule="auto"/>
      </w:pPr>
      <w:r>
        <w:rPr>
          <w:rFonts w:ascii="Times New Roman" w:eastAsia="Times New Roman" w:hAnsi="Times New Roman" w:cs="Times New Roman"/>
          <w:b/>
          <w:sz w:val="20"/>
        </w:rPr>
        <w:t>3. Vakin</w:t>
      </w:r>
      <w:r>
        <w:rPr>
          <w:rFonts w:ascii="Times New Roman" w:eastAsia="Times New Roman" w:hAnsi="Times New Roman" w:cs="Times New Roman"/>
          <w:b/>
          <w:sz w:val="20"/>
        </w:rPr>
        <w:t xml:space="preserve">houdelijk en didactisch competent </w:t>
      </w:r>
    </w:p>
    <w:p w:rsidR="00434EAD" w:rsidRDefault="009E4C4C">
      <w:pPr>
        <w:spacing w:after="0" w:line="240" w:lineRule="auto"/>
      </w:pPr>
      <w:r>
        <w:rPr>
          <w:rFonts w:ascii="Times New Roman" w:eastAsia="Times New Roman" w:hAnsi="Times New Roman" w:cs="Times New Roman"/>
          <w:sz w:val="20"/>
        </w:rPr>
        <w:t xml:space="preserve">Straalt enthousiasme uit; </w:t>
      </w:r>
    </w:p>
    <w:p w:rsidR="00434EAD" w:rsidRDefault="009E4C4C">
      <w:pPr>
        <w:spacing w:after="0" w:line="240" w:lineRule="auto"/>
      </w:pPr>
      <w:r>
        <w:rPr>
          <w:rFonts w:ascii="Times New Roman" w:eastAsia="Times New Roman" w:hAnsi="Times New Roman" w:cs="Times New Roman"/>
          <w:sz w:val="20"/>
        </w:rPr>
        <w:t xml:space="preserve">Brengt structuur aan in onderwijsactiviteiten; </w:t>
      </w:r>
    </w:p>
    <w:p w:rsidR="00434EAD" w:rsidRDefault="009E4C4C">
      <w:pPr>
        <w:spacing w:after="0" w:line="240" w:lineRule="auto"/>
      </w:pPr>
      <w:r>
        <w:rPr>
          <w:rFonts w:ascii="Times New Roman" w:eastAsia="Times New Roman" w:hAnsi="Times New Roman" w:cs="Times New Roman"/>
          <w:sz w:val="20"/>
        </w:rPr>
        <w:t xml:space="preserve">Houdt zich actief op de hoogte van de ontwikkeling en vernieuwing van het vakgebied; </w:t>
      </w:r>
    </w:p>
    <w:p w:rsidR="00434EAD" w:rsidRDefault="009E4C4C">
      <w:pPr>
        <w:spacing w:after="0" w:line="240" w:lineRule="auto"/>
      </w:pPr>
      <w:r>
        <w:rPr>
          <w:rFonts w:ascii="Times New Roman" w:eastAsia="Times New Roman" w:hAnsi="Times New Roman" w:cs="Times New Roman"/>
          <w:sz w:val="20"/>
        </w:rPr>
        <w:t xml:space="preserve">Stimuleert en begeleidt de ontwikkeling van </w:t>
      </w:r>
      <w:r>
        <w:rPr>
          <w:rFonts w:ascii="Times New Roman" w:eastAsia="Times New Roman" w:hAnsi="Times New Roman" w:cs="Times New Roman"/>
          <w:i/>
          <w:sz w:val="20"/>
        </w:rPr>
        <w:t xml:space="preserve">(individuele en </w:t>
      </w:r>
      <w:r>
        <w:rPr>
          <w:rFonts w:ascii="Times New Roman" w:eastAsia="Times New Roman" w:hAnsi="Times New Roman" w:cs="Times New Roman"/>
          <w:i/>
          <w:sz w:val="20"/>
        </w:rPr>
        <w:t>groepen) leerlingen met achterstanden</w:t>
      </w:r>
      <w:r>
        <w:rPr>
          <w:rFonts w:ascii="Times New Roman" w:eastAsia="Times New Roman" w:hAnsi="Times New Roman" w:cs="Times New Roman"/>
          <w:sz w:val="20"/>
        </w:rPr>
        <w:t xml:space="preserve">; </w:t>
      </w:r>
    </w:p>
    <w:p w:rsidR="00434EAD" w:rsidRDefault="009E4C4C">
      <w:pPr>
        <w:spacing w:after="0" w:line="240" w:lineRule="auto"/>
      </w:pPr>
      <w:r>
        <w:rPr>
          <w:rFonts w:ascii="Times New Roman" w:eastAsia="Times New Roman" w:hAnsi="Times New Roman" w:cs="Times New Roman"/>
          <w:sz w:val="20"/>
        </w:rPr>
        <w:t xml:space="preserve">Bewaakt regels ter handhaving van de orde; </w:t>
      </w:r>
    </w:p>
    <w:p w:rsidR="00434EAD" w:rsidRDefault="009E4C4C">
      <w:pPr>
        <w:spacing w:after="0" w:line="240" w:lineRule="auto"/>
      </w:pPr>
      <w:r>
        <w:rPr>
          <w:rFonts w:ascii="Times New Roman" w:eastAsia="Times New Roman" w:hAnsi="Times New Roman" w:cs="Times New Roman"/>
          <w:sz w:val="20"/>
        </w:rPr>
        <w:t xml:space="preserve">Signaleert leer- en gedragsproblemen bij leerlingen. </w:t>
      </w:r>
    </w:p>
    <w:p w:rsidR="00434EAD" w:rsidRDefault="009E4C4C">
      <w:pPr>
        <w:spacing w:after="0" w:line="240" w:lineRule="auto"/>
      </w:pPr>
      <w:r>
        <w:rPr>
          <w:rFonts w:ascii="Times New Roman" w:eastAsia="Times New Roman" w:hAnsi="Times New Roman" w:cs="Times New Roman"/>
          <w:b/>
          <w:sz w:val="20"/>
        </w:rPr>
        <w:t xml:space="preserve">4. Organisatorisch competent </w:t>
      </w:r>
    </w:p>
    <w:p w:rsidR="00434EAD" w:rsidRDefault="009E4C4C">
      <w:pPr>
        <w:spacing w:after="0" w:line="240" w:lineRule="auto"/>
      </w:pPr>
      <w:r>
        <w:rPr>
          <w:rFonts w:ascii="Times New Roman" w:eastAsia="Times New Roman" w:hAnsi="Times New Roman" w:cs="Times New Roman"/>
          <w:sz w:val="20"/>
        </w:rPr>
        <w:t xml:space="preserve">Houdt zich aan afspraken; </w:t>
      </w:r>
    </w:p>
    <w:p w:rsidR="00434EAD" w:rsidRDefault="009E4C4C">
      <w:pPr>
        <w:spacing w:after="0" w:line="240" w:lineRule="auto"/>
      </w:pPr>
      <w:r>
        <w:rPr>
          <w:rFonts w:ascii="Times New Roman" w:eastAsia="Times New Roman" w:hAnsi="Times New Roman" w:cs="Times New Roman"/>
          <w:sz w:val="20"/>
        </w:rPr>
        <w:t xml:space="preserve">Werkt resultaatgericht; </w:t>
      </w:r>
    </w:p>
    <w:p w:rsidR="00434EAD" w:rsidRDefault="009E4C4C">
      <w:pPr>
        <w:spacing w:after="0" w:line="240" w:lineRule="auto"/>
      </w:pPr>
      <w:r>
        <w:rPr>
          <w:rFonts w:ascii="Times New Roman" w:eastAsia="Times New Roman" w:hAnsi="Times New Roman" w:cs="Times New Roman"/>
          <w:sz w:val="20"/>
        </w:rPr>
        <w:t xml:space="preserve">Beoordeelt leerlingen op punten die </w:t>
      </w:r>
      <w:r>
        <w:rPr>
          <w:rFonts w:ascii="Times New Roman" w:eastAsia="Times New Roman" w:hAnsi="Times New Roman" w:cs="Times New Roman"/>
          <w:sz w:val="20"/>
        </w:rPr>
        <w:t xml:space="preserve">voor de leerling duidelijk zijn; </w:t>
      </w:r>
    </w:p>
    <w:p w:rsidR="00434EAD" w:rsidRDefault="009E4C4C">
      <w:pPr>
        <w:spacing w:after="0" w:line="240" w:lineRule="auto"/>
      </w:pPr>
      <w:r>
        <w:rPr>
          <w:rFonts w:ascii="Times New Roman" w:eastAsia="Times New Roman" w:hAnsi="Times New Roman" w:cs="Times New Roman"/>
          <w:sz w:val="20"/>
        </w:rPr>
        <w:t xml:space="preserve">Geeft duidelijke opdrachten/aanwijzingen. </w:t>
      </w:r>
    </w:p>
    <w:p w:rsidR="00434EAD" w:rsidRDefault="009E4C4C">
      <w:pPr>
        <w:spacing w:after="0" w:line="240" w:lineRule="auto"/>
      </w:pPr>
      <w:r>
        <w:rPr>
          <w:rFonts w:ascii="Times New Roman" w:eastAsia="Times New Roman" w:hAnsi="Times New Roman" w:cs="Times New Roman"/>
          <w:b/>
          <w:sz w:val="20"/>
        </w:rPr>
        <w:t xml:space="preserve">5. Competent in samenwerken in een team </w:t>
      </w:r>
    </w:p>
    <w:p w:rsidR="00434EAD" w:rsidRDefault="009E4C4C">
      <w:pPr>
        <w:spacing w:after="0" w:line="240" w:lineRule="auto"/>
      </w:pPr>
      <w:r>
        <w:rPr>
          <w:rFonts w:ascii="Times New Roman" w:eastAsia="Times New Roman" w:hAnsi="Times New Roman" w:cs="Times New Roman"/>
          <w:sz w:val="20"/>
        </w:rPr>
        <w:t xml:space="preserve">Stelt zich collegiaal op; </w:t>
      </w:r>
    </w:p>
    <w:p w:rsidR="00434EAD" w:rsidRDefault="009E4C4C">
      <w:pPr>
        <w:spacing w:after="0" w:line="240" w:lineRule="auto"/>
      </w:pPr>
      <w:r>
        <w:rPr>
          <w:rFonts w:ascii="Times New Roman" w:eastAsia="Times New Roman" w:hAnsi="Times New Roman" w:cs="Times New Roman"/>
          <w:sz w:val="20"/>
        </w:rPr>
        <w:t xml:space="preserve">Deelt informatie en ervaringen met collega's; </w:t>
      </w:r>
    </w:p>
    <w:p w:rsidR="00434EAD" w:rsidRDefault="009E4C4C">
      <w:pPr>
        <w:spacing w:after="0" w:line="240" w:lineRule="auto"/>
      </w:pPr>
      <w:r>
        <w:rPr>
          <w:rFonts w:ascii="Times New Roman" w:eastAsia="Times New Roman" w:hAnsi="Times New Roman" w:cs="Times New Roman"/>
          <w:sz w:val="20"/>
        </w:rPr>
        <w:t xml:space="preserve">Zet zich in om samen met anderen doelen te bereiken; </w:t>
      </w:r>
    </w:p>
    <w:p w:rsidR="00434EAD" w:rsidRDefault="009E4C4C">
      <w:pPr>
        <w:spacing w:after="0" w:line="240" w:lineRule="auto"/>
      </w:pPr>
      <w:r>
        <w:rPr>
          <w:rFonts w:ascii="Times New Roman" w:eastAsia="Times New Roman" w:hAnsi="Times New Roman" w:cs="Times New Roman"/>
          <w:sz w:val="20"/>
        </w:rPr>
        <w:t xml:space="preserve">Vraagt hulp aan collega's zodat het gezamenlijke doel sneller of beter bereikt wordt; </w:t>
      </w:r>
    </w:p>
    <w:p w:rsidR="00434EAD" w:rsidRDefault="009E4C4C">
      <w:pPr>
        <w:spacing w:after="0" w:line="240" w:lineRule="auto"/>
      </w:pPr>
      <w:r>
        <w:rPr>
          <w:rFonts w:ascii="Times New Roman" w:eastAsia="Times New Roman" w:hAnsi="Times New Roman" w:cs="Times New Roman"/>
          <w:sz w:val="20"/>
        </w:rPr>
        <w:t xml:space="preserve">Stelt gezamenlijk belang boven het eigen belang. </w:t>
      </w:r>
    </w:p>
    <w:p w:rsidR="00434EAD" w:rsidRDefault="009E4C4C">
      <w:pPr>
        <w:spacing w:after="0" w:line="240" w:lineRule="auto"/>
      </w:pPr>
      <w:r>
        <w:rPr>
          <w:rFonts w:ascii="Times New Roman" w:eastAsia="Times New Roman" w:hAnsi="Times New Roman" w:cs="Times New Roman"/>
          <w:b/>
          <w:i/>
          <w:sz w:val="20"/>
        </w:rPr>
        <w:t xml:space="preserve">6. Competent in samenwerken met de omgeving </w:t>
      </w:r>
    </w:p>
    <w:p w:rsidR="00434EAD" w:rsidRDefault="009E4C4C">
      <w:pPr>
        <w:spacing w:after="0" w:line="240" w:lineRule="auto"/>
      </w:pPr>
      <w:r>
        <w:rPr>
          <w:rFonts w:ascii="Times New Roman" w:eastAsia="Times New Roman" w:hAnsi="Times New Roman" w:cs="Times New Roman"/>
          <w:i/>
          <w:sz w:val="20"/>
        </w:rPr>
        <w:t xml:space="preserve">Onderhoudt open en constructief contact met ouders/verzorgers; </w:t>
      </w:r>
    </w:p>
    <w:p w:rsidR="00434EAD" w:rsidRDefault="009E4C4C">
      <w:pPr>
        <w:spacing w:after="0" w:line="240" w:lineRule="auto"/>
      </w:pPr>
      <w:r>
        <w:rPr>
          <w:rFonts w:ascii="Times New Roman" w:eastAsia="Times New Roman" w:hAnsi="Times New Roman" w:cs="Times New Roman"/>
          <w:i/>
          <w:sz w:val="20"/>
        </w:rPr>
        <w:t xml:space="preserve">Leeft zich goed in anderen in; </w:t>
      </w:r>
    </w:p>
    <w:p w:rsidR="00434EAD" w:rsidRDefault="009E4C4C">
      <w:pPr>
        <w:spacing w:after="0" w:line="240" w:lineRule="auto"/>
      </w:pPr>
      <w:r>
        <w:rPr>
          <w:rFonts w:ascii="Times New Roman" w:eastAsia="Times New Roman" w:hAnsi="Times New Roman" w:cs="Times New Roman"/>
          <w:i/>
          <w:sz w:val="20"/>
        </w:rPr>
        <w:t xml:space="preserve">Heeft oog voor non-verbale communicatie. </w:t>
      </w:r>
    </w:p>
    <w:p w:rsidR="00434EAD" w:rsidRDefault="009E4C4C">
      <w:pPr>
        <w:spacing w:after="0" w:line="240" w:lineRule="auto"/>
      </w:pPr>
      <w:r>
        <w:rPr>
          <w:rFonts w:ascii="Times New Roman" w:eastAsia="Times New Roman" w:hAnsi="Times New Roman" w:cs="Times New Roman"/>
          <w:b/>
          <w:sz w:val="20"/>
        </w:rPr>
        <w:lastRenderedPageBreak/>
        <w:t xml:space="preserve">7. Competent in reflectie en ontwikkeling </w:t>
      </w:r>
    </w:p>
    <w:p w:rsidR="00434EAD" w:rsidRDefault="009E4C4C">
      <w:pPr>
        <w:spacing w:after="0" w:line="240" w:lineRule="auto"/>
      </w:pPr>
      <w:r>
        <w:rPr>
          <w:rFonts w:ascii="Times New Roman" w:eastAsia="Times New Roman" w:hAnsi="Times New Roman" w:cs="Times New Roman"/>
          <w:sz w:val="20"/>
        </w:rPr>
        <w:t xml:space="preserve">Werkt actief aan de persoonlijke ontwikkeling; </w:t>
      </w:r>
    </w:p>
    <w:p w:rsidR="00434EAD" w:rsidRDefault="009E4C4C">
      <w:pPr>
        <w:spacing w:after="0" w:line="240" w:lineRule="auto"/>
      </w:pPr>
      <w:r>
        <w:rPr>
          <w:rFonts w:ascii="Times New Roman" w:eastAsia="Times New Roman" w:hAnsi="Times New Roman" w:cs="Times New Roman"/>
          <w:sz w:val="20"/>
        </w:rPr>
        <w:t xml:space="preserve">Is zich bewust van het effect van zijn eigen gedrag op anderen; </w:t>
      </w:r>
    </w:p>
    <w:p w:rsidR="00434EAD" w:rsidRDefault="009E4C4C">
      <w:pPr>
        <w:spacing w:after="0" w:line="240" w:lineRule="auto"/>
      </w:pPr>
      <w:r>
        <w:rPr>
          <w:rFonts w:ascii="Times New Roman" w:eastAsia="Times New Roman" w:hAnsi="Times New Roman" w:cs="Times New Roman"/>
          <w:sz w:val="20"/>
        </w:rPr>
        <w:t>Staat open voor suggesties</w:t>
      </w:r>
      <w:r>
        <w:rPr>
          <w:rFonts w:ascii="Times New Roman" w:eastAsia="Times New Roman" w:hAnsi="Times New Roman" w:cs="Times New Roman"/>
          <w:sz w:val="20"/>
        </w:rPr>
        <w:t xml:space="preserve">, kritiek en ideeën van anderen; </w:t>
      </w:r>
    </w:p>
    <w:p w:rsidR="00434EAD" w:rsidRDefault="009E4C4C">
      <w:pPr>
        <w:spacing w:after="0" w:line="240" w:lineRule="auto"/>
      </w:pPr>
      <w:r>
        <w:rPr>
          <w:rFonts w:ascii="Times New Roman" w:eastAsia="Times New Roman" w:hAnsi="Times New Roman" w:cs="Times New Roman"/>
          <w:sz w:val="20"/>
        </w:rPr>
        <w:t xml:space="preserve">Speelt soepel in op veranderingen. </w:t>
      </w:r>
    </w:p>
    <w:p w:rsidR="00434EAD" w:rsidRDefault="00434EAD"/>
    <w:p w:rsidR="00434EAD" w:rsidRDefault="009E4C4C">
      <w:r>
        <w:t>______________________________________________________________________________</w:t>
      </w:r>
    </w:p>
    <w:p w:rsidR="00434EAD" w:rsidRDefault="009E4C4C">
      <w:pPr>
        <w:numPr>
          <w:ilvl w:val="0"/>
          <w:numId w:val="1"/>
        </w:numPr>
        <w:ind w:hanging="359"/>
        <w:contextualSpacing/>
      </w:pPr>
      <w:r>
        <w:t>Huidige praktijk</w:t>
      </w:r>
    </w:p>
    <w:p w:rsidR="00434EAD" w:rsidRDefault="009E4C4C">
      <w:r>
        <w:t>Inzet onderwijsassistent  schooljaar 2013-2014 in  1b ,2b, 1k en 2k in grote lijnen</w:t>
      </w:r>
    </w:p>
    <w:p w:rsidR="00434EAD" w:rsidRDefault="00434EAD"/>
    <w:p w:rsidR="00434EAD" w:rsidRDefault="009E4C4C">
      <w:r>
        <w:t>Indi</w:t>
      </w:r>
      <w:r>
        <w:t>viduele hulp aan leerlingen in de klas</w:t>
      </w:r>
    </w:p>
    <w:p w:rsidR="00434EAD" w:rsidRDefault="009E4C4C">
      <w:r>
        <w:t>Werken met groepen  in de vakken ned, wisk, rek, nask en bio</w:t>
      </w:r>
    </w:p>
    <w:p w:rsidR="00434EAD" w:rsidRDefault="009E4C4C">
      <w:r>
        <w:t>Ondersteunen leerkrachten met hand- en spandiensten  zoals  kopiëren en corrigeren.</w:t>
      </w:r>
    </w:p>
    <w:p w:rsidR="00434EAD" w:rsidRDefault="009E4C4C">
      <w:r>
        <w:t>Met leerkrachten  werken aan rustige werksfeer en goed pedagogisch klima</w:t>
      </w:r>
      <w:r>
        <w:t>at</w:t>
      </w:r>
    </w:p>
    <w:p w:rsidR="00434EAD" w:rsidRDefault="009E4C4C">
      <w:r>
        <w:t xml:space="preserve"> </w:t>
      </w:r>
    </w:p>
    <w:p w:rsidR="00434EAD" w:rsidRDefault="00434EAD"/>
    <w:p w:rsidR="00434EAD" w:rsidRDefault="00434EAD"/>
    <w:p w:rsidR="00434EAD" w:rsidRDefault="00434EAD"/>
    <w:p w:rsidR="00434EAD" w:rsidRDefault="009E4C4C">
      <w:r>
        <w:t>________________________________________________________________________________</w:t>
      </w:r>
    </w:p>
    <w:p w:rsidR="00434EAD" w:rsidRDefault="009E4C4C">
      <w:r>
        <w:t>C.</w:t>
      </w:r>
    </w:p>
    <w:p w:rsidR="00434EAD" w:rsidRDefault="009E4C4C">
      <w:r>
        <w:t>Wat willen we op de Capellenborg  met  het werken met een onderwijsassistent:</w:t>
      </w:r>
    </w:p>
    <w:p w:rsidR="00434EAD" w:rsidRDefault="009E4C4C">
      <w:r>
        <w:t>-</w:t>
      </w:r>
      <w:r>
        <w:tab/>
        <w:t>Kinderen met een achterstand in het leerproces extra begeleiding bieden.</w:t>
      </w:r>
    </w:p>
    <w:p w:rsidR="00434EAD" w:rsidRDefault="009E4C4C">
      <w:r>
        <w:t>-</w:t>
      </w:r>
      <w:r>
        <w:tab/>
      </w:r>
      <w:r>
        <w:t>Kinderen die een niveau hoger aankunnen uitdaging bieden.</w:t>
      </w:r>
    </w:p>
    <w:p w:rsidR="00434EAD" w:rsidRDefault="009E4C4C">
      <w:r>
        <w:t>-</w:t>
      </w:r>
      <w:r>
        <w:tab/>
        <w:t>Het assisteren van de leerkracht.</w:t>
      </w:r>
    </w:p>
    <w:p w:rsidR="00434EAD" w:rsidRDefault="009E4C4C">
      <w:r>
        <w:t>-</w:t>
      </w:r>
      <w:r>
        <w:tab/>
        <w:t>het instrueren en begeleiden van klassen leerlingen bij het maken van door de docent voorgeprogrammeerde lesopdrachten</w:t>
      </w:r>
    </w:p>
    <w:p w:rsidR="00434EAD" w:rsidRDefault="009E4C4C">
      <w:r>
        <w:t>-</w:t>
      </w:r>
      <w:r>
        <w:tab/>
        <w:t>het zorgen voor de benodigde didactisch</w:t>
      </w:r>
      <w:r>
        <w:t>e hulpmiddelen en begeleiden bij het gebruik ervan</w:t>
      </w:r>
    </w:p>
    <w:p w:rsidR="00434EAD" w:rsidRDefault="009E4C4C">
      <w:r>
        <w:t>-</w:t>
      </w:r>
      <w:r>
        <w:tab/>
        <w:t>het toezicht houden op leerlingen en het zorgen voor een rustig werkklimaat</w:t>
      </w:r>
    </w:p>
    <w:p w:rsidR="00434EAD" w:rsidRDefault="009E4C4C">
      <w:r>
        <w:t>-</w:t>
      </w:r>
      <w:r>
        <w:tab/>
        <w:t>het desgewenst bespreken en in overleg met de docent registreren van de werkhouding van leerlingen.</w:t>
      </w:r>
    </w:p>
    <w:p w:rsidR="00434EAD" w:rsidRDefault="00434EAD"/>
    <w:p w:rsidR="00434EAD" w:rsidRDefault="009E4C4C">
      <w:r>
        <w:lastRenderedPageBreak/>
        <w:t xml:space="preserve">Het lokaal 0.045 is een </w:t>
      </w:r>
      <w:r>
        <w:t>groot lokaal waar een deel van het lokaal ingericht is als instructiedeel. Daar kan de les gestart worden met de nodige instructie. Van daaruit gaan van te voren geselecteerde leerlingen in groepjes werken met:</w:t>
      </w:r>
    </w:p>
    <w:p w:rsidR="00434EAD" w:rsidRDefault="009E4C4C">
      <w:r>
        <w:t>-</w:t>
      </w:r>
      <w:r>
        <w:tab/>
        <w:t xml:space="preserve">extra begeleiding bij een leerachterstand </w:t>
      </w:r>
    </w:p>
    <w:p w:rsidR="00434EAD" w:rsidRDefault="009E4C4C">
      <w:r>
        <w:t>-</w:t>
      </w:r>
      <w:r>
        <w:tab/>
        <w:t>leerlingen die verrijkingsstof krijgen aangeboden.</w:t>
      </w:r>
    </w:p>
    <w:p w:rsidR="00434EAD" w:rsidRDefault="009E4C4C">
      <w:r>
        <w:t>-</w:t>
      </w:r>
      <w:r>
        <w:tab/>
        <w:t>Eventueel groepen die werken met ICT middelen.</w:t>
      </w:r>
    </w:p>
    <w:p w:rsidR="00434EAD" w:rsidRDefault="009E4C4C">
      <w:r>
        <w:t>In principe wordt er dus gewerkt met drie niveaugroepen;  Een middengroep, een groep met achterstand en een groep met aanbod op hoger niveau.</w:t>
      </w:r>
    </w:p>
    <w:p w:rsidR="00434EAD" w:rsidRDefault="00434EAD"/>
    <w:p w:rsidR="00434EAD" w:rsidRDefault="009E4C4C">
      <w:r>
        <w:t>Vereisten om effectief te werken op deze manier:</w:t>
      </w:r>
    </w:p>
    <w:p w:rsidR="00434EAD" w:rsidRDefault="009E4C4C">
      <w:r>
        <w:t>•</w:t>
      </w:r>
      <w:r>
        <w:tab/>
        <w:t>Een instructiedeel met voldoende tafels. Minimaal 30.</w:t>
      </w:r>
    </w:p>
    <w:p w:rsidR="00434EAD" w:rsidRDefault="009E4C4C">
      <w:r>
        <w:t>•</w:t>
      </w:r>
      <w:r>
        <w:tab/>
        <w:t>Een groep tafels voor leerlingen die werken op een hoger niveau. In de praktijk zullen dat leerlingen zijn die uit een boek werken op  een hoger nive</w:t>
      </w:r>
      <w:r>
        <w:t xml:space="preserve">au. (met oog op opstromen) </w:t>
      </w:r>
    </w:p>
    <w:p w:rsidR="00434EAD" w:rsidRDefault="009E4C4C">
      <w:r>
        <w:t>•</w:t>
      </w:r>
      <w:r>
        <w:tab/>
        <w:t>Een groep tafels of één grote instructietafel waar leerlingen met een achterstand begeleid worden. Bij deze instructietafel is een Smartboard aanwezig. Hierop kunnen de leerlingen eventueel zelf werken.</w:t>
      </w:r>
    </w:p>
    <w:p w:rsidR="00434EAD" w:rsidRDefault="009E4C4C">
      <w:r>
        <w:t>•</w:t>
      </w:r>
      <w:r>
        <w:tab/>
        <w:t>ICT middelen. Werkend</w:t>
      </w:r>
      <w:r>
        <w:t>e PC’s en software. (hoe realiseren we dit?)</w:t>
      </w:r>
    </w:p>
    <w:p w:rsidR="00434EAD" w:rsidRDefault="009E4C4C">
      <w:r>
        <w:t>•</w:t>
      </w:r>
      <w:r>
        <w:tab/>
        <w:t>Voldoende boeken. Wanneer nodig moeten er boeken voorhanden zijn van een hoger niveau. Minimaal 5 boeken per niveau. Dit houdt in: 5 boeken op 1K niveau, 5 op 1TH niveau, 5 op 2K niveau en 5 op 2TH niveau.</w:t>
      </w:r>
    </w:p>
    <w:p w:rsidR="00434EAD" w:rsidRDefault="009E4C4C">
      <w:r>
        <w:t>•</w:t>
      </w:r>
      <w:r>
        <w:tab/>
        <w:t>A</w:t>
      </w:r>
      <w:r>
        <w:t>fscheidingsmogelijkheden zoals boekenkasten o.i.d.</w:t>
      </w:r>
    </w:p>
    <w:p w:rsidR="00434EAD" w:rsidRDefault="00434EAD"/>
    <w:p w:rsidR="00434EAD" w:rsidRDefault="00434EAD"/>
    <w:p w:rsidR="00434EAD" w:rsidRDefault="00434EAD"/>
    <w:p w:rsidR="00434EAD" w:rsidRDefault="00434EAD"/>
    <w:sectPr w:rsidR="00434EA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6736"/>
    <w:multiLevelType w:val="multilevel"/>
    <w:tmpl w:val="BEC4D49A"/>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B491475"/>
    <w:multiLevelType w:val="multilevel"/>
    <w:tmpl w:val="FBFEE8E0"/>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434EAD"/>
    <w:rsid w:val="00434EAD"/>
    <w:rsid w:val="009E4C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nl-NL" w:eastAsia="nl-NL"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nl-NL" w:eastAsia="nl-NL"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8210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ONDERWIJS ASSISTENT profiel.docx</vt:lpstr>
    </vt:vector>
  </TitlesOfParts>
  <Company>SG van der Capellen</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 ASSISTENT profiel.docx</dc:title>
  <cp:lastModifiedBy>Schipper, S.</cp:lastModifiedBy>
  <cp:revision>2</cp:revision>
  <dcterms:created xsi:type="dcterms:W3CDTF">2014-05-23T08:39:00Z</dcterms:created>
  <dcterms:modified xsi:type="dcterms:W3CDTF">2014-05-23T08:39:00Z</dcterms:modified>
</cp:coreProperties>
</file>