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23" w:rsidRPr="00C3681C" w:rsidRDefault="00D76623" w:rsidP="00D76623">
      <w:pPr>
        <w:pStyle w:val="Geenafstand"/>
        <w:rPr>
          <w:rFonts w:ascii="Verdana" w:hAnsi="Verdana"/>
          <w:sz w:val="20"/>
          <w:szCs w:val="20"/>
        </w:rPr>
      </w:pPr>
      <w:r w:rsidRPr="00C3681C">
        <w:rPr>
          <w:rFonts w:ascii="Verdana" w:hAnsi="Verdana"/>
          <w:noProof/>
          <w:color w:val="FFFFFF"/>
          <w:sz w:val="20"/>
          <w:szCs w:val="20"/>
          <w:lang w:eastAsia="nl-NL"/>
        </w:rPr>
        <mc:AlternateContent>
          <mc:Choice Requires="wps">
            <w:drawing>
              <wp:anchor distT="0" distB="0" distL="114300" distR="114300" simplePos="0" relativeHeight="251659264" behindDoc="1" locked="0" layoutInCell="1" allowOverlap="1">
                <wp:simplePos x="0" y="0"/>
                <wp:positionH relativeFrom="column">
                  <wp:posOffset>-1004570</wp:posOffset>
                </wp:positionH>
                <wp:positionV relativeFrom="paragraph">
                  <wp:posOffset>133350</wp:posOffset>
                </wp:positionV>
                <wp:extent cx="7762875" cy="228600"/>
                <wp:effectExtent l="0" t="0" r="0" b="444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EBD5" id="Rechthoek 1" o:spid="_x0000_s1026" style="position:absolute;margin-left:-79.1pt;margin-top:10.5pt;width:611.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" fillcolor="#7030a0" stroked="f" strokecolor="#bdd729" strokeweight="2.25pt"/>
            </w:pict>
          </mc:Fallback>
        </mc:AlternateContent>
      </w:r>
    </w:p>
    <w:p w:rsidR="00D76623" w:rsidRPr="00C3681C" w:rsidRDefault="00D76623" w:rsidP="00D76623">
      <w:pPr>
        <w:pStyle w:val="Geenafstand"/>
        <w:rPr>
          <w:rFonts w:ascii="Verdana" w:hAnsi="Verdana"/>
          <w:b/>
          <w:sz w:val="20"/>
          <w:szCs w:val="20"/>
        </w:rPr>
      </w:pPr>
      <w:r w:rsidRPr="009A3CE8">
        <w:rPr>
          <w:rFonts w:ascii="Verdana" w:hAnsi="Verdana"/>
          <w:b/>
          <w:color w:val="FFFFFF"/>
          <w:sz w:val="20"/>
          <w:szCs w:val="20"/>
        </w:rPr>
        <w:t>Activiteit 3</w:t>
      </w:r>
      <w:r w:rsidRPr="00C3681C">
        <w:rPr>
          <w:rFonts w:ascii="Verdana" w:hAnsi="Verdana"/>
          <w:color w:val="FFFFFF"/>
          <w:sz w:val="20"/>
          <w:szCs w:val="20"/>
        </w:rPr>
        <w:br/>
      </w:r>
      <w:r w:rsidRPr="00C3681C">
        <w:rPr>
          <w:rFonts w:ascii="Verdana" w:hAnsi="Verdana"/>
          <w:sz w:val="20"/>
          <w:szCs w:val="20"/>
        </w:rPr>
        <w:br/>
      </w:r>
      <w:r>
        <w:rPr>
          <w:rFonts w:ascii="Verdana" w:hAnsi="Verdana"/>
          <w:b/>
          <w:sz w:val="20"/>
          <w:szCs w:val="20"/>
        </w:rPr>
        <w:t>Opdracht 4: pH-meter maken</w:t>
      </w:r>
      <w:r w:rsidRPr="00C3681C">
        <w:rPr>
          <w:rFonts w:ascii="Verdana" w:hAnsi="Verdana"/>
          <w:b/>
          <w:sz w:val="20"/>
          <w:szCs w:val="20"/>
        </w:rPr>
        <w:t xml:space="preserve"> – duo’s</w:t>
      </w:r>
    </w:p>
    <w:p w:rsidR="00D76623" w:rsidRDefault="00D76623" w:rsidP="00D76623">
      <w:pPr>
        <w:pStyle w:val="Geenafstand"/>
        <w:rPr>
          <w:rFonts w:ascii="Verdana" w:hAnsi="Verdana"/>
          <w:sz w:val="20"/>
          <w:szCs w:val="20"/>
        </w:rPr>
      </w:pPr>
      <w:r>
        <w:rPr>
          <w:rFonts w:ascii="Verdana" w:hAnsi="Verdana"/>
          <w:sz w:val="20"/>
          <w:szCs w:val="20"/>
        </w:rPr>
        <w:t xml:space="preserve">In dit experiment gaan jullie een pH-kleurenschaal maken voor het sap van rode kool. Als je namelijk de juiste kleurenschaal hebt, kan je de pH van andere stoffen (met een onbekende pH) bepalen. </w:t>
      </w:r>
    </w:p>
    <w:p w:rsidR="00D76623" w:rsidRDefault="00D76623" w:rsidP="00D76623">
      <w:pPr>
        <w:pStyle w:val="Geenafstand"/>
        <w:rPr>
          <w:rFonts w:ascii="Verdana" w:hAnsi="Verdana"/>
          <w:sz w:val="20"/>
          <w:szCs w:val="20"/>
        </w:rPr>
      </w:pPr>
      <w:r>
        <w:rPr>
          <w:rFonts w:ascii="Verdana" w:hAnsi="Verdana"/>
          <w:sz w:val="20"/>
          <w:szCs w:val="20"/>
        </w:rPr>
        <w:t xml:space="preserve">Je maakt hierbij gebruik van een pH-meter. Dit is een strookje met kleurtjes erop. Zodra je deze in een vloeistof hangt en er weer uithaalt, kun je de kleuren vergelijken met de kleurenschaal op het doosje. Zo weet je welke pH een vloeistof heeft en kan je het kleurenverschil van het sap van rode kool koppelen aan een pH-waarde. Maak een pH-kleurenschaal voor het sap van rode kool, gebruik hierbij een paar van de stoffen bij </w:t>
      </w:r>
      <w:r>
        <w:rPr>
          <w:rFonts w:ascii="Verdana" w:hAnsi="Verdana"/>
          <w:b/>
          <w:sz w:val="20"/>
          <w:szCs w:val="20"/>
        </w:rPr>
        <w:t>‘Benodigdheden’</w:t>
      </w:r>
      <w:r>
        <w:rPr>
          <w:rFonts w:ascii="Verdana" w:hAnsi="Verdana"/>
          <w:sz w:val="20"/>
          <w:szCs w:val="20"/>
        </w:rPr>
        <w:t xml:space="preserve">. De andere stoffen ga je namelijk aan de hand van de gemaakte kleurenschaal testen op de </w:t>
      </w:r>
      <w:proofErr w:type="spellStart"/>
      <w:r>
        <w:rPr>
          <w:rFonts w:ascii="Verdana" w:hAnsi="Verdana"/>
          <w:sz w:val="20"/>
          <w:szCs w:val="20"/>
        </w:rPr>
        <w:t>pH.</w:t>
      </w:r>
      <w:proofErr w:type="spellEnd"/>
      <w:r>
        <w:rPr>
          <w:rFonts w:ascii="Verdana" w:hAnsi="Verdana"/>
          <w:sz w:val="20"/>
          <w:szCs w:val="20"/>
        </w:rPr>
        <w:t xml:space="preserve"> </w:t>
      </w: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r>
        <w:rPr>
          <w:rFonts w:ascii="Verdana" w:hAnsi="Verdana"/>
          <w:sz w:val="20"/>
          <w:szCs w:val="20"/>
        </w:rPr>
        <w:t xml:space="preserve">Stel met je buurman/-vrouw een werkwijze op. Als dit plan goedgekeurd is, kun je starten met het experiment en je resultaten noteren. </w:t>
      </w: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r>
        <w:rPr>
          <w:rFonts w:ascii="Verdana" w:hAnsi="Verdana"/>
          <w:b/>
          <w:sz w:val="20"/>
          <w:szCs w:val="20"/>
        </w:rPr>
        <w:t>Benodigdheden</w:t>
      </w:r>
    </w:p>
    <w:p w:rsidR="00D76623" w:rsidRDefault="00D76623" w:rsidP="00D76623">
      <w:pPr>
        <w:pStyle w:val="Geenafstand"/>
        <w:rPr>
          <w:rFonts w:ascii="Verdana" w:hAnsi="Verdana"/>
          <w:sz w:val="20"/>
          <w:szCs w:val="20"/>
        </w:rPr>
      </w:pPr>
      <w:r>
        <w:rPr>
          <w:rFonts w:ascii="Verdana" w:hAnsi="Verdana"/>
          <w:sz w:val="20"/>
          <w:szCs w:val="20"/>
        </w:rPr>
        <w:t>- pH-meter</w:t>
      </w:r>
      <w:r>
        <w:rPr>
          <w:rFonts w:ascii="Verdana" w:hAnsi="Verdana"/>
          <w:sz w:val="20"/>
          <w:szCs w:val="20"/>
        </w:rPr>
        <w:tab/>
      </w:r>
      <w:r>
        <w:rPr>
          <w:rFonts w:ascii="Verdana" w:hAnsi="Verdana"/>
          <w:sz w:val="20"/>
          <w:szCs w:val="20"/>
        </w:rPr>
        <w:tab/>
      </w:r>
      <w:r>
        <w:rPr>
          <w:rFonts w:ascii="Verdana" w:hAnsi="Verdana"/>
          <w:sz w:val="20"/>
          <w:szCs w:val="20"/>
        </w:rPr>
        <w:tab/>
        <w:t>- Scheutje 7-up</w:t>
      </w:r>
    </w:p>
    <w:p w:rsidR="00D76623" w:rsidRDefault="00D76623" w:rsidP="00D76623">
      <w:pPr>
        <w:pStyle w:val="Geenafstand"/>
        <w:rPr>
          <w:rFonts w:ascii="Verdana" w:hAnsi="Verdana"/>
          <w:sz w:val="20"/>
          <w:szCs w:val="20"/>
        </w:rPr>
      </w:pPr>
      <w:r>
        <w:rPr>
          <w:rFonts w:ascii="Verdana" w:hAnsi="Verdana"/>
          <w:sz w:val="20"/>
          <w:szCs w:val="20"/>
        </w:rPr>
        <w:t>- Water</w:t>
      </w:r>
      <w:r>
        <w:rPr>
          <w:rFonts w:ascii="Verdana" w:hAnsi="Verdana"/>
          <w:sz w:val="20"/>
          <w:szCs w:val="20"/>
        </w:rPr>
        <w:tab/>
      </w:r>
      <w:r>
        <w:rPr>
          <w:rFonts w:ascii="Verdana" w:hAnsi="Verdana"/>
          <w:sz w:val="20"/>
          <w:szCs w:val="20"/>
        </w:rPr>
        <w:tab/>
      </w:r>
      <w:r>
        <w:rPr>
          <w:rFonts w:ascii="Verdana" w:hAnsi="Verdana"/>
          <w:sz w:val="20"/>
          <w:szCs w:val="20"/>
        </w:rPr>
        <w:tab/>
        <w:t>- Druppels schoonmaakazijn</w:t>
      </w:r>
    </w:p>
    <w:p w:rsidR="00D76623" w:rsidRDefault="00D76623" w:rsidP="00D76623">
      <w:pPr>
        <w:pStyle w:val="Geenafstand"/>
        <w:rPr>
          <w:rFonts w:ascii="Verdana" w:hAnsi="Verdana"/>
          <w:sz w:val="20"/>
          <w:szCs w:val="20"/>
        </w:rPr>
      </w:pPr>
      <w:r>
        <w:rPr>
          <w:rFonts w:ascii="Verdana" w:hAnsi="Verdana"/>
          <w:sz w:val="20"/>
          <w:szCs w:val="20"/>
        </w:rPr>
        <w:t>- Wasmiddel</w:t>
      </w:r>
      <w:r>
        <w:rPr>
          <w:rFonts w:ascii="Verdana" w:hAnsi="Verdana"/>
          <w:sz w:val="20"/>
          <w:szCs w:val="20"/>
        </w:rPr>
        <w:tab/>
      </w:r>
      <w:r>
        <w:rPr>
          <w:rFonts w:ascii="Verdana" w:hAnsi="Verdana"/>
          <w:sz w:val="20"/>
          <w:szCs w:val="20"/>
        </w:rPr>
        <w:tab/>
      </w:r>
      <w:r>
        <w:rPr>
          <w:rFonts w:ascii="Verdana" w:hAnsi="Verdana"/>
          <w:sz w:val="20"/>
          <w:szCs w:val="20"/>
        </w:rPr>
        <w:tab/>
        <w:t>- Druppels ammonia</w:t>
      </w:r>
    </w:p>
    <w:p w:rsidR="00D76623" w:rsidRDefault="00D76623" w:rsidP="00D76623">
      <w:pPr>
        <w:pStyle w:val="Geenafstand"/>
        <w:rPr>
          <w:rFonts w:ascii="Verdana" w:hAnsi="Verdana"/>
          <w:sz w:val="20"/>
          <w:szCs w:val="20"/>
        </w:rPr>
      </w:pPr>
      <w:r>
        <w:rPr>
          <w:rFonts w:ascii="Verdana" w:hAnsi="Verdana"/>
          <w:sz w:val="20"/>
          <w:szCs w:val="20"/>
        </w:rPr>
        <w:t>- Snufje zout</w:t>
      </w:r>
      <w:r>
        <w:rPr>
          <w:rFonts w:ascii="Verdana" w:hAnsi="Verdana"/>
          <w:sz w:val="20"/>
          <w:szCs w:val="20"/>
        </w:rPr>
        <w:tab/>
      </w:r>
      <w:r>
        <w:rPr>
          <w:rFonts w:ascii="Verdana" w:hAnsi="Verdana"/>
          <w:sz w:val="20"/>
          <w:szCs w:val="20"/>
        </w:rPr>
        <w:tab/>
      </w:r>
      <w:r>
        <w:rPr>
          <w:rFonts w:ascii="Verdana" w:hAnsi="Verdana"/>
          <w:sz w:val="20"/>
          <w:szCs w:val="20"/>
        </w:rPr>
        <w:tab/>
        <w:t>- Zonnebloemolie</w:t>
      </w:r>
    </w:p>
    <w:p w:rsidR="00D76623" w:rsidRDefault="00D76623" w:rsidP="00D76623">
      <w:pPr>
        <w:pStyle w:val="Geenafstand"/>
        <w:rPr>
          <w:rFonts w:ascii="Verdana" w:hAnsi="Verdana"/>
          <w:sz w:val="20"/>
          <w:szCs w:val="20"/>
        </w:rPr>
      </w:pPr>
      <w:r>
        <w:rPr>
          <w:rFonts w:ascii="Verdana" w:hAnsi="Verdana"/>
          <w:sz w:val="20"/>
          <w:szCs w:val="20"/>
        </w:rPr>
        <w:t>- Schepje suiker</w:t>
      </w:r>
      <w:r>
        <w:rPr>
          <w:rFonts w:ascii="Verdana" w:hAnsi="Verdana"/>
          <w:sz w:val="20"/>
          <w:szCs w:val="20"/>
        </w:rPr>
        <w:tab/>
      </w:r>
      <w:r>
        <w:rPr>
          <w:rFonts w:ascii="Verdana" w:hAnsi="Verdana"/>
          <w:sz w:val="20"/>
          <w:szCs w:val="20"/>
        </w:rPr>
        <w:tab/>
        <w:t>- Schijfje citroen</w:t>
      </w:r>
    </w:p>
    <w:p w:rsidR="00D76623" w:rsidRDefault="00D76623" w:rsidP="00D76623">
      <w:pPr>
        <w:pStyle w:val="Geenafstand"/>
        <w:rPr>
          <w:rFonts w:ascii="Verdana" w:hAnsi="Verdana"/>
          <w:sz w:val="20"/>
          <w:szCs w:val="20"/>
        </w:rPr>
      </w:pPr>
      <w:r>
        <w:rPr>
          <w:rFonts w:ascii="Verdana" w:hAnsi="Verdana"/>
          <w:sz w:val="20"/>
          <w:szCs w:val="20"/>
        </w:rPr>
        <w:t>- Schepje soda</w:t>
      </w:r>
      <w:r>
        <w:rPr>
          <w:rFonts w:ascii="Verdana" w:hAnsi="Verdana"/>
          <w:sz w:val="20"/>
          <w:szCs w:val="20"/>
        </w:rPr>
        <w:tab/>
      </w:r>
      <w:r>
        <w:rPr>
          <w:rFonts w:ascii="Verdana" w:hAnsi="Verdana"/>
          <w:sz w:val="20"/>
          <w:szCs w:val="20"/>
        </w:rPr>
        <w:tab/>
        <w:t>- Reageerbuisjes in een rekje</w:t>
      </w:r>
    </w:p>
    <w:p w:rsidR="00D76623" w:rsidRDefault="00D76623" w:rsidP="00D76623">
      <w:pPr>
        <w:pStyle w:val="Geenafstand"/>
        <w:rPr>
          <w:rFonts w:ascii="Verdana" w:hAnsi="Verdana"/>
          <w:b/>
          <w:sz w:val="20"/>
          <w:szCs w:val="20"/>
        </w:rPr>
      </w:pPr>
    </w:p>
    <w:p w:rsidR="00D76623" w:rsidRDefault="00D76623" w:rsidP="00D76623">
      <w:pPr>
        <w:pStyle w:val="Geenafstand"/>
        <w:rPr>
          <w:rFonts w:ascii="Verdana" w:hAnsi="Verdana"/>
          <w:b/>
          <w:sz w:val="20"/>
          <w:szCs w:val="20"/>
        </w:rPr>
      </w:pPr>
      <w:r>
        <w:rPr>
          <w:rFonts w:ascii="Verdana" w:hAnsi="Verdana"/>
          <w:b/>
          <w:sz w:val="20"/>
          <w:szCs w:val="20"/>
        </w:rPr>
        <w:t>Werkwijze</w:t>
      </w:r>
    </w:p>
    <w:p w:rsidR="00D76623" w:rsidRDefault="00D76623" w:rsidP="00D76623">
      <w:pPr>
        <w:pStyle w:val="Geenafstand"/>
        <w:numPr>
          <w:ilvl w:val="0"/>
          <w:numId w:val="1"/>
        </w:numPr>
        <w:rPr>
          <w:rFonts w:ascii="Verdana" w:hAnsi="Verdana"/>
          <w:sz w:val="20"/>
          <w:szCs w:val="20"/>
        </w:rPr>
      </w:pPr>
      <w:r>
        <w:rPr>
          <w:rFonts w:ascii="Verdana" w:hAnsi="Verdana"/>
          <w:sz w:val="20"/>
          <w:szCs w:val="20"/>
        </w:rPr>
        <w:t>..</w:t>
      </w:r>
    </w:p>
    <w:p w:rsidR="00D76623" w:rsidRDefault="00D76623" w:rsidP="00D76623">
      <w:pPr>
        <w:pStyle w:val="Geenafstand"/>
        <w:numPr>
          <w:ilvl w:val="0"/>
          <w:numId w:val="1"/>
        </w:numPr>
        <w:rPr>
          <w:rFonts w:ascii="Verdana" w:hAnsi="Verdana"/>
          <w:sz w:val="20"/>
          <w:szCs w:val="20"/>
        </w:rPr>
      </w:pPr>
      <w:r>
        <w:rPr>
          <w:rFonts w:ascii="Verdana" w:hAnsi="Verdana"/>
          <w:sz w:val="20"/>
          <w:szCs w:val="20"/>
        </w:rPr>
        <w:t>Etc.</w:t>
      </w:r>
    </w:p>
    <w:p w:rsidR="00D76623" w:rsidRDefault="00D76623" w:rsidP="00D76623">
      <w:pPr>
        <w:pStyle w:val="Geenafstand"/>
        <w:rPr>
          <w:rFonts w:ascii="Verdana" w:hAnsi="Verdana"/>
          <w:sz w:val="20"/>
          <w:szCs w:val="20"/>
        </w:rPr>
      </w:pPr>
    </w:p>
    <w:p w:rsidR="00D76623" w:rsidRPr="009A3CE8" w:rsidRDefault="00D76623" w:rsidP="00D76623">
      <w:pPr>
        <w:pStyle w:val="Geenafstand"/>
        <w:rPr>
          <w:rFonts w:ascii="Verdana" w:hAnsi="Verdana"/>
          <w:sz w:val="20"/>
          <w:szCs w:val="20"/>
        </w:rPr>
      </w:pPr>
    </w:p>
    <w:p w:rsidR="00D76623" w:rsidRDefault="00D76623" w:rsidP="00D76623">
      <w:pPr>
        <w:pStyle w:val="Geenafstand"/>
      </w:pPr>
    </w:p>
    <w:p w:rsidR="00D76623" w:rsidRPr="009A3CE8" w:rsidRDefault="00D76623" w:rsidP="00D76623"/>
    <w:p w:rsidR="00D76623" w:rsidRPr="009A3CE8" w:rsidRDefault="00D76623" w:rsidP="00D76623"/>
    <w:p w:rsidR="00D76623" w:rsidRPr="009A3CE8" w:rsidRDefault="00D76623" w:rsidP="00D76623"/>
    <w:p w:rsidR="00D76623" w:rsidRPr="009A3CE8" w:rsidRDefault="00D76623" w:rsidP="00D76623"/>
    <w:p w:rsidR="00D76623" w:rsidRPr="009A3CE8" w:rsidRDefault="00D76623" w:rsidP="00D76623"/>
    <w:p w:rsidR="00D76623" w:rsidRPr="009A3CE8" w:rsidRDefault="00D76623" w:rsidP="00D76623"/>
    <w:p w:rsidR="00D76623" w:rsidRPr="009A3CE8" w:rsidRDefault="00D76623" w:rsidP="00D76623"/>
    <w:p w:rsidR="00D76623" w:rsidRDefault="00D76623" w:rsidP="00D76623">
      <w:pPr>
        <w:pStyle w:val="Geenafstand"/>
      </w:pPr>
    </w:p>
    <w:p w:rsidR="00D76623" w:rsidRDefault="00D76623" w:rsidP="00D76623">
      <w:pPr>
        <w:pStyle w:val="Geenafstand"/>
      </w:pPr>
    </w:p>
    <w:p w:rsidR="00D76623" w:rsidRDefault="00D76623">
      <w:pPr>
        <w:spacing w:after="160" w:line="259" w:lineRule="auto"/>
        <w:rPr>
          <w:rFonts w:ascii="Verdana" w:hAnsi="Verdana"/>
          <w:b/>
          <w:sz w:val="20"/>
          <w:szCs w:val="20"/>
        </w:rPr>
      </w:pPr>
      <w:r>
        <w:rPr>
          <w:rFonts w:ascii="Verdana" w:hAnsi="Verdana"/>
          <w:b/>
          <w:sz w:val="20"/>
          <w:szCs w:val="20"/>
        </w:rPr>
        <w:br w:type="page"/>
      </w:r>
    </w:p>
    <w:p w:rsidR="00D76623" w:rsidRDefault="00D76623" w:rsidP="00D76623">
      <w:pPr>
        <w:pStyle w:val="Geenafstand"/>
        <w:rPr>
          <w:rFonts w:ascii="Verdana" w:hAnsi="Verdana"/>
          <w:b/>
          <w:sz w:val="20"/>
          <w:szCs w:val="20"/>
        </w:rPr>
      </w:pPr>
      <w:r>
        <w:rPr>
          <w:rFonts w:ascii="Verdana" w:hAnsi="Verdana"/>
          <w:b/>
          <w:sz w:val="20"/>
          <w:szCs w:val="20"/>
        </w:rPr>
        <w:lastRenderedPageBreak/>
        <w:t>Resultaten, pH-kleurenschaal voor het sap van rode kool</w:t>
      </w:r>
    </w:p>
    <w:p w:rsidR="00D76623" w:rsidRDefault="00D76623" w:rsidP="00D76623">
      <w:pPr>
        <w:pStyle w:val="Geenafstand"/>
        <w:rPr>
          <w:rFonts w:ascii="Verdana" w:hAnsi="Verdana"/>
          <w:sz w:val="20"/>
          <w:szCs w:val="20"/>
        </w:rPr>
      </w:pPr>
      <w:r>
        <w:rPr>
          <w:rFonts w:ascii="Verdana" w:hAnsi="Verdana"/>
          <w:sz w:val="20"/>
          <w:szCs w:val="20"/>
        </w:rPr>
        <w:t>(Maak hier zelf een overzichtelijke en handige tabel.)</w:t>
      </w: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Pr="009A3CE8"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Pr="009A3CE8"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Default="00D76623" w:rsidP="00D76623">
      <w:pPr>
        <w:pStyle w:val="Geenafstand"/>
        <w:rPr>
          <w:rFonts w:ascii="Verdana" w:hAnsi="Verdana"/>
          <w:sz w:val="20"/>
          <w:szCs w:val="20"/>
        </w:rPr>
      </w:pPr>
    </w:p>
    <w:p w:rsidR="00D76623" w:rsidRPr="009A3CE8" w:rsidRDefault="00D76623" w:rsidP="00D76623">
      <w:pPr>
        <w:pStyle w:val="Geenafstand"/>
        <w:rPr>
          <w:rFonts w:ascii="Verdana" w:hAnsi="Verdana"/>
          <w:b/>
          <w:sz w:val="20"/>
          <w:szCs w:val="20"/>
        </w:rPr>
      </w:pPr>
      <w:r>
        <w:rPr>
          <w:rFonts w:ascii="Verdana" w:hAnsi="Verdana"/>
          <w:b/>
          <w:sz w:val="20"/>
          <w:szCs w:val="20"/>
        </w:rPr>
        <w:t>Resultaten, testen andere stoffen (met een onbekende 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19"/>
        <w:gridCol w:w="3019"/>
      </w:tblGrid>
      <w:tr w:rsidR="00D76623" w:rsidRPr="00C3681C" w:rsidTr="00663DB4">
        <w:tc>
          <w:tcPr>
            <w:tcW w:w="3019" w:type="dxa"/>
          </w:tcPr>
          <w:p w:rsidR="00D76623" w:rsidRPr="00C3681C" w:rsidRDefault="00D76623" w:rsidP="00663DB4">
            <w:pPr>
              <w:pStyle w:val="Geenafstand"/>
              <w:rPr>
                <w:rFonts w:ascii="Verdana" w:hAnsi="Verdana"/>
                <w:sz w:val="20"/>
                <w:szCs w:val="20"/>
              </w:rPr>
            </w:pPr>
            <w:r w:rsidRPr="00C3681C">
              <w:rPr>
                <w:rFonts w:ascii="Verdana" w:hAnsi="Verdana"/>
                <w:sz w:val="20"/>
                <w:szCs w:val="20"/>
              </w:rPr>
              <w:t>Stof getest</w:t>
            </w:r>
          </w:p>
        </w:tc>
        <w:tc>
          <w:tcPr>
            <w:tcW w:w="3019" w:type="dxa"/>
          </w:tcPr>
          <w:p w:rsidR="00D76623" w:rsidRPr="00C3681C" w:rsidRDefault="00D76623" w:rsidP="00663DB4">
            <w:pPr>
              <w:pStyle w:val="Geenafstand"/>
              <w:rPr>
                <w:rFonts w:ascii="Verdana" w:hAnsi="Verdana"/>
                <w:sz w:val="20"/>
                <w:szCs w:val="20"/>
              </w:rPr>
            </w:pPr>
            <w:r w:rsidRPr="00C3681C">
              <w:rPr>
                <w:rFonts w:ascii="Verdana" w:hAnsi="Verdana"/>
                <w:sz w:val="20"/>
                <w:szCs w:val="20"/>
              </w:rPr>
              <w:t>Kleur sap</w:t>
            </w:r>
          </w:p>
        </w:tc>
        <w:tc>
          <w:tcPr>
            <w:tcW w:w="3019" w:type="dxa"/>
          </w:tcPr>
          <w:p w:rsidR="00D76623" w:rsidRPr="00C3681C" w:rsidRDefault="00D76623" w:rsidP="00663DB4">
            <w:pPr>
              <w:pStyle w:val="Geenafstand"/>
              <w:rPr>
                <w:rFonts w:ascii="Verdana" w:hAnsi="Verdana"/>
                <w:sz w:val="20"/>
                <w:szCs w:val="20"/>
              </w:rPr>
            </w:pPr>
            <w:r w:rsidRPr="00C3681C">
              <w:rPr>
                <w:rFonts w:ascii="Verdana" w:hAnsi="Verdana"/>
                <w:sz w:val="20"/>
                <w:szCs w:val="20"/>
              </w:rPr>
              <w:t>pH</w:t>
            </w:r>
          </w:p>
        </w:tc>
      </w:tr>
      <w:tr w:rsidR="00D76623" w:rsidRPr="00C3681C" w:rsidTr="00663DB4">
        <w:tc>
          <w:tcPr>
            <w:tcW w:w="3019" w:type="dxa"/>
          </w:tcPr>
          <w:p w:rsidR="00D76623" w:rsidRPr="00C3681C" w:rsidRDefault="00D76623" w:rsidP="00663DB4">
            <w:pPr>
              <w:pStyle w:val="Geenafstand"/>
              <w:rPr>
                <w:rFonts w:ascii="Verdana" w:hAnsi="Verdana"/>
                <w:sz w:val="20"/>
                <w:szCs w:val="20"/>
              </w:rPr>
            </w:pPr>
          </w:p>
          <w:p w:rsidR="00D76623" w:rsidRPr="00C3681C" w:rsidRDefault="00D76623" w:rsidP="00663DB4">
            <w:pPr>
              <w:pStyle w:val="Geenafstand"/>
              <w:rPr>
                <w:rFonts w:ascii="Verdana" w:hAnsi="Verdana"/>
                <w:sz w:val="20"/>
                <w:szCs w:val="20"/>
              </w:rPr>
            </w:pPr>
          </w:p>
        </w:tc>
        <w:tc>
          <w:tcPr>
            <w:tcW w:w="3019" w:type="dxa"/>
          </w:tcPr>
          <w:p w:rsidR="00D76623" w:rsidRPr="00C3681C" w:rsidRDefault="00D76623" w:rsidP="00663DB4">
            <w:pPr>
              <w:pStyle w:val="Geenafstand"/>
              <w:rPr>
                <w:rFonts w:ascii="Verdana" w:hAnsi="Verdana"/>
                <w:sz w:val="20"/>
                <w:szCs w:val="20"/>
              </w:rPr>
            </w:pPr>
          </w:p>
        </w:tc>
        <w:tc>
          <w:tcPr>
            <w:tcW w:w="3019" w:type="dxa"/>
          </w:tcPr>
          <w:p w:rsidR="00D76623" w:rsidRPr="00C3681C" w:rsidRDefault="00D76623" w:rsidP="00663DB4">
            <w:pPr>
              <w:pStyle w:val="Geenafstand"/>
              <w:rPr>
                <w:rFonts w:ascii="Verdana" w:hAnsi="Verdana"/>
                <w:sz w:val="20"/>
                <w:szCs w:val="20"/>
              </w:rPr>
            </w:pPr>
          </w:p>
        </w:tc>
      </w:tr>
      <w:tr w:rsidR="00D76623" w:rsidRPr="00C3681C" w:rsidTr="00663DB4">
        <w:tc>
          <w:tcPr>
            <w:tcW w:w="3019" w:type="dxa"/>
          </w:tcPr>
          <w:p w:rsidR="00D76623" w:rsidRPr="00C3681C" w:rsidRDefault="00D76623" w:rsidP="00663DB4">
            <w:pPr>
              <w:pStyle w:val="Geenafstand"/>
              <w:rPr>
                <w:rFonts w:ascii="Verdana" w:hAnsi="Verdana"/>
                <w:sz w:val="20"/>
                <w:szCs w:val="20"/>
              </w:rPr>
            </w:pPr>
          </w:p>
          <w:p w:rsidR="00D76623" w:rsidRPr="00C3681C" w:rsidRDefault="00D76623" w:rsidP="00663DB4">
            <w:pPr>
              <w:pStyle w:val="Geenafstand"/>
              <w:rPr>
                <w:rFonts w:ascii="Verdana" w:hAnsi="Verdana"/>
                <w:sz w:val="20"/>
                <w:szCs w:val="20"/>
              </w:rPr>
            </w:pPr>
          </w:p>
        </w:tc>
        <w:tc>
          <w:tcPr>
            <w:tcW w:w="3019" w:type="dxa"/>
          </w:tcPr>
          <w:p w:rsidR="00D76623" w:rsidRPr="00C3681C" w:rsidRDefault="00D76623" w:rsidP="00663DB4">
            <w:pPr>
              <w:pStyle w:val="Geenafstand"/>
              <w:rPr>
                <w:rFonts w:ascii="Verdana" w:hAnsi="Verdana"/>
                <w:sz w:val="20"/>
                <w:szCs w:val="20"/>
              </w:rPr>
            </w:pPr>
          </w:p>
        </w:tc>
        <w:tc>
          <w:tcPr>
            <w:tcW w:w="3019" w:type="dxa"/>
          </w:tcPr>
          <w:p w:rsidR="00D76623" w:rsidRPr="00C3681C" w:rsidRDefault="00D76623" w:rsidP="00663DB4">
            <w:pPr>
              <w:pStyle w:val="Geenafstand"/>
              <w:rPr>
                <w:rFonts w:ascii="Verdana" w:hAnsi="Verdana"/>
                <w:sz w:val="20"/>
                <w:szCs w:val="20"/>
              </w:rPr>
            </w:pPr>
          </w:p>
        </w:tc>
      </w:tr>
      <w:tr w:rsidR="00D76623" w:rsidRPr="00C3681C" w:rsidTr="00663DB4">
        <w:tc>
          <w:tcPr>
            <w:tcW w:w="3019" w:type="dxa"/>
          </w:tcPr>
          <w:p w:rsidR="00D76623" w:rsidRPr="00C3681C" w:rsidRDefault="00D76623" w:rsidP="00663DB4">
            <w:pPr>
              <w:pStyle w:val="Geenafstand"/>
              <w:rPr>
                <w:rFonts w:ascii="Verdana" w:hAnsi="Verdana"/>
                <w:sz w:val="20"/>
                <w:szCs w:val="20"/>
              </w:rPr>
            </w:pPr>
          </w:p>
          <w:p w:rsidR="00D76623" w:rsidRPr="00C3681C" w:rsidRDefault="00D76623" w:rsidP="00663DB4">
            <w:pPr>
              <w:pStyle w:val="Geenafstand"/>
              <w:rPr>
                <w:rFonts w:ascii="Verdana" w:hAnsi="Verdana"/>
                <w:sz w:val="20"/>
                <w:szCs w:val="20"/>
              </w:rPr>
            </w:pPr>
          </w:p>
        </w:tc>
        <w:tc>
          <w:tcPr>
            <w:tcW w:w="3019" w:type="dxa"/>
          </w:tcPr>
          <w:p w:rsidR="00D76623" w:rsidRPr="00C3681C" w:rsidRDefault="00D76623" w:rsidP="00663DB4">
            <w:pPr>
              <w:pStyle w:val="Geenafstand"/>
              <w:rPr>
                <w:rFonts w:ascii="Verdana" w:hAnsi="Verdana"/>
                <w:sz w:val="20"/>
                <w:szCs w:val="20"/>
              </w:rPr>
            </w:pPr>
          </w:p>
        </w:tc>
        <w:tc>
          <w:tcPr>
            <w:tcW w:w="3019" w:type="dxa"/>
          </w:tcPr>
          <w:p w:rsidR="00D76623" w:rsidRPr="00C3681C" w:rsidRDefault="00D76623" w:rsidP="00663DB4">
            <w:pPr>
              <w:pStyle w:val="Geenafstand"/>
              <w:rPr>
                <w:rFonts w:ascii="Verdana" w:hAnsi="Verdana"/>
                <w:sz w:val="20"/>
                <w:szCs w:val="20"/>
              </w:rPr>
            </w:pPr>
          </w:p>
        </w:tc>
      </w:tr>
      <w:tr w:rsidR="00D76623" w:rsidRPr="00C3681C" w:rsidTr="00663DB4">
        <w:tc>
          <w:tcPr>
            <w:tcW w:w="3019" w:type="dxa"/>
          </w:tcPr>
          <w:p w:rsidR="00D76623" w:rsidRPr="00C3681C" w:rsidRDefault="00D76623" w:rsidP="00663DB4">
            <w:pPr>
              <w:pStyle w:val="Geenafstand"/>
              <w:rPr>
                <w:rFonts w:ascii="Verdana" w:hAnsi="Verdana"/>
                <w:sz w:val="20"/>
                <w:szCs w:val="20"/>
              </w:rPr>
            </w:pPr>
          </w:p>
        </w:tc>
        <w:tc>
          <w:tcPr>
            <w:tcW w:w="3019" w:type="dxa"/>
          </w:tcPr>
          <w:p w:rsidR="00D76623" w:rsidRPr="00C3681C" w:rsidRDefault="00D76623" w:rsidP="00663DB4">
            <w:pPr>
              <w:pStyle w:val="Geenafstand"/>
              <w:rPr>
                <w:rFonts w:ascii="Verdana" w:hAnsi="Verdana"/>
                <w:sz w:val="20"/>
                <w:szCs w:val="20"/>
              </w:rPr>
            </w:pPr>
          </w:p>
        </w:tc>
        <w:tc>
          <w:tcPr>
            <w:tcW w:w="3019" w:type="dxa"/>
          </w:tcPr>
          <w:p w:rsidR="00D76623" w:rsidRPr="00C3681C" w:rsidRDefault="00D76623" w:rsidP="00663DB4">
            <w:pPr>
              <w:pStyle w:val="Geenafstand"/>
              <w:rPr>
                <w:rFonts w:ascii="Verdana" w:hAnsi="Verdana"/>
                <w:sz w:val="20"/>
                <w:szCs w:val="20"/>
              </w:rPr>
            </w:pPr>
          </w:p>
          <w:p w:rsidR="00D76623" w:rsidRPr="00C3681C" w:rsidRDefault="00D76623" w:rsidP="00663DB4">
            <w:pPr>
              <w:pStyle w:val="Geenafstand"/>
              <w:rPr>
                <w:rFonts w:ascii="Verdana" w:hAnsi="Verdana"/>
                <w:sz w:val="20"/>
                <w:szCs w:val="20"/>
              </w:rPr>
            </w:pPr>
          </w:p>
        </w:tc>
      </w:tr>
      <w:tr w:rsidR="00D76623" w:rsidRPr="00C3681C" w:rsidTr="00663DB4">
        <w:tc>
          <w:tcPr>
            <w:tcW w:w="3019" w:type="dxa"/>
          </w:tcPr>
          <w:p w:rsidR="00D76623" w:rsidRPr="00C3681C" w:rsidRDefault="00D76623" w:rsidP="00663DB4">
            <w:pPr>
              <w:pStyle w:val="Geenafstand"/>
              <w:rPr>
                <w:rFonts w:ascii="Verdana" w:hAnsi="Verdana"/>
                <w:sz w:val="20"/>
                <w:szCs w:val="20"/>
              </w:rPr>
            </w:pPr>
          </w:p>
        </w:tc>
        <w:tc>
          <w:tcPr>
            <w:tcW w:w="3019" w:type="dxa"/>
          </w:tcPr>
          <w:p w:rsidR="00D76623" w:rsidRPr="00C3681C" w:rsidRDefault="00D76623" w:rsidP="00663DB4">
            <w:pPr>
              <w:pStyle w:val="Geenafstand"/>
              <w:rPr>
                <w:rFonts w:ascii="Verdana" w:hAnsi="Verdana"/>
                <w:sz w:val="20"/>
                <w:szCs w:val="20"/>
              </w:rPr>
            </w:pPr>
          </w:p>
        </w:tc>
        <w:tc>
          <w:tcPr>
            <w:tcW w:w="3019" w:type="dxa"/>
          </w:tcPr>
          <w:p w:rsidR="00D76623" w:rsidRPr="00C3681C" w:rsidRDefault="00D76623" w:rsidP="00663DB4">
            <w:pPr>
              <w:pStyle w:val="Geenafstand"/>
              <w:rPr>
                <w:rFonts w:ascii="Verdana" w:hAnsi="Verdana"/>
                <w:sz w:val="20"/>
                <w:szCs w:val="20"/>
              </w:rPr>
            </w:pPr>
          </w:p>
          <w:p w:rsidR="00D76623" w:rsidRPr="00C3681C" w:rsidRDefault="00D76623" w:rsidP="00663DB4">
            <w:pPr>
              <w:pStyle w:val="Geenafstand"/>
              <w:rPr>
                <w:rFonts w:ascii="Verdana" w:hAnsi="Verdana"/>
                <w:sz w:val="20"/>
                <w:szCs w:val="20"/>
              </w:rPr>
            </w:pPr>
          </w:p>
        </w:tc>
      </w:tr>
    </w:tbl>
    <w:p w:rsidR="00D76623" w:rsidRPr="00C3681C" w:rsidRDefault="00D76623" w:rsidP="00D76623">
      <w:pPr>
        <w:pStyle w:val="Geenafstand"/>
        <w:rPr>
          <w:rFonts w:ascii="Verdana" w:hAnsi="Verdana"/>
          <w:sz w:val="20"/>
          <w:szCs w:val="20"/>
        </w:rPr>
      </w:pPr>
    </w:p>
    <w:sectPr w:rsidR="00D76623" w:rsidRPr="00C368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23" w:rsidRDefault="00D76623" w:rsidP="00D76623">
      <w:pPr>
        <w:spacing w:after="0" w:line="240" w:lineRule="auto"/>
      </w:pPr>
      <w:r>
        <w:separator/>
      </w:r>
    </w:p>
  </w:endnote>
  <w:endnote w:type="continuationSeparator" w:id="0">
    <w:p w:rsidR="00D76623" w:rsidRDefault="00D76623" w:rsidP="00D7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A8" w:rsidRDefault="00780E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23" w:rsidRDefault="00D76623" w:rsidP="00D76623">
    <w:pPr>
      <w:pStyle w:val="Voettekst"/>
      <w:jc w:val="right"/>
    </w:pPr>
    <w:r>
      <w:fldChar w:fldCharType="begin"/>
    </w:r>
    <w:r>
      <w:instrText xml:space="preserve"> PAGE   \* MERGEFORMAT </w:instrText>
    </w:r>
    <w:r>
      <w:fldChar w:fldCharType="separate"/>
    </w:r>
    <w:r w:rsidR="000465B9">
      <w:rPr>
        <w:noProof/>
      </w:rPr>
      <w:t>2</w:t>
    </w:r>
    <w:r>
      <w:fldChar w:fldCharType="end"/>
    </w:r>
  </w:p>
  <w:p w:rsidR="00D76623" w:rsidRPr="009D096A" w:rsidRDefault="00D76623" w:rsidP="00D76623">
    <w:pPr>
      <w:pStyle w:val="Voettekst"/>
      <w:rPr>
        <w:color w:val="7030A0"/>
      </w:rPr>
    </w:pPr>
    <w:bookmarkStart w:id="0" w:name="_GoBack"/>
    <w:bookmarkEnd w:id="0"/>
    <w:r w:rsidRPr="009D096A">
      <w:rPr>
        <w:color w:val="7030A0"/>
      </w:rPr>
      <w:t>St</w:t>
    </w:r>
    <w:r w:rsidR="00780EA8">
      <w:rPr>
        <w:color w:val="7030A0"/>
      </w:rPr>
      <w:t xml:space="preserve">ercollectie </w:t>
    </w:r>
    <w:r w:rsidRPr="009D096A">
      <w:rPr>
        <w:color w:val="7030A0"/>
      </w:rPr>
      <w:t xml:space="preserve">Scheikunde| Aquarium </w:t>
    </w:r>
    <w:r w:rsidR="00780EA8">
      <w:rPr>
        <w:color w:val="7030A0"/>
      </w:rPr>
      <w:t xml:space="preserve">h45 </w:t>
    </w:r>
    <w:r w:rsidRPr="009D096A">
      <w:rPr>
        <w:color w:val="7030A0"/>
      </w:rPr>
      <w:t xml:space="preserve">| </w:t>
    </w:r>
    <w:r w:rsidR="00780EA8">
      <w:rPr>
        <w:color w:val="7030A0"/>
      </w:rPr>
      <w:t>Practicum pH-meter maken</w:t>
    </w:r>
  </w:p>
  <w:p w:rsidR="00D76623" w:rsidRDefault="00D7662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A8" w:rsidRDefault="00780E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23" w:rsidRDefault="00D76623" w:rsidP="00D76623">
      <w:pPr>
        <w:spacing w:after="0" w:line="240" w:lineRule="auto"/>
      </w:pPr>
      <w:r>
        <w:separator/>
      </w:r>
    </w:p>
  </w:footnote>
  <w:footnote w:type="continuationSeparator" w:id="0">
    <w:p w:rsidR="00D76623" w:rsidRDefault="00D76623" w:rsidP="00D76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A8" w:rsidRDefault="00780E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23" w:rsidRDefault="00D76623">
    <w:pPr>
      <w:pStyle w:val="Koptekst"/>
    </w:pPr>
    <w:r>
      <w:rPr>
        <w:noProof/>
        <w:lang w:eastAsia="nl-NL"/>
      </w:rPr>
      <w:drawing>
        <wp:anchor distT="0" distB="0" distL="114300" distR="114300" simplePos="0" relativeHeight="251658240" behindDoc="1" locked="0" layoutInCell="1" allowOverlap="1">
          <wp:simplePos x="0" y="0"/>
          <wp:positionH relativeFrom="column">
            <wp:posOffset>4111649</wp:posOffset>
          </wp:positionH>
          <wp:positionV relativeFrom="paragraph">
            <wp:posOffset>-294916</wp:posOffset>
          </wp:positionV>
          <wp:extent cx="1934845" cy="644525"/>
          <wp:effectExtent l="0" t="0" r="8255" b="3175"/>
          <wp:wrapTight wrapText="bothSides">
            <wp:wrapPolygon edited="0">
              <wp:start x="0" y="0"/>
              <wp:lineTo x="0" y="21068"/>
              <wp:lineTo x="21479" y="21068"/>
              <wp:lineTo x="21479" y="0"/>
              <wp:lineTo x="0" y="0"/>
            </wp:wrapPolygon>
          </wp:wrapTight>
          <wp:docPr id="2" name="Afbeelding 2"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A8" w:rsidRDefault="00780E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5329"/>
    <w:multiLevelType w:val="hybridMultilevel"/>
    <w:tmpl w:val="15EEC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23"/>
    <w:rsid w:val="000465B9"/>
    <w:rsid w:val="00156C57"/>
    <w:rsid w:val="00780EA8"/>
    <w:rsid w:val="0085176C"/>
    <w:rsid w:val="00D76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AFF237-A727-4846-8096-B9403EEF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6623"/>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662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766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6623"/>
    <w:rPr>
      <w:rFonts w:ascii="Calibri" w:eastAsia="Calibri" w:hAnsi="Calibri" w:cs="Times New Roman"/>
    </w:rPr>
  </w:style>
  <w:style w:type="paragraph" w:styleId="Voettekst">
    <w:name w:val="footer"/>
    <w:basedOn w:val="Standaard"/>
    <w:link w:val="VoettekstChar"/>
    <w:uiPriority w:val="99"/>
    <w:unhideWhenUsed/>
    <w:rsid w:val="00D766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66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219</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Leontine de Jong</dc:creator>
  <cp:keywords/>
  <dc:description/>
  <cp:lastModifiedBy>Tom Merkx</cp:lastModifiedBy>
  <cp:revision>2</cp:revision>
  <dcterms:created xsi:type="dcterms:W3CDTF">2016-03-04T10:47:00Z</dcterms:created>
  <dcterms:modified xsi:type="dcterms:W3CDTF">2016-03-10T09:51:00Z</dcterms:modified>
</cp:coreProperties>
</file>