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CB" w:rsidRPr="00AC6DCF" w:rsidRDefault="00AC6DCF" w:rsidP="00DD35AA">
      <w:pPr>
        <w:rPr>
          <w:b/>
          <w:u w:val="single"/>
        </w:rPr>
      </w:pPr>
      <w:r w:rsidRPr="00AC6DCF">
        <w:rPr>
          <w:b/>
          <w:u w:val="single"/>
        </w:rPr>
        <w:t>Opdracht 1: De samenstelling van bloed</w:t>
      </w:r>
    </w:p>
    <w:p w:rsidR="00AC6DCF" w:rsidRDefault="00AC6DCF" w:rsidP="00AC6DCF">
      <w:pPr>
        <w:pStyle w:val="Lijstalinea"/>
        <w:numPr>
          <w:ilvl w:val="0"/>
          <w:numId w:val="8"/>
        </w:numPr>
      </w:pPr>
      <w:r>
        <w:t>Bloedplasma bestaat voor 90% uit water met allerlei opgeloste stoffen.</w:t>
      </w:r>
    </w:p>
    <w:p w:rsidR="00AC6DCF" w:rsidRDefault="00AC6DCF" w:rsidP="00AC6DCF">
      <w:pPr>
        <w:pStyle w:val="Lijstalinea"/>
        <w:numPr>
          <w:ilvl w:val="0"/>
          <w:numId w:val="8"/>
        </w:numPr>
      </w:pPr>
      <w:r>
        <w:t>Koolstofdioxide, voedingsstoffen, verteringsproducten, fibrinogeen, antistoffen, koolstofdioxide, afvalstoffen.</w:t>
      </w:r>
    </w:p>
    <w:p w:rsidR="00AC6DCF" w:rsidRDefault="00AC6DCF" w:rsidP="00AC6DCF">
      <w:pPr>
        <w:pStyle w:val="Lijstalinea"/>
        <w:numPr>
          <w:ilvl w:val="0"/>
          <w:numId w:val="8"/>
        </w:numPr>
      </w:pPr>
      <w:r>
        <w:t>45%</w:t>
      </w:r>
    </w:p>
    <w:p w:rsidR="00AC6DCF" w:rsidRDefault="00AC6DCF" w:rsidP="00AC6DCF">
      <w:pPr>
        <w:pStyle w:val="Lijstalinea"/>
        <w:numPr>
          <w:ilvl w:val="0"/>
          <w:numId w:val="8"/>
        </w:numPr>
      </w:pPr>
      <w:r>
        <w:t>Hemoglobine</w:t>
      </w:r>
    </w:p>
    <w:p w:rsidR="00AC6DCF" w:rsidRDefault="00AC6DCF" w:rsidP="00AC6DCF">
      <w:pPr>
        <w:pStyle w:val="Lijstalinea"/>
        <w:numPr>
          <w:ilvl w:val="0"/>
          <w:numId w:val="8"/>
        </w:numPr>
      </w:pPr>
      <w:r>
        <w:t>IJzerzouten.  IJzerzouten zijn voorbeelden van mineralen. Een mineraal is een voorbeeld van een voedingsstof aanwezig in voedingsmiddelen.</w:t>
      </w:r>
    </w:p>
    <w:p w:rsidR="00AC6DCF" w:rsidRDefault="00AC6DCF" w:rsidP="00AC6DCF">
      <w:pPr>
        <w:pStyle w:val="Lijstalinea"/>
        <w:numPr>
          <w:ilvl w:val="0"/>
          <w:numId w:val="8"/>
        </w:numPr>
      </w:pPr>
      <w:r>
        <w:t>Vanaf de puberteit zijn meisjes eens in de maand ongesteld. Als een meisje ongesteld is verliest ze, naast slijm en gedeeltes van het baarmoederslijmvlies, ook bloed.</w:t>
      </w:r>
    </w:p>
    <w:p w:rsidR="00AC6DCF" w:rsidRDefault="00AC6DCF" w:rsidP="00AC6DCF">
      <w:pPr>
        <w:pStyle w:val="Lijstalinea"/>
        <w:numPr>
          <w:ilvl w:val="0"/>
          <w:numId w:val="8"/>
        </w:numPr>
      </w:pPr>
      <w:r>
        <w:t xml:space="preserve">Witte bloedcellen hebben geen vaste vorm. Hierdoor kunnen door kleine openingen in bloedvaten. </w:t>
      </w:r>
    </w:p>
    <w:p w:rsidR="00AC6DCF" w:rsidRDefault="00AC6DCF" w:rsidP="00AC6DCF">
      <w:pPr>
        <w:pStyle w:val="Lijstalinea"/>
        <w:numPr>
          <w:ilvl w:val="0"/>
          <w:numId w:val="8"/>
        </w:numPr>
      </w:pPr>
      <w:r>
        <w:t>Bloedplaatjes en het stollingseiwit fibrinogeen. Fibrinogeen is opgelost in het bloedplasma.</w:t>
      </w:r>
    </w:p>
    <w:p w:rsidR="00AC6DCF" w:rsidRDefault="00AC6DCF" w:rsidP="00AC6DCF">
      <w:pPr>
        <w:pStyle w:val="Lijstalinea"/>
        <w:numPr>
          <w:ilvl w:val="0"/>
          <w:numId w:val="8"/>
        </w:numPr>
      </w:pPr>
      <w:r>
        <w:t>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2132"/>
        <w:gridCol w:w="2132"/>
        <w:gridCol w:w="2160"/>
      </w:tblGrid>
      <w:tr w:rsidR="00AC6DCF" w:rsidRPr="00CF7C18" w:rsidTr="00037282">
        <w:tc>
          <w:tcPr>
            <w:tcW w:w="2756" w:type="dxa"/>
          </w:tcPr>
          <w:p w:rsidR="00AC6DCF" w:rsidRPr="002101DC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AC6DCF" w:rsidRPr="002101DC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2101DC">
              <w:rPr>
                <w:rFonts w:ascii="Arial" w:hAnsi="Arial" w:cs="Arial"/>
                <w:sz w:val="24"/>
                <w:szCs w:val="24"/>
              </w:rPr>
              <w:t>Rode bloedcellen</w:t>
            </w:r>
          </w:p>
        </w:tc>
        <w:tc>
          <w:tcPr>
            <w:tcW w:w="2132" w:type="dxa"/>
          </w:tcPr>
          <w:p w:rsidR="00AC6DCF" w:rsidRPr="002101DC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2101DC">
              <w:rPr>
                <w:rFonts w:ascii="Arial" w:hAnsi="Arial" w:cs="Arial"/>
                <w:sz w:val="24"/>
                <w:szCs w:val="24"/>
              </w:rPr>
              <w:t>Witte bloedcellen</w:t>
            </w:r>
          </w:p>
        </w:tc>
        <w:tc>
          <w:tcPr>
            <w:tcW w:w="2160" w:type="dxa"/>
          </w:tcPr>
          <w:p w:rsidR="00AC6DCF" w:rsidRPr="002101DC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2101DC">
              <w:rPr>
                <w:rFonts w:ascii="Arial" w:hAnsi="Arial" w:cs="Arial"/>
                <w:sz w:val="24"/>
                <w:szCs w:val="24"/>
              </w:rPr>
              <w:t>Bloedplaatjes</w:t>
            </w:r>
          </w:p>
        </w:tc>
      </w:tr>
      <w:tr w:rsidR="00AC6DCF" w:rsidRPr="00CF7C18" w:rsidTr="00037282">
        <w:tc>
          <w:tcPr>
            <w:tcW w:w="2756" w:type="dxa"/>
          </w:tcPr>
          <w:p w:rsidR="00AC6DCF" w:rsidRPr="002101DC" w:rsidRDefault="00AC6DCF" w:rsidP="00037282">
            <w:pPr>
              <w:pStyle w:val="Lijstalinea"/>
              <w:spacing w:after="0" w:line="240" w:lineRule="auto"/>
              <w:ind w:left="371"/>
              <w:rPr>
                <w:rFonts w:ascii="Arial" w:hAnsi="Arial" w:cs="Arial"/>
                <w:sz w:val="24"/>
                <w:szCs w:val="24"/>
              </w:rPr>
            </w:pPr>
          </w:p>
          <w:p w:rsidR="00AC6DCF" w:rsidRPr="002101DC" w:rsidRDefault="00AC6DCF" w:rsidP="00AC6DCF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1DC">
              <w:rPr>
                <w:rFonts w:ascii="Arial" w:hAnsi="Arial" w:cs="Arial"/>
                <w:sz w:val="24"/>
                <w:szCs w:val="24"/>
              </w:rPr>
              <w:t>Hebben ze een celkern?</w:t>
            </w:r>
          </w:p>
        </w:tc>
        <w:tc>
          <w:tcPr>
            <w:tcW w:w="2132" w:type="dxa"/>
          </w:tcPr>
          <w:p w:rsidR="00AC6DCF" w:rsidRPr="002101DC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C6DCF" w:rsidRPr="002101DC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</w:t>
            </w:r>
          </w:p>
        </w:tc>
        <w:tc>
          <w:tcPr>
            <w:tcW w:w="2132" w:type="dxa"/>
          </w:tcPr>
          <w:p w:rsidR="00AC6DCF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4065B" w:rsidRPr="002101DC" w:rsidRDefault="0014065B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2160" w:type="dxa"/>
          </w:tcPr>
          <w:p w:rsidR="00AC6DCF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4065B" w:rsidRPr="002101DC" w:rsidRDefault="0014065B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</w:t>
            </w:r>
          </w:p>
        </w:tc>
      </w:tr>
      <w:tr w:rsidR="00AC6DCF" w:rsidRPr="00CF7C18" w:rsidTr="00037282">
        <w:tc>
          <w:tcPr>
            <w:tcW w:w="2756" w:type="dxa"/>
          </w:tcPr>
          <w:p w:rsidR="00AC6DCF" w:rsidRPr="002101DC" w:rsidRDefault="00AC6DCF" w:rsidP="00037282">
            <w:pPr>
              <w:pStyle w:val="Lijstalinea"/>
              <w:spacing w:after="0" w:line="240" w:lineRule="auto"/>
              <w:ind w:left="371"/>
              <w:rPr>
                <w:rFonts w:ascii="Arial" w:hAnsi="Arial" w:cs="Arial"/>
                <w:sz w:val="24"/>
                <w:szCs w:val="24"/>
              </w:rPr>
            </w:pPr>
          </w:p>
          <w:p w:rsidR="00AC6DCF" w:rsidRPr="002101DC" w:rsidRDefault="00AC6DCF" w:rsidP="00AC6DCF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1DC">
              <w:rPr>
                <w:rFonts w:ascii="Arial" w:hAnsi="Arial" w:cs="Arial"/>
                <w:sz w:val="24"/>
                <w:szCs w:val="24"/>
              </w:rPr>
              <w:t>Wat is hun functie?</w:t>
            </w:r>
          </w:p>
        </w:tc>
        <w:tc>
          <w:tcPr>
            <w:tcW w:w="2132" w:type="dxa"/>
          </w:tcPr>
          <w:p w:rsidR="0014065B" w:rsidRDefault="0014065B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C6DCF" w:rsidRPr="002101DC" w:rsidRDefault="0014065B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AC6DCF">
              <w:rPr>
                <w:rFonts w:ascii="Arial" w:hAnsi="Arial" w:cs="Arial"/>
                <w:sz w:val="24"/>
                <w:szCs w:val="24"/>
              </w:rPr>
              <w:t>uurstoftransport</w:t>
            </w:r>
          </w:p>
          <w:p w:rsidR="00AC6DCF" w:rsidRPr="002101DC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AC6DCF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4065B" w:rsidRPr="002101DC" w:rsidRDefault="0014065B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Vernietigen van ziekteverwekkers</w:t>
            </w:r>
          </w:p>
        </w:tc>
        <w:tc>
          <w:tcPr>
            <w:tcW w:w="2160" w:type="dxa"/>
          </w:tcPr>
          <w:p w:rsidR="00AC6DCF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4065B" w:rsidRPr="002101DC" w:rsidRDefault="0014065B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Bloedstolling</w:t>
            </w:r>
          </w:p>
        </w:tc>
      </w:tr>
      <w:tr w:rsidR="00AC6DCF" w:rsidRPr="00CF7C18" w:rsidTr="00037282">
        <w:tc>
          <w:tcPr>
            <w:tcW w:w="2756" w:type="dxa"/>
          </w:tcPr>
          <w:p w:rsidR="00AC6DCF" w:rsidRPr="002101DC" w:rsidRDefault="00AC6DCF" w:rsidP="00037282">
            <w:pPr>
              <w:pStyle w:val="Lijstalinea"/>
              <w:spacing w:after="0" w:line="240" w:lineRule="auto"/>
              <w:ind w:left="371"/>
              <w:rPr>
                <w:rFonts w:ascii="Arial" w:hAnsi="Arial" w:cs="Arial"/>
                <w:sz w:val="24"/>
                <w:szCs w:val="24"/>
              </w:rPr>
            </w:pPr>
          </w:p>
          <w:p w:rsidR="00AC6DCF" w:rsidRPr="002101DC" w:rsidRDefault="00AC6DCF" w:rsidP="00AC6DCF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1DC">
              <w:rPr>
                <w:rFonts w:ascii="Arial" w:hAnsi="Arial" w:cs="Arial"/>
                <w:sz w:val="24"/>
                <w:szCs w:val="24"/>
              </w:rPr>
              <w:t>Hoeveel zitten er in één druppel bloed?</w:t>
            </w:r>
          </w:p>
        </w:tc>
        <w:tc>
          <w:tcPr>
            <w:tcW w:w="2132" w:type="dxa"/>
          </w:tcPr>
          <w:p w:rsidR="0014065B" w:rsidRDefault="0014065B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C6DCF" w:rsidRPr="002101DC" w:rsidRDefault="0014065B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5 000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000</w:t>
            </w:r>
            <w:proofErr w:type="spellEnd"/>
          </w:p>
          <w:p w:rsidR="00AC6DCF" w:rsidRPr="002101DC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AC6DCF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4065B" w:rsidRPr="002101DC" w:rsidRDefault="0014065B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5 000</w:t>
            </w:r>
          </w:p>
          <w:p w:rsidR="00AC6DCF" w:rsidRPr="002101DC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6DCF" w:rsidRDefault="00AC6DCF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4065B" w:rsidRPr="002101DC" w:rsidRDefault="0014065B" w:rsidP="00037282">
            <w:pPr>
              <w:pStyle w:val="Lijstalinea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300 000</w:t>
            </w:r>
          </w:p>
        </w:tc>
      </w:tr>
    </w:tbl>
    <w:p w:rsidR="00AC6DCF" w:rsidRDefault="0014065B" w:rsidP="0014065B">
      <w:pPr>
        <w:pStyle w:val="Lijstalinea"/>
        <w:numPr>
          <w:ilvl w:val="0"/>
          <w:numId w:val="8"/>
        </w:numPr>
      </w:pPr>
      <w:r>
        <w:t>Hemoglobine</w:t>
      </w:r>
    </w:p>
    <w:p w:rsidR="0014065B" w:rsidRDefault="0014065B" w:rsidP="0014065B">
      <w:pPr>
        <w:pStyle w:val="Lijstalinea"/>
        <w:numPr>
          <w:ilvl w:val="0"/>
          <w:numId w:val="8"/>
        </w:numPr>
      </w:pPr>
      <w:r>
        <w:t>Het vervoeren van zuurstof.</w:t>
      </w:r>
    </w:p>
    <w:p w:rsidR="0014065B" w:rsidRDefault="0014065B" w:rsidP="0014065B">
      <w:pPr>
        <w:pStyle w:val="Lijstalinea"/>
        <w:numPr>
          <w:ilvl w:val="0"/>
          <w:numId w:val="8"/>
        </w:numPr>
      </w:pPr>
      <w:r>
        <w:t>Rode – zuurstof – cellen – ijzerzouten – ziekteverwekkers – antistoffen – vorm – bloedvaten – stolling – draden – netwerk – rode en witte – stolsel</w:t>
      </w:r>
    </w:p>
    <w:p w:rsidR="0014065B" w:rsidRPr="0014065B" w:rsidRDefault="0014065B" w:rsidP="0014065B">
      <w:pPr>
        <w:ind w:left="360"/>
        <w:rPr>
          <w:b/>
          <w:u w:val="single"/>
        </w:rPr>
      </w:pPr>
      <w:r w:rsidRPr="0014065B">
        <w:rPr>
          <w:b/>
          <w:u w:val="single"/>
        </w:rPr>
        <w:t>Practicumopdracht 2: Bekijken van bloed</w:t>
      </w:r>
    </w:p>
    <w:p w:rsidR="0014065B" w:rsidRDefault="0014065B" w:rsidP="0014065B">
      <w:pPr>
        <w:pStyle w:val="Lijstalinea"/>
        <w:numPr>
          <w:ilvl w:val="0"/>
          <w:numId w:val="12"/>
        </w:numPr>
      </w:pPr>
      <w:r>
        <w:t>Heb je drie rode en twee witte bloedcellen getekend?</w:t>
      </w:r>
    </w:p>
    <w:p w:rsidR="0014065B" w:rsidRDefault="0014065B" w:rsidP="0014065B">
      <w:pPr>
        <w:pStyle w:val="Lijstalinea"/>
        <w:numPr>
          <w:ilvl w:val="0"/>
          <w:numId w:val="12"/>
        </w:numPr>
      </w:pPr>
      <w:r>
        <w:t>Heb je de volgende onderdelen aangegeven? Rode bloedcel – witte bloedcel – bloedplasma</w:t>
      </w:r>
    </w:p>
    <w:p w:rsidR="0014065B" w:rsidRDefault="0014065B" w:rsidP="0014065B">
      <w:pPr>
        <w:pStyle w:val="Lijstalinea"/>
        <w:numPr>
          <w:ilvl w:val="0"/>
          <w:numId w:val="12"/>
        </w:numPr>
      </w:pPr>
      <w:r>
        <w:t>Voldoet je tekening aan de tekenregels?</w:t>
      </w:r>
    </w:p>
    <w:p w:rsidR="0014065B" w:rsidRDefault="0014065B" w:rsidP="0014065B">
      <w:pPr>
        <w:pStyle w:val="Lijstalinea"/>
        <w:numPr>
          <w:ilvl w:val="1"/>
          <w:numId w:val="12"/>
        </w:numPr>
      </w:pPr>
      <w:r>
        <w:t>Staan de volgende gegevens in de linkerbovenhoek? Voornaam – achternaam – klas – datum.</w:t>
      </w:r>
    </w:p>
    <w:p w:rsidR="0014065B" w:rsidRDefault="0014065B" w:rsidP="0014065B">
      <w:pPr>
        <w:pStyle w:val="Lijstalinea"/>
        <w:numPr>
          <w:ilvl w:val="1"/>
          <w:numId w:val="12"/>
        </w:numPr>
      </w:pPr>
      <w:r>
        <w:t>Is je tekening voorzien van een titel?</w:t>
      </w:r>
    </w:p>
    <w:p w:rsidR="0014065B" w:rsidRDefault="0014065B" w:rsidP="0014065B">
      <w:pPr>
        <w:pStyle w:val="Lijstalinea"/>
        <w:numPr>
          <w:ilvl w:val="1"/>
          <w:numId w:val="12"/>
        </w:numPr>
      </w:pPr>
      <w:r>
        <w:t>Staat de titel bovenaan het blad?</w:t>
      </w:r>
    </w:p>
    <w:p w:rsidR="0014065B" w:rsidRDefault="0014065B" w:rsidP="0014065B">
      <w:pPr>
        <w:pStyle w:val="Lijstalinea"/>
        <w:numPr>
          <w:ilvl w:val="1"/>
          <w:numId w:val="12"/>
        </w:numPr>
      </w:pPr>
      <w:r>
        <w:t>Staan de volgende gegevens in de rechterbovenhoek? Schematisch – buitenaanzicht – vergroting 400x</w:t>
      </w:r>
    </w:p>
    <w:p w:rsidR="0014065B" w:rsidRDefault="0014065B" w:rsidP="0014065B">
      <w:pPr>
        <w:pStyle w:val="Lijstalinea"/>
        <w:numPr>
          <w:ilvl w:val="1"/>
          <w:numId w:val="12"/>
        </w:numPr>
      </w:pPr>
      <w:r>
        <w:t>Heb je de tekening met potlood getekend?</w:t>
      </w:r>
    </w:p>
    <w:p w:rsidR="0014065B" w:rsidRDefault="0014065B" w:rsidP="0014065B">
      <w:pPr>
        <w:pStyle w:val="Lijstalinea"/>
        <w:numPr>
          <w:ilvl w:val="1"/>
          <w:numId w:val="12"/>
        </w:numPr>
      </w:pPr>
      <w:r>
        <w:t>Heb je alles onderdelen benoemd met potlood?</w:t>
      </w:r>
    </w:p>
    <w:p w:rsidR="0014065B" w:rsidRDefault="0014065B" w:rsidP="0014065B">
      <w:pPr>
        <w:pStyle w:val="Lijstalinea"/>
        <w:numPr>
          <w:ilvl w:val="1"/>
          <w:numId w:val="12"/>
        </w:numPr>
      </w:pPr>
      <w:r>
        <w:t>Is je tekening groot en duidelijk?</w:t>
      </w:r>
    </w:p>
    <w:p w:rsidR="0014065B" w:rsidRDefault="0014065B" w:rsidP="0014065B">
      <w:pPr>
        <w:pStyle w:val="Lijstalinea"/>
        <w:numPr>
          <w:ilvl w:val="1"/>
          <w:numId w:val="12"/>
        </w:numPr>
      </w:pPr>
      <w:r>
        <w:t>Heb je alle onderdelen met een horizontale lijn aangegeven?</w:t>
      </w:r>
    </w:p>
    <w:p w:rsidR="0014065B" w:rsidRDefault="0014065B" w:rsidP="0014065B">
      <w:pPr>
        <w:pStyle w:val="Lijstalinea"/>
        <w:numPr>
          <w:ilvl w:val="1"/>
          <w:numId w:val="12"/>
        </w:numPr>
      </w:pPr>
      <w:r>
        <w:lastRenderedPageBreak/>
        <w:t>Heb je deze horizontale lijnen getrokken met behulp van een liniaal?</w:t>
      </w:r>
    </w:p>
    <w:p w:rsidR="0014065B" w:rsidRDefault="0014065B" w:rsidP="0014065B">
      <w:pPr>
        <w:pStyle w:val="Lijstalinea"/>
        <w:numPr>
          <w:ilvl w:val="1"/>
          <w:numId w:val="12"/>
        </w:numPr>
      </w:pPr>
      <w:r>
        <w:t>Heb je de tekening niet ingekleurd?</w:t>
      </w:r>
    </w:p>
    <w:p w:rsidR="0014065B" w:rsidRDefault="0014065B" w:rsidP="0014065B">
      <w:pPr>
        <w:pStyle w:val="Lijstalinea"/>
        <w:numPr>
          <w:ilvl w:val="1"/>
          <w:numId w:val="12"/>
        </w:numPr>
      </w:pPr>
      <w:r>
        <w:t>Zijn er geen schetslijnen te ontdekken in je tekening?</w:t>
      </w:r>
    </w:p>
    <w:p w:rsidR="0014065B" w:rsidRDefault="0014065B" w:rsidP="0014065B">
      <w:r>
        <w:t>Als je vraag a t/m k met “ja” kan beantwoorden, dan heb je een goede biologische tekening gemaakt.</w:t>
      </w:r>
    </w:p>
    <w:p w:rsidR="00FE65A2" w:rsidRPr="00FE65A2" w:rsidRDefault="00FE65A2" w:rsidP="0014065B">
      <w:pPr>
        <w:rPr>
          <w:b/>
          <w:u w:val="single"/>
        </w:rPr>
      </w:pPr>
      <w:r w:rsidRPr="00FE65A2">
        <w:rPr>
          <w:b/>
          <w:u w:val="single"/>
        </w:rPr>
        <w:t>Opdracht 3: Bloedstolling</w:t>
      </w:r>
    </w:p>
    <w:p w:rsidR="00FE65A2" w:rsidRDefault="00FE65A2" w:rsidP="00FE65A2">
      <w:pPr>
        <w:pStyle w:val="Lijstalinea"/>
        <w:numPr>
          <w:ilvl w:val="0"/>
          <w:numId w:val="13"/>
        </w:numPr>
      </w:pPr>
      <w:r>
        <w:t>Fibrinogeen</w:t>
      </w:r>
    </w:p>
    <w:p w:rsidR="00FE65A2" w:rsidRDefault="00FE65A2" w:rsidP="00FE65A2">
      <w:pPr>
        <w:pStyle w:val="Lijstalinea"/>
        <w:numPr>
          <w:ilvl w:val="0"/>
          <w:numId w:val="13"/>
        </w:numPr>
      </w:pPr>
      <w:r>
        <w:t>Als bij een verwonding een bloedvat kapot gaat, komen stoffen uit de bloedplaatjes vrij. Deze stoffen zorgen ervoor dat fibrinogeen omgezet wordt in fibrine.</w:t>
      </w:r>
    </w:p>
    <w:p w:rsidR="00FE65A2" w:rsidRDefault="00FE65A2" w:rsidP="00FE65A2">
      <w:pPr>
        <w:pStyle w:val="Lijstalinea"/>
        <w:numPr>
          <w:ilvl w:val="0"/>
          <w:numId w:val="13"/>
        </w:numPr>
      </w:pPr>
      <w:r>
        <w:t>Fibrine vormt een netwerk van draden op de wond, waartussen de bloedcellen blijven hangen. Als de fibrinedraden met bloedcellen indrogen, ontstaat er een korstje.</w:t>
      </w:r>
    </w:p>
    <w:p w:rsidR="00FE65A2" w:rsidRDefault="00FE65A2" w:rsidP="00FE65A2">
      <w:pPr>
        <w:pStyle w:val="Lijstalinea"/>
        <w:numPr>
          <w:ilvl w:val="0"/>
          <w:numId w:val="13"/>
        </w:numPr>
      </w:pPr>
      <w:r>
        <w:t>Na verloop van tijd worden de fibrinedraden langzaam afgebroken. Daardoor laat het korstje los van de wond. De wond is ondertussen al genezen.</w:t>
      </w:r>
    </w:p>
    <w:p w:rsidR="00FE65A2" w:rsidRDefault="00FE65A2" w:rsidP="00FE65A2">
      <w:pPr>
        <w:pStyle w:val="Lijstalinea"/>
        <w:numPr>
          <w:ilvl w:val="0"/>
          <w:numId w:val="13"/>
        </w:numPr>
      </w:pPr>
      <w:r>
        <w:t>Nr. 2 – Nr. 4 – Nr. 3 – Nr. 1</w:t>
      </w:r>
    </w:p>
    <w:p w:rsidR="00FE65A2" w:rsidRPr="00DD35AA" w:rsidRDefault="00FE65A2" w:rsidP="00FE65A2">
      <w:pPr>
        <w:pStyle w:val="Lijstalinea"/>
        <w:numPr>
          <w:ilvl w:val="0"/>
          <w:numId w:val="13"/>
        </w:numPr>
      </w:pPr>
      <w:r>
        <w:t>Soms kan het bloed binnen de bloedvaten stollen. Er ontstaat dan een bloedprop in een bloedvat. Dit wordt trombose genoemd.</w:t>
      </w:r>
    </w:p>
    <w:sectPr w:rsidR="00FE65A2" w:rsidRPr="00DD35AA" w:rsidSect="005E08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583" w:rsidRDefault="00FE7583" w:rsidP="00A14499">
      <w:pPr>
        <w:spacing w:after="0" w:line="240" w:lineRule="auto"/>
      </w:pPr>
      <w:r>
        <w:separator/>
      </w:r>
    </w:p>
  </w:endnote>
  <w:endnote w:type="continuationSeparator" w:id="0">
    <w:p w:rsidR="00FE7583" w:rsidRDefault="00FE7583" w:rsidP="00A1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583" w:rsidRDefault="00FE7583" w:rsidP="00A14499">
      <w:pPr>
        <w:spacing w:after="0" w:line="240" w:lineRule="auto"/>
      </w:pPr>
      <w:r>
        <w:separator/>
      </w:r>
    </w:p>
  </w:footnote>
  <w:footnote w:type="continuationSeparator" w:id="0">
    <w:p w:rsidR="00FE7583" w:rsidRDefault="00FE7583" w:rsidP="00A1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99" w:rsidRDefault="00AC6DCF">
    <w:pPr>
      <w:pStyle w:val="Koptekst"/>
    </w:pPr>
    <w:r>
      <w:t>Thema 4</w:t>
    </w:r>
    <w:r w:rsidR="00A14499">
      <w:t xml:space="preserve">: </w:t>
    </w:r>
    <w:r>
      <w:t>De bloedsomloop</w:t>
    </w:r>
    <w:r w:rsidR="00A14499">
      <w:tab/>
      <w:t>Antwoordenbladen</w:t>
    </w:r>
    <w:r w:rsidR="00A14499">
      <w:tab/>
      <w:t>Mavo/Havo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3A4"/>
    <w:multiLevelType w:val="hybridMultilevel"/>
    <w:tmpl w:val="E5908B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6D3"/>
    <w:multiLevelType w:val="hybridMultilevel"/>
    <w:tmpl w:val="6F36F5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9D4AB5"/>
    <w:multiLevelType w:val="multilevel"/>
    <w:tmpl w:val="9F6A3B36"/>
    <w:styleLink w:val="OpmaakprofielMetopsommingsteken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38D33D98"/>
    <w:multiLevelType w:val="hybridMultilevel"/>
    <w:tmpl w:val="DCE28E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61B7A"/>
    <w:multiLevelType w:val="hybridMultilevel"/>
    <w:tmpl w:val="CD1C46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027C7"/>
    <w:multiLevelType w:val="hybridMultilevel"/>
    <w:tmpl w:val="1B18B7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C608F"/>
    <w:multiLevelType w:val="hybridMultilevel"/>
    <w:tmpl w:val="22742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B57BF"/>
    <w:multiLevelType w:val="hybridMultilevel"/>
    <w:tmpl w:val="C7B4DD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D1195"/>
    <w:multiLevelType w:val="hybridMultilevel"/>
    <w:tmpl w:val="7A60256E"/>
    <w:lvl w:ilvl="0" w:tplc="0413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1" w:hanging="360"/>
      </w:pPr>
    </w:lvl>
    <w:lvl w:ilvl="2" w:tplc="0413001B" w:tentative="1">
      <w:start w:val="1"/>
      <w:numFmt w:val="lowerRoman"/>
      <w:lvlText w:val="%3."/>
      <w:lvlJc w:val="right"/>
      <w:pPr>
        <w:ind w:left="1811" w:hanging="180"/>
      </w:pPr>
    </w:lvl>
    <w:lvl w:ilvl="3" w:tplc="0413000F" w:tentative="1">
      <w:start w:val="1"/>
      <w:numFmt w:val="decimal"/>
      <w:lvlText w:val="%4."/>
      <w:lvlJc w:val="left"/>
      <w:pPr>
        <w:ind w:left="2531" w:hanging="360"/>
      </w:pPr>
    </w:lvl>
    <w:lvl w:ilvl="4" w:tplc="04130019" w:tentative="1">
      <w:start w:val="1"/>
      <w:numFmt w:val="lowerLetter"/>
      <w:lvlText w:val="%5."/>
      <w:lvlJc w:val="left"/>
      <w:pPr>
        <w:ind w:left="3251" w:hanging="360"/>
      </w:pPr>
    </w:lvl>
    <w:lvl w:ilvl="5" w:tplc="0413001B" w:tentative="1">
      <w:start w:val="1"/>
      <w:numFmt w:val="lowerRoman"/>
      <w:lvlText w:val="%6."/>
      <w:lvlJc w:val="right"/>
      <w:pPr>
        <w:ind w:left="3971" w:hanging="180"/>
      </w:pPr>
    </w:lvl>
    <w:lvl w:ilvl="6" w:tplc="0413000F" w:tentative="1">
      <w:start w:val="1"/>
      <w:numFmt w:val="decimal"/>
      <w:lvlText w:val="%7."/>
      <w:lvlJc w:val="left"/>
      <w:pPr>
        <w:ind w:left="4691" w:hanging="360"/>
      </w:pPr>
    </w:lvl>
    <w:lvl w:ilvl="7" w:tplc="04130019" w:tentative="1">
      <w:start w:val="1"/>
      <w:numFmt w:val="lowerLetter"/>
      <w:lvlText w:val="%8."/>
      <w:lvlJc w:val="left"/>
      <w:pPr>
        <w:ind w:left="5411" w:hanging="360"/>
      </w:pPr>
    </w:lvl>
    <w:lvl w:ilvl="8" w:tplc="041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66F76E23"/>
    <w:multiLevelType w:val="hybridMultilevel"/>
    <w:tmpl w:val="7952CD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C0404"/>
    <w:multiLevelType w:val="hybridMultilevel"/>
    <w:tmpl w:val="F1F01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B1A4A"/>
    <w:multiLevelType w:val="hybridMultilevel"/>
    <w:tmpl w:val="7DD49D54"/>
    <w:lvl w:ilvl="0" w:tplc="0413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0537375"/>
    <w:multiLevelType w:val="hybridMultilevel"/>
    <w:tmpl w:val="8DEAF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499"/>
    <w:rsid w:val="00012EB8"/>
    <w:rsid w:val="00060859"/>
    <w:rsid w:val="0014065B"/>
    <w:rsid w:val="002546EA"/>
    <w:rsid w:val="004034C0"/>
    <w:rsid w:val="00427ADD"/>
    <w:rsid w:val="004E395F"/>
    <w:rsid w:val="00597116"/>
    <w:rsid w:val="005E08BF"/>
    <w:rsid w:val="005E38CB"/>
    <w:rsid w:val="0074786C"/>
    <w:rsid w:val="0077313C"/>
    <w:rsid w:val="008B18F0"/>
    <w:rsid w:val="00965D3C"/>
    <w:rsid w:val="00A14499"/>
    <w:rsid w:val="00AC6DCF"/>
    <w:rsid w:val="00B623B5"/>
    <w:rsid w:val="00D5489F"/>
    <w:rsid w:val="00DD35AA"/>
    <w:rsid w:val="00E0612C"/>
    <w:rsid w:val="00EB21D5"/>
    <w:rsid w:val="00ED7CC9"/>
    <w:rsid w:val="00F11E6A"/>
    <w:rsid w:val="00F77167"/>
    <w:rsid w:val="00FC25AC"/>
    <w:rsid w:val="00FE65A2"/>
    <w:rsid w:val="00FE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08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A1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14499"/>
  </w:style>
  <w:style w:type="paragraph" w:styleId="Voettekst">
    <w:name w:val="footer"/>
    <w:basedOn w:val="Standaard"/>
    <w:link w:val="VoettekstChar"/>
    <w:uiPriority w:val="99"/>
    <w:semiHidden/>
    <w:unhideWhenUsed/>
    <w:rsid w:val="00A1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14499"/>
  </w:style>
  <w:style w:type="paragraph" w:styleId="Lijstalinea">
    <w:name w:val="List Paragraph"/>
    <w:basedOn w:val="Standaard"/>
    <w:uiPriority w:val="34"/>
    <w:qFormat/>
    <w:rsid w:val="00A1449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E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395F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rsid w:val="00EB21D5"/>
    <w:rPr>
      <w:i/>
      <w:iCs/>
      <w:color w:val="8B0000"/>
    </w:rPr>
  </w:style>
  <w:style w:type="numbering" w:customStyle="1" w:styleId="OpmaakprofielMetopsommingstekens">
    <w:name w:val="Opmaakprofiel Met opsommingstekens"/>
    <w:basedOn w:val="Geenlijst"/>
    <w:rsid w:val="00EB21D5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</dc:creator>
  <cp:lastModifiedBy>stt</cp:lastModifiedBy>
  <cp:revision>2</cp:revision>
  <dcterms:created xsi:type="dcterms:W3CDTF">2014-02-27T10:42:00Z</dcterms:created>
  <dcterms:modified xsi:type="dcterms:W3CDTF">2014-02-27T10:42:00Z</dcterms:modified>
</cp:coreProperties>
</file>