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2"/>
          <w:szCs w:val="32"/>
          <w:lang w:eastAsia="nl-NL"/>
        </w:rPr>
      </w:pPr>
      <w:r w:rsidRPr="009356A0">
        <w:rPr>
          <w:rFonts w:ascii="Calibri" w:eastAsia="Times New Roman" w:hAnsi="Calibri" w:cs="Calibri"/>
          <w:b/>
          <w:bCs/>
          <w:sz w:val="32"/>
          <w:szCs w:val="32"/>
          <w:lang w:eastAsia="nl-NL"/>
        </w:rPr>
        <w:t>COPING</w:t>
      </w:r>
    </w:p>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6"/>
          <w:szCs w:val="36"/>
          <w:lang w:eastAsia="nl-NL"/>
        </w:rPr>
      </w:pPr>
      <w:r w:rsidRPr="009356A0">
        <w:rPr>
          <w:rFonts w:ascii="Calibri" w:eastAsia="Times New Roman" w:hAnsi="Calibri" w:cs="Calibri"/>
          <w:b/>
          <w:bCs/>
          <w:sz w:val="24"/>
          <w:szCs w:val="24"/>
          <w:lang w:eastAsia="nl-NL"/>
        </w:rPr>
        <w:t xml:space="preserve">Adaptieve </w:t>
      </w:r>
      <w:proofErr w:type="spellStart"/>
      <w:r w:rsidRPr="009356A0">
        <w:rPr>
          <w:rFonts w:ascii="Calibri" w:eastAsia="Times New Roman" w:hAnsi="Calibri" w:cs="Calibri"/>
          <w:b/>
          <w:bCs/>
          <w:sz w:val="24"/>
          <w:szCs w:val="24"/>
          <w:lang w:eastAsia="nl-NL"/>
        </w:rPr>
        <w:t>copingstrategieën</w:t>
      </w:r>
      <w:proofErr w:type="spellEnd"/>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Sommige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zijn effectiever dan de andere. We zeggen ook wel dat er adaptieve en </w:t>
      </w:r>
      <w:proofErr w:type="spellStart"/>
      <w:r w:rsidRPr="009356A0">
        <w:rPr>
          <w:rFonts w:ascii="Calibri" w:eastAsia="Times New Roman" w:hAnsi="Calibri" w:cs="Calibri"/>
          <w:sz w:val="24"/>
          <w:szCs w:val="24"/>
          <w:lang w:eastAsia="nl-NL"/>
        </w:rPr>
        <w:t>maladaptieve</w:t>
      </w:r>
      <w:proofErr w:type="spellEnd"/>
      <w:r w:rsidRPr="009356A0">
        <w:rPr>
          <w:rFonts w:ascii="Calibri" w:eastAsia="Times New Roman" w:hAnsi="Calibri" w:cs="Calibri"/>
          <w:sz w:val="24"/>
          <w:szCs w:val="24"/>
          <w:lang w:eastAsia="nl-NL"/>
        </w:rPr>
        <w:t xml:space="preserv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zijn. Waarbij een adaptieve </w:t>
      </w:r>
      <w:proofErr w:type="spellStart"/>
      <w:r w:rsidRPr="009356A0">
        <w:rPr>
          <w:rFonts w:ascii="Calibri" w:eastAsia="Times New Roman" w:hAnsi="Calibri" w:cs="Calibri"/>
          <w:sz w:val="24"/>
          <w:szCs w:val="24"/>
          <w:lang w:eastAsia="nl-NL"/>
        </w:rPr>
        <w:t>copingstrategie</w:t>
      </w:r>
      <w:proofErr w:type="spellEnd"/>
      <w:r w:rsidRPr="009356A0">
        <w:rPr>
          <w:rFonts w:ascii="Calibri" w:eastAsia="Times New Roman" w:hAnsi="Calibri" w:cs="Calibri"/>
          <w:sz w:val="24"/>
          <w:szCs w:val="24"/>
          <w:lang w:eastAsia="nl-NL"/>
        </w:rPr>
        <w:t xml:space="preserve"> inhoudt dat die </w:t>
      </w:r>
      <w:proofErr w:type="spellStart"/>
      <w:r w:rsidRPr="009356A0">
        <w:rPr>
          <w:rFonts w:ascii="Calibri" w:eastAsia="Times New Roman" w:hAnsi="Calibri" w:cs="Calibri"/>
          <w:sz w:val="24"/>
          <w:szCs w:val="24"/>
          <w:lang w:eastAsia="nl-NL"/>
        </w:rPr>
        <w:t>copingstrategie</w:t>
      </w:r>
      <w:proofErr w:type="spellEnd"/>
      <w:r w:rsidRPr="009356A0">
        <w:rPr>
          <w:rFonts w:ascii="Calibri" w:eastAsia="Times New Roman" w:hAnsi="Calibri" w:cs="Calibri"/>
          <w:sz w:val="24"/>
          <w:szCs w:val="24"/>
          <w:lang w:eastAsia="nl-NL"/>
        </w:rPr>
        <w:t xml:space="preserve"> ook effectief is op lange termijn, terwijl een </w:t>
      </w:r>
      <w:proofErr w:type="spellStart"/>
      <w:r w:rsidRPr="009356A0">
        <w:rPr>
          <w:rFonts w:ascii="Calibri" w:eastAsia="Times New Roman" w:hAnsi="Calibri" w:cs="Calibri"/>
          <w:sz w:val="24"/>
          <w:szCs w:val="24"/>
          <w:lang w:eastAsia="nl-NL"/>
        </w:rPr>
        <w:t>maladaptieve</w:t>
      </w:r>
      <w:proofErr w:type="spellEnd"/>
      <w:r w:rsidRPr="009356A0">
        <w:rPr>
          <w:rFonts w:ascii="Calibri" w:eastAsia="Times New Roman" w:hAnsi="Calibri" w:cs="Calibri"/>
          <w:sz w:val="24"/>
          <w:szCs w:val="24"/>
          <w:lang w:eastAsia="nl-NL"/>
        </w:rPr>
        <w:t xml:space="preserve"> strategie op korte termijn wel verlichting kan geven, maar je op de lange termijn vaak in de problemen helpt.</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Natuurlijk is dit niet altijd zo zwart-wit, het kan verschillen per persoon en per situatie. Maar als je merkt dat je gedurende je leven tegen problemen aan blijft lopen of als je het gevoel hebt dat je nog net iets effectiever met je omgeving om kunt gaan, dan kan het zeker geen kwaad om je eigen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eens onder de loep te nemen.</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p>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6"/>
          <w:szCs w:val="36"/>
          <w:lang w:eastAsia="nl-NL"/>
        </w:rPr>
      </w:pPr>
      <w:r w:rsidRPr="009356A0">
        <w:rPr>
          <w:rFonts w:ascii="Calibri" w:eastAsia="Times New Roman" w:hAnsi="Calibri" w:cs="Calibri"/>
          <w:b/>
          <w:bCs/>
          <w:sz w:val="24"/>
          <w:szCs w:val="24"/>
          <w:lang w:eastAsia="nl-NL"/>
        </w:rPr>
        <w:t>Constructieve vs. destructieve </w:t>
      </w:r>
      <w:proofErr w:type="spellStart"/>
      <w:r w:rsidRPr="009356A0">
        <w:rPr>
          <w:rFonts w:ascii="Calibri" w:eastAsia="Times New Roman" w:hAnsi="Calibri" w:cs="Calibri"/>
          <w:b/>
          <w:bCs/>
          <w:sz w:val="24"/>
          <w:szCs w:val="24"/>
          <w:lang w:eastAsia="nl-NL"/>
        </w:rPr>
        <w:t>Copingstrategieën</w:t>
      </w:r>
      <w:proofErr w:type="spellEnd"/>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Van sommige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is direct duidelijk dat ze destructief van aard zijn. Zoals bijvoorbeeld (verbale of fysieke) agressie tegen anderen, het beschadigen van jezelf of vluchten in verslavingen.</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Van andere </w:t>
      </w:r>
      <w:proofErr w:type="spellStart"/>
      <w:r w:rsidRPr="009356A0">
        <w:rPr>
          <w:rFonts w:ascii="Calibri" w:eastAsia="Times New Roman" w:hAnsi="Calibri" w:cs="Calibri"/>
          <w:sz w:val="24"/>
          <w:szCs w:val="24"/>
          <w:lang w:eastAsia="nl-NL"/>
        </w:rPr>
        <w:t>maladaptieve</w:t>
      </w:r>
      <w:proofErr w:type="spellEnd"/>
      <w:r w:rsidRPr="009356A0">
        <w:rPr>
          <w:rFonts w:ascii="Calibri" w:eastAsia="Times New Roman" w:hAnsi="Calibri" w:cs="Calibri"/>
          <w:sz w:val="24"/>
          <w:szCs w:val="24"/>
          <w:lang w:eastAsia="nl-NL"/>
        </w:rPr>
        <w:t xml:space="preserv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is niet direct duidelijk dat ze slecht voor je zijn. Iemand die dingen bagatelliseert kan in eerste instantie juist mild en optimistisch overkomen. Bagatelliseren op zich is natuurlijk ook niet direct schadelijk, het probleem zit hem erin dat je door het gebruik van </w:t>
      </w:r>
      <w:proofErr w:type="spellStart"/>
      <w:r w:rsidRPr="009356A0">
        <w:rPr>
          <w:rFonts w:ascii="Calibri" w:eastAsia="Times New Roman" w:hAnsi="Calibri" w:cs="Calibri"/>
          <w:sz w:val="24"/>
          <w:szCs w:val="24"/>
          <w:lang w:eastAsia="nl-NL"/>
        </w:rPr>
        <w:t>maladaptieve</w:t>
      </w:r>
      <w:proofErr w:type="spellEnd"/>
      <w:r w:rsidRPr="009356A0">
        <w:rPr>
          <w:rFonts w:ascii="Calibri" w:eastAsia="Times New Roman" w:hAnsi="Calibri" w:cs="Calibri"/>
          <w:sz w:val="24"/>
          <w:szCs w:val="24"/>
          <w:lang w:eastAsia="nl-NL"/>
        </w:rPr>
        <w:t xml:space="preserv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w:t>
      </w:r>
      <w:r w:rsidRPr="009356A0">
        <w:rPr>
          <w:rFonts w:ascii="Calibri" w:eastAsia="Times New Roman" w:hAnsi="Calibri" w:cs="Calibri"/>
          <w:b/>
          <w:bCs/>
          <w:sz w:val="24"/>
          <w:szCs w:val="24"/>
          <w:lang w:eastAsia="nl-NL"/>
        </w:rPr>
        <w:t xml:space="preserve">het probleem niet oplost.  </w:t>
      </w:r>
      <w:r w:rsidRPr="009356A0">
        <w:rPr>
          <w:rFonts w:ascii="Calibri" w:eastAsia="Times New Roman" w:hAnsi="Calibri" w:cs="Calibri"/>
          <w:sz w:val="24"/>
          <w:szCs w:val="24"/>
          <w:lang w:eastAsia="nl-NL"/>
        </w:rPr>
        <w:t>Ook dingen als afleiding zoeken, je liefdesverdriet ‘wegdrinken’ of een keer boos worden op iemand hoeven helemaal niet negatief te zijn. Maar als je dat keer op keer blijft doen, zonder het probleem aan te pakken, dan ben je destructief bezig.</w:t>
      </w:r>
    </w:p>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6"/>
          <w:szCs w:val="36"/>
          <w:lang w:eastAsia="nl-NL"/>
        </w:rPr>
      </w:pPr>
      <w:r w:rsidRPr="009356A0">
        <w:rPr>
          <w:rFonts w:ascii="Calibri" w:eastAsia="Times New Roman" w:hAnsi="Calibri" w:cs="Calibri"/>
          <w:b/>
          <w:bCs/>
          <w:sz w:val="24"/>
          <w:szCs w:val="24"/>
          <w:lang w:eastAsia="nl-NL"/>
        </w:rPr>
        <w:t>Emotiegerichte coping vs. Probleemgerichte coping</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b/>
          <w:bCs/>
          <w:sz w:val="24"/>
          <w:szCs w:val="24"/>
          <w:lang w:eastAsia="nl-NL"/>
        </w:rPr>
        <w:t>Wat als jouw probleem niet op te lossen is?</w:t>
      </w:r>
      <w:r w:rsidRPr="009356A0">
        <w:rPr>
          <w:rFonts w:ascii="Calibri" w:eastAsia="Times New Roman" w:hAnsi="Calibri" w:cs="Calibri"/>
          <w:sz w:val="24"/>
          <w:szCs w:val="24"/>
          <w:lang w:eastAsia="nl-NL"/>
        </w:rPr>
        <w:t xml:space="preserve"> Je kunt immers de tijd niet terugdraaien, geen gedachten lezen, geen miljoen euro op je bankrekening toveren, mensen niet dwingen om van je te houden en geen doden tot leven wekken. Sommige problemen zijn gewoon niet op te lossen, welke </w:t>
      </w:r>
      <w:proofErr w:type="spellStart"/>
      <w:r w:rsidRPr="009356A0">
        <w:rPr>
          <w:rFonts w:ascii="Calibri" w:eastAsia="Times New Roman" w:hAnsi="Calibri" w:cs="Calibri"/>
          <w:sz w:val="24"/>
          <w:szCs w:val="24"/>
          <w:lang w:eastAsia="nl-NL"/>
        </w:rPr>
        <w:t>copingstrategie</w:t>
      </w:r>
      <w:proofErr w:type="spellEnd"/>
      <w:r w:rsidRPr="009356A0">
        <w:rPr>
          <w:rFonts w:ascii="Calibri" w:eastAsia="Times New Roman" w:hAnsi="Calibri" w:cs="Calibri"/>
          <w:sz w:val="24"/>
          <w:szCs w:val="24"/>
          <w:lang w:eastAsia="nl-NL"/>
        </w:rPr>
        <w:t xml:space="preserve"> je ook gebruikt. Maar toch gaat je leven wel verder.</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Je zult moeten dealen met je eigen emoties, je moet met de nieuwe situatie omgaan, communiceren met mensen die allemaal zo hun eigen issues hebben, een manier zien te vinden om er het beste van te maken, óók op lange termijn. Op zulke momenten is emotiegerichte coping van belang.</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Uit onderzoek blijkt dat zowel probleemgerichte als emotiegerichte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effectief kunnen zijn om stress te verminderen. Hierdoor zijn beide belangrijk om de schadelijke gevolgen van stress,  zoals burn-out, depressie, hoofdpijn, hart- en vaatziekten etc. te voorkomen.</w:t>
      </w:r>
    </w:p>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6"/>
          <w:szCs w:val="36"/>
          <w:lang w:eastAsia="nl-NL"/>
        </w:rPr>
      </w:pPr>
      <w:r w:rsidRPr="009356A0">
        <w:rPr>
          <w:rFonts w:ascii="Calibri" w:eastAsia="Times New Roman" w:hAnsi="Calibri" w:cs="Calibri"/>
          <w:b/>
          <w:bCs/>
          <w:sz w:val="24"/>
          <w:szCs w:val="24"/>
          <w:lang w:eastAsia="nl-NL"/>
        </w:rPr>
        <w:lastRenderedPageBreak/>
        <w:t>Wat kun je er aan doen?</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Als je je ervan bewust bent welke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je toepast, dan ben je al een heel eind. Toch is het doorbreken van patronen vaak iets dat lastig is en veel tijd kan kosten.</w:t>
      </w:r>
    </w:p>
    <w:p w:rsidR="009356A0" w:rsidRPr="009356A0" w:rsidRDefault="009356A0" w:rsidP="009356A0">
      <w:pPr>
        <w:spacing w:before="100" w:beforeAutospacing="1" w:after="100" w:afterAutospacing="1" w:line="240" w:lineRule="auto"/>
        <w:rPr>
          <w:rFonts w:ascii="Calibri" w:eastAsia="Times New Roman" w:hAnsi="Calibri" w:cs="Calibri"/>
          <w:sz w:val="24"/>
          <w:szCs w:val="24"/>
          <w:lang w:eastAsia="nl-NL"/>
        </w:rPr>
      </w:pPr>
      <w:r w:rsidRPr="009356A0">
        <w:rPr>
          <w:rFonts w:ascii="Calibri" w:eastAsia="Times New Roman" w:hAnsi="Calibri" w:cs="Calibri"/>
          <w:sz w:val="24"/>
          <w:szCs w:val="24"/>
          <w:lang w:eastAsia="nl-NL"/>
        </w:rPr>
        <w:t xml:space="preserve">Bedenk niet alleen op wat voor manier je </w:t>
      </w:r>
      <w:proofErr w:type="spellStart"/>
      <w:r w:rsidRPr="009356A0">
        <w:rPr>
          <w:rFonts w:ascii="Calibri" w:eastAsia="Times New Roman" w:hAnsi="Calibri" w:cs="Calibri"/>
          <w:sz w:val="24"/>
          <w:szCs w:val="24"/>
          <w:lang w:eastAsia="nl-NL"/>
        </w:rPr>
        <w:t>níet</w:t>
      </w:r>
      <w:proofErr w:type="spellEnd"/>
      <w:r w:rsidRPr="009356A0">
        <w:rPr>
          <w:rFonts w:ascii="Calibri" w:eastAsia="Times New Roman" w:hAnsi="Calibri" w:cs="Calibri"/>
          <w:sz w:val="24"/>
          <w:szCs w:val="24"/>
          <w:lang w:eastAsia="nl-NL"/>
        </w:rPr>
        <w:t xml:space="preserve"> meer wilt reageren, maar bedenk ook wat je nieuwe strategie wordt en hoe je dit het beste aan kunt pakken.</w:t>
      </w:r>
    </w:p>
    <w:p w:rsidR="009356A0" w:rsidRPr="009356A0" w:rsidRDefault="009356A0" w:rsidP="009356A0">
      <w:pPr>
        <w:spacing w:before="100" w:beforeAutospacing="1" w:after="100" w:afterAutospacing="1" w:line="240" w:lineRule="auto"/>
        <w:outlineLvl w:val="1"/>
        <w:rPr>
          <w:rFonts w:ascii="Calibri" w:eastAsia="Times New Roman" w:hAnsi="Calibri" w:cs="Calibri"/>
          <w:b/>
          <w:bCs/>
          <w:sz w:val="36"/>
          <w:szCs w:val="36"/>
          <w:lang w:eastAsia="nl-NL"/>
        </w:rPr>
      </w:pPr>
      <w:r w:rsidRPr="009356A0">
        <w:rPr>
          <w:rFonts w:ascii="Calibri" w:eastAsia="Times New Roman" w:hAnsi="Calibri" w:cs="Calibri"/>
          <w:b/>
          <w:bCs/>
          <w:sz w:val="24"/>
          <w:szCs w:val="24"/>
          <w:lang w:eastAsia="nl-NL"/>
        </w:rPr>
        <w:t>Wat als je nooit stress ervaart?</w:t>
      </w:r>
    </w:p>
    <w:p w:rsidR="009356A0" w:rsidRPr="009356A0" w:rsidRDefault="009356A0" w:rsidP="009356A0">
      <w:pPr>
        <w:spacing w:before="100" w:beforeAutospacing="1" w:after="100" w:afterAutospacing="1" w:line="240" w:lineRule="auto"/>
        <w:rPr>
          <w:rFonts w:ascii="Calibri" w:eastAsia="Times New Roman" w:hAnsi="Calibri" w:cs="Calibri"/>
          <w:b/>
          <w:bCs/>
          <w:kern w:val="36"/>
          <w:sz w:val="48"/>
          <w:szCs w:val="48"/>
          <w:lang w:eastAsia="nl-NL"/>
        </w:rPr>
      </w:pPr>
      <w:r w:rsidRPr="009356A0">
        <w:rPr>
          <w:rFonts w:ascii="Calibri" w:eastAsia="Times New Roman" w:hAnsi="Calibri" w:cs="Calibri"/>
          <w:sz w:val="24"/>
          <w:szCs w:val="24"/>
          <w:lang w:eastAsia="nl-NL"/>
        </w:rPr>
        <w:t xml:space="preserve">Iedereen komt in zijn of haar leven wel stressvolle en vervelende gebeurtenissen tegen, het hoeven niet per se heel grote gebeurtenissen te zijn. Bv een vriend die vervelend doet, een toets, verhuizing, persoonlijke problemen, afwijzing etc. Als jij nooit stress ervaart zou het kunnen dat jij al goede </w:t>
      </w:r>
      <w:proofErr w:type="spellStart"/>
      <w:r w:rsidRPr="009356A0">
        <w:rPr>
          <w:rFonts w:ascii="Calibri" w:eastAsia="Times New Roman" w:hAnsi="Calibri" w:cs="Calibri"/>
          <w:sz w:val="24"/>
          <w:szCs w:val="24"/>
          <w:lang w:eastAsia="nl-NL"/>
        </w:rPr>
        <w:t>copingstrategieën</w:t>
      </w:r>
      <w:proofErr w:type="spellEnd"/>
      <w:r w:rsidRPr="009356A0">
        <w:rPr>
          <w:rFonts w:ascii="Calibri" w:eastAsia="Times New Roman" w:hAnsi="Calibri" w:cs="Calibri"/>
          <w:sz w:val="24"/>
          <w:szCs w:val="24"/>
          <w:lang w:eastAsia="nl-NL"/>
        </w:rPr>
        <w:t xml:space="preserve"> hebt aangeleerd, maar het zou ook kunnen dat jij vermijdende coping gebruikt, waardoor je zelf je problemen niet door hebt. Of wellicht reageer je het onbewust op anderen af. Omdat veel van dit soort dingen onbewust gebeuren, kun je dit het beste onderzoeken door  eens iemand uit je omgeving te vragen hoe zij vinden dat jij op stress reageert. En probeer ook eerlijk naar je eigen gedrag te kijken, daar heb je zelf uiteindelijk het meeste aan.</w:t>
      </w:r>
      <w:bookmarkStart w:id="0" w:name="_GoBack"/>
      <w:bookmarkEnd w:id="0"/>
    </w:p>
    <w:sectPr w:rsidR="009356A0" w:rsidRPr="00935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E2DAD"/>
    <w:multiLevelType w:val="multilevel"/>
    <w:tmpl w:val="27949B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922B6C"/>
    <w:multiLevelType w:val="multilevel"/>
    <w:tmpl w:val="F41C84A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E3143"/>
    <w:multiLevelType w:val="multilevel"/>
    <w:tmpl w:val="035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A638D5"/>
    <w:multiLevelType w:val="multilevel"/>
    <w:tmpl w:val="009A8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B9656C"/>
    <w:multiLevelType w:val="multilevel"/>
    <w:tmpl w:val="4AE6B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4A602D"/>
    <w:multiLevelType w:val="multilevel"/>
    <w:tmpl w:val="CFBCF78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41"/>
    <w:rsid w:val="00323C4E"/>
    <w:rsid w:val="003F6F41"/>
    <w:rsid w:val="008069D1"/>
    <w:rsid w:val="00935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077E5-D648-452B-99CD-349D795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6F41"/>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15487">
      <w:bodyDiv w:val="1"/>
      <w:marLeft w:val="0"/>
      <w:marRight w:val="0"/>
      <w:marTop w:val="0"/>
      <w:marBottom w:val="0"/>
      <w:divBdr>
        <w:top w:val="none" w:sz="0" w:space="0" w:color="auto"/>
        <w:left w:val="none" w:sz="0" w:space="0" w:color="auto"/>
        <w:bottom w:val="none" w:sz="0" w:space="0" w:color="auto"/>
        <w:right w:val="none" w:sz="0" w:space="0" w:color="auto"/>
      </w:divBdr>
      <w:divsChild>
        <w:div w:id="17295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Vancis B.V.</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Gilsing</dc:creator>
  <cp:keywords/>
  <dc:description/>
  <cp:lastModifiedBy>Willem Gilsing</cp:lastModifiedBy>
  <cp:revision>2</cp:revision>
  <dcterms:created xsi:type="dcterms:W3CDTF">2015-06-04T07:28:00Z</dcterms:created>
  <dcterms:modified xsi:type="dcterms:W3CDTF">2015-06-04T07:28:00Z</dcterms:modified>
</cp:coreProperties>
</file>