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E98" w:rsidRDefault="005B4E98" w:rsidP="005B4E98">
      <w:pPr>
        <w:widowControl/>
        <w:numPr>
          <w:ilvl w:val="0"/>
          <w:numId w:val="1"/>
        </w:numPr>
        <w:tabs>
          <w:tab w:val="clear" w:pos="357"/>
        </w:tabs>
        <w:rPr>
          <w:rFonts w:ascii="Corbel" w:hAnsi="Corbel"/>
          <w:sz w:val="28"/>
          <w:szCs w:val="28"/>
        </w:rPr>
      </w:pPr>
      <w:bookmarkStart w:id="0" w:name="_GoBack"/>
      <w:bookmarkEnd w:id="0"/>
      <w:r>
        <w:rPr>
          <w:rFonts w:ascii="Corbel" w:hAnsi="Corbel"/>
          <w:sz w:val="28"/>
          <w:szCs w:val="28"/>
        </w:rPr>
        <w:t>GATENTEKSTEN.</w:t>
      </w:r>
    </w:p>
    <w:p w:rsidR="005B4E98" w:rsidRDefault="005B4E98" w:rsidP="005B4E98">
      <w:pPr>
        <w:widowControl/>
        <w:numPr>
          <w:ilvl w:val="1"/>
          <w:numId w:val="1"/>
        </w:numPr>
        <w:tabs>
          <w:tab w:val="clear" w:pos="357"/>
        </w:tabs>
        <w:rPr>
          <w:rFonts w:ascii="Corbel" w:hAnsi="Corbel"/>
          <w:sz w:val="22"/>
          <w:szCs w:val="22"/>
        </w:rPr>
      </w:pPr>
      <w:r>
        <w:rPr>
          <w:rFonts w:ascii="Corbel" w:hAnsi="Corbel"/>
          <w:sz w:val="22"/>
          <w:szCs w:val="22"/>
        </w:rPr>
        <w:t>Titel, afbeelding, introductie------------</w:t>
      </w:r>
      <w:r w:rsidRPr="0065473C">
        <w:rPr>
          <w:rFonts w:ascii="Corbel" w:hAnsi="Corbel"/>
          <w:sz w:val="22"/>
          <w:szCs w:val="22"/>
        </w:rPr>
        <w:sym w:font="Wingdings" w:char="F0E0"/>
      </w:r>
      <w:r>
        <w:rPr>
          <w:rFonts w:ascii="Corbel" w:hAnsi="Corbel"/>
          <w:sz w:val="22"/>
          <w:szCs w:val="22"/>
        </w:rPr>
        <w:t xml:space="preserve"> Grote lijn</w:t>
      </w:r>
    </w:p>
    <w:p w:rsidR="005B4E98" w:rsidRDefault="005B4E98" w:rsidP="005B4E98">
      <w:pPr>
        <w:widowControl/>
        <w:numPr>
          <w:ilvl w:val="1"/>
          <w:numId w:val="1"/>
        </w:numPr>
        <w:tabs>
          <w:tab w:val="clear" w:pos="357"/>
        </w:tabs>
        <w:rPr>
          <w:rFonts w:ascii="Corbel" w:hAnsi="Corbel"/>
          <w:sz w:val="22"/>
          <w:szCs w:val="22"/>
        </w:rPr>
      </w:pPr>
      <w:r>
        <w:rPr>
          <w:rFonts w:ascii="Corbel" w:hAnsi="Corbel"/>
          <w:sz w:val="22"/>
          <w:szCs w:val="22"/>
        </w:rPr>
        <w:t>Lees tot het ‘gat’ en nog één zin verder. Je kijkt naar de zin na het gat om te bepalen of je daar een woord/ uitdrukking kunt vinden dat/ die hetzelfde uitdrukt als wat in het gat past; zoek dan het synoniem tussen de antwoordmogelijkheden.</w:t>
      </w:r>
    </w:p>
    <w:p w:rsidR="005B4E98" w:rsidRDefault="005B4E98" w:rsidP="005B4E98">
      <w:pPr>
        <w:widowControl/>
        <w:numPr>
          <w:ilvl w:val="1"/>
          <w:numId w:val="1"/>
        </w:numPr>
        <w:tabs>
          <w:tab w:val="clear" w:pos="357"/>
        </w:tabs>
        <w:rPr>
          <w:rFonts w:ascii="Corbel" w:hAnsi="Corbel"/>
          <w:sz w:val="22"/>
          <w:szCs w:val="22"/>
        </w:rPr>
      </w:pPr>
      <w:r>
        <w:rPr>
          <w:rFonts w:ascii="Corbel" w:hAnsi="Corbel"/>
          <w:sz w:val="22"/>
          <w:szCs w:val="22"/>
        </w:rPr>
        <w:t xml:space="preserve">Signaalwoorden: </w:t>
      </w:r>
    </w:p>
    <w:p w:rsidR="005B4E98" w:rsidRDefault="005B4E98" w:rsidP="005B4E98">
      <w:pPr>
        <w:widowControl/>
        <w:numPr>
          <w:ilvl w:val="2"/>
          <w:numId w:val="1"/>
        </w:numPr>
        <w:tabs>
          <w:tab w:val="clear" w:pos="357"/>
        </w:tabs>
        <w:rPr>
          <w:rFonts w:ascii="Corbel" w:hAnsi="Corbel"/>
          <w:sz w:val="22"/>
          <w:szCs w:val="22"/>
        </w:rPr>
      </w:pPr>
      <w:r>
        <w:rPr>
          <w:rFonts w:ascii="Corbel" w:hAnsi="Corbel"/>
          <w:sz w:val="22"/>
          <w:szCs w:val="22"/>
        </w:rPr>
        <w:t>dus………….reden voor gat</w:t>
      </w:r>
    </w:p>
    <w:p w:rsidR="005B4E98" w:rsidRDefault="005B4E98" w:rsidP="005B4E98">
      <w:pPr>
        <w:widowControl/>
        <w:numPr>
          <w:ilvl w:val="2"/>
          <w:numId w:val="1"/>
        </w:numPr>
        <w:tabs>
          <w:tab w:val="clear" w:pos="357"/>
        </w:tabs>
        <w:rPr>
          <w:rFonts w:ascii="Corbel" w:hAnsi="Corbel"/>
          <w:sz w:val="22"/>
          <w:szCs w:val="22"/>
        </w:rPr>
      </w:pPr>
      <w:r>
        <w:rPr>
          <w:rFonts w:ascii="Corbel" w:hAnsi="Corbel"/>
          <w:sz w:val="22"/>
          <w:szCs w:val="22"/>
        </w:rPr>
        <w:t>maar………..tegengestelde van gat</w:t>
      </w:r>
    </w:p>
    <w:p w:rsidR="005B4E98" w:rsidRDefault="005B4E98" w:rsidP="005B4E98">
      <w:pPr>
        <w:widowControl/>
        <w:numPr>
          <w:ilvl w:val="2"/>
          <w:numId w:val="1"/>
        </w:numPr>
        <w:tabs>
          <w:tab w:val="clear" w:pos="357"/>
        </w:tabs>
        <w:rPr>
          <w:rFonts w:ascii="Corbel" w:hAnsi="Corbel"/>
          <w:sz w:val="22"/>
          <w:szCs w:val="22"/>
        </w:rPr>
      </w:pPr>
      <w:r>
        <w:rPr>
          <w:rFonts w:ascii="Corbel" w:hAnsi="Corbel"/>
          <w:sz w:val="22"/>
          <w:szCs w:val="22"/>
        </w:rPr>
        <w:t>zo/ …….voorbeeld voor gat</w:t>
      </w:r>
    </w:p>
    <w:p w:rsidR="005B4E98" w:rsidRDefault="005B4E98" w:rsidP="005B4E98">
      <w:pPr>
        <w:widowControl/>
        <w:numPr>
          <w:ilvl w:val="2"/>
          <w:numId w:val="1"/>
        </w:numPr>
        <w:tabs>
          <w:tab w:val="clear" w:pos="357"/>
        </w:tabs>
        <w:rPr>
          <w:rFonts w:ascii="Corbel" w:hAnsi="Corbel"/>
          <w:sz w:val="22"/>
          <w:szCs w:val="22"/>
        </w:rPr>
      </w:pPr>
      <w:r>
        <w:rPr>
          <w:rFonts w:ascii="Corbel" w:hAnsi="Corbel"/>
          <w:sz w:val="22"/>
          <w:szCs w:val="22"/>
        </w:rPr>
        <w:t>_____: ……..na dubbele punt staat de reden voor het gat</w:t>
      </w:r>
    </w:p>
    <w:p w:rsidR="005B4E98" w:rsidRDefault="005B4E98" w:rsidP="005B4E98">
      <w:pPr>
        <w:widowControl/>
        <w:numPr>
          <w:ilvl w:val="1"/>
          <w:numId w:val="1"/>
        </w:numPr>
        <w:tabs>
          <w:tab w:val="clear" w:pos="357"/>
        </w:tabs>
        <w:rPr>
          <w:rFonts w:ascii="Corbel" w:hAnsi="Corbel"/>
          <w:sz w:val="22"/>
          <w:szCs w:val="22"/>
        </w:rPr>
      </w:pPr>
      <w:r>
        <w:rPr>
          <w:rFonts w:ascii="Corbel" w:hAnsi="Corbel"/>
          <w:sz w:val="22"/>
          <w:szCs w:val="22"/>
        </w:rPr>
        <w:t>Positief/ negatief: als je er echt niet uitkomt, kun je de antwoordmogelijkheden eerst voorselecteren in negatief en positief. Is de alinea als geheel positief van toon, kies dan in elk geval een positieve antwoordmogelijkheid. Voorbeeld:</w:t>
      </w:r>
    </w:p>
    <w:p w:rsidR="005B4E98" w:rsidRDefault="005B4E98" w:rsidP="005B4E98">
      <w:pPr>
        <w:widowControl/>
        <w:numPr>
          <w:ilvl w:val="2"/>
          <w:numId w:val="1"/>
        </w:numPr>
        <w:tabs>
          <w:tab w:val="clear" w:pos="357"/>
        </w:tabs>
        <w:rPr>
          <w:rFonts w:ascii="Corbel" w:hAnsi="Corbel"/>
          <w:sz w:val="22"/>
          <w:szCs w:val="22"/>
        </w:rPr>
      </w:pPr>
      <w:r>
        <w:rPr>
          <w:rFonts w:ascii="Corbel" w:hAnsi="Corbel"/>
          <w:sz w:val="22"/>
          <w:szCs w:val="22"/>
        </w:rPr>
        <w:t>‘Jan kan 3 maanden niet voetballen’….dus,…/maar,…..?</w:t>
      </w:r>
    </w:p>
    <w:p w:rsidR="005B4E98" w:rsidRDefault="005B4E98" w:rsidP="005B4E98">
      <w:pPr>
        <w:widowControl/>
        <w:numPr>
          <w:ilvl w:val="2"/>
          <w:numId w:val="1"/>
        </w:numPr>
        <w:tabs>
          <w:tab w:val="clear" w:pos="357"/>
        </w:tabs>
        <w:rPr>
          <w:rFonts w:ascii="Corbel" w:hAnsi="Corbel"/>
          <w:sz w:val="22"/>
          <w:szCs w:val="22"/>
        </w:rPr>
      </w:pPr>
      <w:r>
        <w:rPr>
          <w:rFonts w:ascii="Corbel" w:hAnsi="Corbel"/>
          <w:sz w:val="22"/>
          <w:szCs w:val="22"/>
        </w:rPr>
        <w:t>‘Jan heeft zijn been gebroken’, dus kan hij ……/ ‘Jan heeft zijn been gebroken, maar hij wil toch…’</w:t>
      </w:r>
    </w:p>
    <w:p w:rsidR="005B4E98" w:rsidRDefault="005B4E98" w:rsidP="005B4E98">
      <w:pPr>
        <w:widowControl/>
        <w:numPr>
          <w:ilvl w:val="2"/>
          <w:numId w:val="1"/>
        </w:numPr>
        <w:tabs>
          <w:tab w:val="clear" w:pos="357"/>
        </w:tabs>
        <w:rPr>
          <w:rFonts w:ascii="Corbel" w:hAnsi="Corbel"/>
          <w:sz w:val="22"/>
          <w:szCs w:val="22"/>
        </w:rPr>
      </w:pPr>
      <w:r>
        <w:rPr>
          <w:rFonts w:ascii="Corbel" w:hAnsi="Corbel"/>
          <w:sz w:val="22"/>
          <w:szCs w:val="22"/>
        </w:rPr>
        <w:t>Plak beide zinnen aan elkaar d.m.v. een signaalwoord om het juiste verband te ontdekken.</w:t>
      </w:r>
    </w:p>
    <w:p w:rsidR="005B4E98" w:rsidRDefault="005B4E98" w:rsidP="005B4E98">
      <w:pPr>
        <w:widowControl/>
        <w:numPr>
          <w:ilvl w:val="1"/>
          <w:numId w:val="1"/>
        </w:numPr>
        <w:tabs>
          <w:tab w:val="clear" w:pos="357"/>
        </w:tabs>
        <w:rPr>
          <w:rFonts w:ascii="Corbel" w:hAnsi="Corbel"/>
          <w:sz w:val="22"/>
          <w:szCs w:val="22"/>
        </w:rPr>
      </w:pPr>
      <w:r>
        <w:rPr>
          <w:rFonts w:ascii="Corbel" w:hAnsi="Corbel"/>
          <w:sz w:val="22"/>
          <w:szCs w:val="22"/>
        </w:rPr>
        <w:t>Tegenstelling in het antwoord: A = groot, B= leuk, C= klein, D= koud bijvoorbeeld. Als er een tegenstelling in het antwoord staat, moet je meestal uit één van beide mogelijkheden kiezen, want Cito wil van je weten of jij de juiste keuze maakt gezien de grote lijn van de tekst.</w:t>
      </w:r>
    </w:p>
    <w:p w:rsidR="005B4E98" w:rsidRDefault="005B4E98" w:rsidP="005B4E98">
      <w:pPr>
        <w:widowControl/>
        <w:numPr>
          <w:ilvl w:val="1"/>
          <w:numId w:val="1"/>
        </w:numPr>
        <w:tabs>
          <w:tab w:val="clear" w:pos="357"/>
        </w:tabs>
        <w:rPr>
          <w:rFonts w:ascii="Corbel" w:hAnsi="Corbel"/>
          <w:sz w:val="22"/>
          <w:szCs w:val="22"/>
        </w:rPr>
      </w:pPr>
      <w:r>
        <w:rPr>
          <w:rFonts w:ascii="Corbel" w:hAnsi="Corbel"/>
          <w:sz w:val="22"/>
          <w:szCs w:val="22"/>
        </w:rPr>
        <w:t>Als je het niet weet: GOKKEN op de grote lijn!</w:t>
      </w:r>
    </w:p>
    <w:p w:rsidR="005B4E98" w:rsidRDefault="005B4E98" w:rsidP="005B4E98">
      <w:pPr>
        <w:rPr>
          <w:rFonts w:ascii="Corbel" w:hAnsi="Corbel"/>
          <w:sz w:val="22"/>
          <w:szCs w:val="22"/>
        </w:rPr>
      </w:pPr>
    </w:p>
    <w:p w:rsidR="005B4E98" w:rsidRDefault="005B4E98"/>
    <w:sectPr w:rsidR="005B4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E6641"/>
    <w:multiLevelType w:val="hybridMultilevel"/>
    <w:tmpl w:val="21E24C4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98"/>
    <w:rsid w:val="004A76D7"/>
    <w:rsid w:val="005B4E98"/>
    <w:rsid w:val="00776E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802174-123B-4D9D-95C3-2E0E77C9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4E98"/>
    <w:pPr>
      <w:widowControl w:val="0"/>
      <w:tabs>
        <w:tab w:val="left" w:pos="357"/>
      </w:tabs>
    </w:pPr>
    <w:rPr>
      <w:rFonts w:ascii="Verdana" w:hAnsi="Verdana"/>
      <w:spacing w:val="-3"/>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1075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1</vt:lpstr>
    </vt:vector>
  </TitlesOfParts>
  <Company>Mondriaan College</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CPR</dc:creator>
  <cp:lastModifiedBy>Ankie Cuijpers</cp:lastModifiedBy>
  <cp:revision>2</cp:revision>
  <dcterms:created xsi:type="dcterms:W3CDTF">2015-01-16T23:34:00Z</dcterms:created>
  <dcterms:modified xsi:type="dcterms:W3CDTF">2015-01-16T23:34:00Z</dcterms:modified>
</cp:coreProperties>
</file>