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546" w:rsidRDefault="00040546" w:rsidP="00040546">
      <w:pPr>
        <w:pStyle w:val="Kop2"/>
        <w:ind w:left="426"/>
        <w:jc w:val="both"/>
      </w:pPr>
      <w:bookmarkStart w:id="0" w:name="_Toc396737508"/>
      <w:r>
        <w:t>Theorie : Omgeving</w:t>
      </w:r>
      <w:bookmarkEnd w:id="0"/>
    </w:p>
    <w:p w:rsidR="00040546" w:rsidRPr="00040546" w:rsidRDefault="00040546" w:rsidP="00040546">
      <w:pPr>
        <w:spacing w:after="0"/>
        <w:jc w:val="both"/>
        <w:rPr>
          <w:rFonts w:ascii="Arial" w:hAnsi="Arial" w:cs="Arial"/>
        </w:rPr>
      </w:pPr>
      <w:r w:rsidRPr="00040546">
        <w:rPr>
          <w:rFonts w:ascii="Arial" w:hAnsi="Arial" w:cs="Arial"/>
        </w:rPr>
        <w:t>Bedrijven zijn geen gesloten systemen. Men heeft te maken met omgevingsfactoren. Deze beïnvloeden het bedrijf. Het is goed om deze te herkennen en weten hoe hier op in  te spelen.</w:t>
      </w:r>
    </w:p>
    <w:p w:rsidR="00040546" w:rsidRPr="00040546" w:rsidRDefault="00040546" w:rsidP="00040546">
      <w:pPr>
        <w:spacing w:after="0"/>
        <w:jc w:val="both"/>
        <w:rPr>
          <w:rFonts w:ascii="Arial" w:hAnsi="Arial" w:cs="Arial"/>
        </w:rPr>
      </w:pPr>
      <w:r w:rsidRPr="00040546">
        <w:rPr>
          <w:rFonts w:ascii="Arial" w:hAnsi="Arial" w:cs="Arial"/>
        </w:rPr>
        <w:t>De omgevingsfactoren hebben effecten op je doelstelling en daarmee ook op het functioneren en handelen van het personeel.</w:t>
      </w:r>
    </w:p>
    <w:p w:rsidR="00040546" w:rsidRPr="00040546" w:rsidRDefault="00040546" w:rsidP="00040546">
      <w:pPr>
        <w:spacing w:after="0"/>
        <w:jc w:val="both"/>
        <w:rPr>
          <w:rFonts w:ascii="Arial" w:hAnsi="Arial" w:cs="Arial"/>
        </w:rPr>
      </w:pPr>
      <w:r w:rsidRPr="00040546">
        <w:rPr>
          <w:rFonts w:ascii="Arial" w:hAnsi="Arial" w:cs="Arial"/>
        </w:rPr>
        <w:t>Er wordt onderscheid gemaakt in :</w:t>
      </w:r>
    </w:p>
    <w:p w:rsidR="00040546" w:rsidRPr="00040546" w:rsidRDefault="00040546" w:rsidP="00040546">
      <w:pPr>
        <w:pStyle w:val="Lijstalinea"/>
        <w:numPr>
          <w:ilvl w:val="0"/>
          <w:numId w:val="2"/>
        </w:numPr>
        <w:spacing w:after="0"/>
        <w:jc w:val="both"/>
        <w:rPr>
          <w:rFonts w:ascii="Arial" w:hAnsi="Arial" w:cs="Arial"/>
        </w:rPr>
      </w:pPr>
      <w:r w:rsidRPr="00040546">
        <w:rPr>
          <w:rFonts w:ascii="Arial" w:hAnsi="Arial" w:cs="Arial"/>
        </w:rPr>
        <w:t>Directe omgevingsfactoren</w:t>
      </w:r>
    </w:p>
    <w:p w:rsidR="00040546" w:rsidRPr="00040546" w:rsidRDefault="00040546" w:rsidP="00040546">
      <w:pPr>
        <w:pStyle w:val="Lijstalinea"/>
        <w:numPr>
          <w:ilvl w:val="0"/>
          <w:numId w:val="2"/>
        </w:numPr>
        <w:spacing w:after="0"/>
        <w:jc w:val="both"/>
        <w:rPr>
          <w:rFonts w:ascii="Arial" w:hAnsi="Arial" w:cs="Arial"/>
        </w:rPr>
      </w:pPr>
      <w:r w:rsidRPr="00040546">
        <w:rPr>
          <w:rFonts w:ascii="Arial" w:hAnsi="Arial" w:cs="Arial"/>
        </w:rPr>
        <w:t>Indirecte omgevingsfactoren</w:t>
      </w:r>
    </w:p>
    <w:p w:rsidR="00040546" w:rsidRPr="00040546" w:rsidRDefault="00040546" w:rsidP="00040546">
      <w:pPr>
        <w:spacing w:after="0"/>
        <w:jc w:val="both"/>
        <w:rPr>
          <w:rFonts w:ascii="Arial" w:hAnsi="Arial" w:cs="Arial"/>
          <w:sz w:val="24"/>
          <w:szCs w:val="24"/>
          <w:u w:val="single"/>
        </w:rPr>
      </w:pPr>
    </w:p>
    <w:p w:rsidR="00040546" w:rsidRPr="00040546" w:rsidRDefault="00040546" w:rsidP="00040546">
      <w:pPr>
        <w:spacing w:after="0"/>
        <w:jc w:val="both"/>
        <w:rPr>
          <w:rFonts w:ascii="Arial" w:hAnsi="Arial" w:cs="Arial"/>
          <w:sz w:val="24"/>
          <w:szCs w:val="24"/>
          <w:u w:val="single"/>
        </w:rPr>
      </w:pPr>
      <w:r w:rsidRPr="00040546">
        <w:rPr>
          <w:rFonts w:ascii="Arial" w:hAnsi="Arial" w:cs="Arial"/>
          <w:sz w:val="24"/>
          <w:szCs w:val="24"/>
          <w:u w:val="single"/>
        </w:rPr>
        <w:t>Directe omgeving</w:t>
      </w:r>
    </w:p>
    <w:p w:rsidR="00040546" w:rsidRPr="00040546" w:rsidRDefault="00040546" w:rsidP="00040546">
      <w:pPr>
        <w:spacing w:after="0"/>
        <w:rPr>
          <w:rFonts w:ascii="Arial" w:hAnsi="Arial" w:cs="Arial"/>
        </w:rPr>
      </w:pPr>
      <w:r w:rsidRPr="00040546">
        <w:rPr>
          <w:rFonts w:ascii="Arial" w:hAnsi="Arial" w:cs="Arial"/>
        </w:rPr>
        <w:t>Als bedrijf heb je maken met partijen die :</w:t>
      </w:r>
    </w:p>
    <w:p w:rsidR="00040546" w:rsidRPr="00040546" w:rsidRDefault="00040546" w:rsidP="00040546">
      <w:pPr>
        <w:pStyle w:val="Lijstalinea"/>
        <w:numPr>
          <w:ilvl w:val="0"/>
          <w:numId w:val="3"/>
        </w:numPr>
        <w:spacing w:after="0"/>
        <w:rPr>
          <w:rFonts w:ascii="Arial" w:hAnsi="Arial" w:cs="Arial"/>
        </w:rPr>
      </w:pPr>
      <w:r w:rsidRPr="00040546">
        <w:rPr>
          <w:rFonts w:ascii="Arial" w:hAnsi="Arial" w:cs="Arial"/>
        </w:rPr>
        <w:t>Belang hebben bij jouw voortbestaan, en;</w:t>
      </w:r>
    </w:p>
    <w:p w:rsidR="00040546" w:rsidRPr="00040546" w:rsidRDefault="00040546" w:rsidP="00040546">
      <w:pPr>
        <w:pStyle w:val="Lijstalinea"/>
        <w:numPr>
          <w:ilvl w:val="0"/>
          <w:numId w:val="3"/>
        </w:numPr>
        <w:spacing w:after="0"/>
        <w:rPr>
          <w:rFonts w:ascii="Arial" w:hAnsi="Arial" w:cs="Arial"/>
        </w:rPr>
      </w:pPr>
      <w:r w:rsidRPr="00040546">
        <w:rPr>
          <w:rFonts w:ascii="Arial" w:hAnsi="Arial" w:cs="Arial"/>
        </w:rPr>
        <w:t>Zijn door jou te beïnvloeden.</w:t>
      </w:r>
    </w:p>
    <w:p w:rsidR="00040546" w:rsidRPr="00040546" w:rsidRDefault="00040546" w:rsidP="00040546">
      <w:pPr>
        <w:spacing w:after="0"/>
        <w:rPr>
          <w:rFonts w:ascii="Arial" w:hAnsi="Arial" w:cs="Arial"/>
          <w:u w:val="single"/>
        </w:rPr>
      </w:pPr>
    </w:p>
    <w:p w:rsidR="00040546" w:rsidRPr="00040546" w:rsidRDefault="00040546" w:rsidP="00040546">
      <w:pPr>
        <w:spacing w:after="0"/>
        <w:rPr>
          <w:rFonts w:ascii="Arial" w:hAnsi="Arial" w:cs="Arial"/>
        </w:rPr>
      </w:pPr>
      <w:r w:rsidRPr="00040546">
        <w:rPr>
          <w:rFonts w:ascii="Arial" w:hAnsi="Arial" w:cs="Arial"/>
        </w:rPr>
        <w:t>Denk hierbij aan leveranciers, personeel, klanten, vermogensverschaffers en overheid(gemeente ).</w:t>
      </w:r>
    </w:p>
    <w:tbl>
      <w:tblPr>
        <w:tblStyle w:val="Tabelraster"/>
        <w:tblW w:w="0" w:type="auto"/>
        <w:tblLook w:val="04A0" w:firstRow="1" w:lastRow="0" w:firstColumn="1" w:lastColumn="0" w:noHBand="0" w:noVBand="1"/>
      </w:tblPr>
      <w:tblGrid>
        <w:gridCol w:w="3070"/>
        <w:gridCol w:w="3071"/>
        <w:gridCol w:w="3071"/>
      </w:tblGrid>
      <w:tr w:rsidR="00040546" w:rsidRPr="00040546" w:rsidTr="00DB2C17">
        <w:tc>
          <w:tcPr>
            <w:tcW w:w="3070" w:type="dxa"/>
          </w:tcPr>
          <w:p w:rsidR="00040546" w:rsidRPr="00040546" w:rsidRDefault="00040546" w:rsidP="00DB2C17">
            <w:pPr>
              <w:rPr>
                <w:rFonts w:ascii="Arial" w:hAnsi="Arial" w:cs="Arial"/>
              </w:rPr>
            </w:pPr>
            <w:r w:rsidRPr="00040546">
              <w:rPr>
                <w:rFonts w:ascii="Arial" w:hAnsi="Arial" w:cs="Arial"/>
              </w:rPr>
              <w:t>Belanghebbende</w:t>
            </w:r>
          </w:p>
        </w:tc>
        <w:tc>
          <w:tcPr>
            <w:tcW w:w="3071" w:type="dxa"/>
          </w:tcPr>
          <w:p w:rsidR="00040546" w:rsidRPr="00040546" w:rsidRDefault="00040546" w:rsidP="00DB2C17">
            <w:pPr>
              <w:rPr>
                <w:rFonts w:ascii="Arial" w:hAnsi="Arial" w:cs="Arial"/>
              </w:rPr>
            </w:pPr>
            <w:r w:rsidRPr="00040546">
              <w:rPr>
                <w:rFonts w:ascii="Arial" w:hAnsi="Arial" w:cs="Arial"/>
              </w:rPr>
              <w:t>Doel / belang</w:t>
            </w:r>
          </w:p>
        </w:tc>
        <w:tc>
          <w:tcPr>
            <w:tcW w:w="3071" w:type="dxa"/>
          </w:tcPr>
          <w:p w:rsidR="00040546" w:rsidRPr="00040546" w:rsidRDefault="00040546" w:rsidP="00DB2C17">
            <w:pPr>
              <w:rPr>
                <w:rFonts w:ascii="Arial" w:hAnsi="Arial" w:cs="Arial"/>
              </w:rPr>
            </w:pPr>
            <w:r w:rsidRPr="00040546">
              <w:rPr>
                <w:rFonts w:ascii="Arial" w:hAnsi="Arial" w:cs="Arial"/>
              </w:rPr>
              <w:t>Te beïnvloeden</w:t>
            </w:r>
          </w:p>
        </w:tc>
      </w:tr>
      <w:tr w:rsidR="00040546" w:rsidRPr="00040546" w:rsidTr="00DB2C17">
        <w:tc>
          <w:tcPr>
            <w:tcW w:w="3070" w:type="dxa"/>
          </w:tcPr>
          <w:p w:rsidR="00040546" w:rsidRPr="00040546" w:rsidRDefault="00040546" w:rsidP="00DB2C17">
            <w:pPr>
              <w:rPr>
                <w:rFonts w:ascii="Arial" w:hAnsi="Arial" w:cs="Arial"/>
              </w:rPr>
            </w:pPr>
            <w:r w:rsidRPr="00040546">
              <w:rPr>
                <w:rFonts w:ascii="Arial" w:hAnsi="Arial" w:cs="Arial"/>
              </w:rPr>
              <w:t>Leverancier</w:t>
            </w:r>
          </w:p>
        </w:tc>
        <w:tc>
          <w:tcPr>
            <w:tcW w:w="3071" w:type="dxa"/>
          </w:tcPr>
          <w:p w:rsidR="00040546" w:rsidRPr="00040546" w:rsidRDefault="00040546" w:rsidP="00DB2C17">
            <w:pPr>
              <w:rPr>
                <w:rFonts w:ascii="Arial" w:hAnsi="Arial" w:cs="Arial"/>
              </w:rPr>
            </w:pPr>
            <w:r w:rsidRPr="00040546">
              <w:rPr>
                <w:rFonts w:ascii="Arial" w:hAnsi="Arial" w:cs="Arial"/>
              </w:rPr>
              <w:t>Zorgen voor voldoende afname en correcte betaling</w:t>
            </w:r>
          </w:p>
        </w:tc>
        <w:tc>
          <w:tcPr>
            <w:tcW w:w="3071" w:type="dxa"/>
          </w:tcPr>
          <w:p w:rsidR="00040546" w:rsidRPr="00040546" w:rsidRDefault="00040546" w:rsidP="00DB2C17">
            <w:pPr>
              <w:rPr>
                <w:rFonts w:ascii="Arial" w:hAnsi="Arial" w:cs="Arial"/>
              </w:rPr>
            </w:pPr>
            <w:r w:rsidRPr="00040546">
              <w:rPr>
                <w:rFonts w:ascii="Arial" w:hAnsi="Arial" w:cs="Arial"/>
              </w:rPr>
              <w:t>Contract met voorwaarden</w:t>
            </w:r>
          </w:p>
        </w:tc>
      </w:tr>
      <w:tr w:rsidR="00040546" w:rsidRPr="00040546" w:rsidTr="00DB2C17">
        <w:tc>
          <w:tcPr>
            <w:tcW w:w="3070" w:type="dxa"/>
          </w:tcPr>
          <w:p w:rsidR="00040546" w:rsidRPr="00040546" w:rsidRDefault="00040546" w:rsidP="00DB2C17">
            <w:pPr>
              <w:rPr>
                <w:rFonts w:ascii="Arial" w:hAnsi="Arial" w:cs="Arial"/>
              </w:rPr>
            </w:pPr>
            <w:r w:rsidRPr="00040546">
              <w:rPr>
                <w:rFonts w:ascii="Arial" w:hAnsi="Arial" w:cs="Arial"/>
              </w:rPr>
              <w:t>Klant</w:t>
            </w:r>
          </w:p>
        </w:tc>
        <w:tc>
          <w:tcPr>
            <w:tcW w:w="3071" w:type="dxa"/>
          </w:tcPr>
          <w:p w:rsidR="00040546" w:rsidRPr="00040546" w:rsidRDefault="00040546" w:rsidP="00DB2C17">
            <w:pPr>
              <w:rPr>
                <w:rFonts w:ascii="Arial" w:hAnsi="Arial" w:cs="Arial"/>
              </w:rPr>
            </w:pPr>
            <w:r w:rsidRPr="00040546">
              <w:rPr>
                <w:rFonts w:ascii="Arial" w:hAnsi="Arial" w:cs="Arial"/>
              </w:rPr>
              <w:t>Goed product ( of dienst ) tegen juiste prijs</w:t>
            </w:r>
          </w:p>
        </w:tc>
        <w:tc>
          <w:tcPr>
            <w:tcW w:w="3071" w:type="dxa"/>
          </w:tcPr>
          <w:p w:rsidR="00040546" w:rsidRPr="00040546" w:rsidRDefault="00040546" w:rsidP="00DB2C17">
            <w:pPr>
              <w:rPr>
                <w:rFonts w:ascii="Arial" w:hAnsi="Arial" w:cs="Arial"/>
              </w:rPr>
            </w:pPr>
            <w:r w:rsidRPr="00040546">
              <w:rPr>
                <w:rFonts w:ascii="Arial" w:hAnsi="Arial" w:cs="Arial"/>
              </w:rPr>
              <w:t>Reclame en/of afspraken</w:t>
            </w:r>
          </w:p>
        </w:tc>
      </w:tr>
      <w:tr w:rsidR="00040546" w:rsidRPr="00040546" w:rsidTr="00DB2C17">
        <w:tc>
          <w:tcPr>
            <w:tcW w:w="3070" w:type="dxa"/>
          </w:tcPr>
          <w:p w:rsidR="00040546" w:rsidRPr="00040546" w:rsidRDefault="00040546" w:rsidP="00DB2C17">
            <w:pPr>
              <w:rPr>
                <w:rFonts w:ascii="Arial" w:hAnsi="Arial" w:cs="Arial"/>
              </w:rPr>
            </w:pPr>
            <w:r w:rsidRPr="00040546">
              <w:rPr>
                <w:rFonts w:ascii="Arial" w:hAnsi="Arial" w:cs="Arial"/>
              </w:rPr>
              <w:t>Personeel</w:t>
            </w:r>
          </w:p>
        </w:tc>
        <w:tc>
          <w:tcPr>
            <w:tcW w:w="3071" w:type="dxa"/>
          </w:tcPr>
          <w:p w:rsidR="00040546" w:rsidRPr="00040546" w:rsidRDefault="00040546" w:rsidP="00DB2C17">
            <w:pPr>
              <w:rPr>
                <w:rFonts w:ascii="Arial" w:hAnsi="Arial" w:cs="Arial"/>
              </w:rPr>
            </w:pPr>
            <w:r w:rsidRPr="00040546">
              <w:rPr>
                <w:rFonts w:ascii="Arial" w:hAnsi="Arial" w:cs="Arial"/>
              </w:rPr>
              <w:t>Prettig en uitdagend werk met carrièrekansen tegen betaling</w:t>
            </w:r>
          </w:p>
        </w:tc>
        <w:tc>
          <w:tcPr>
            <w:tcW w:w="3071" w:type="dxa"/>
          </w:tcPr>
          <w:p w:rsidR="00040546" w:rsidRPr="00040546" w:rsidRDefault="00040546" w:rsidP="00DB2C17">
            <w:pPr>
              <w:rPr>
                <w:rFonts w:ascii="Arial" w:hAnsi="Arial" w:cs="Arial"/>
              </w:rPr>
            </w:pPr>
            <w:r w:rsidRPr="00040546">
              <w:rPr>
                <w:rFonts w:ascii="Arial" w:hAnsi="Arial" w:cs="Arial"/>
              </w:rPr>
              <w:t>Inspelen op wensen</w:t>
            </w:r>
          </w:p>
        </w:tc>
      </w:tr>
      <w:tr w:rsidR="00040546" w:rsidRPr="00040546" w:rsidTr="00DB2C17">
        <w:tc>
          <w:tcPr>
            <w:tcW w:w="3070" w:type="dxa"/>
          </w:tcPr>
          <w:p w:rsidR="00040546" w:rsidRPr="00040546" w:rsidRDefault="00040546" w:rsidP="00DB2C17">
            <w:pPr>
              <w:rPr>
                <w:rFonts w:ascii="Arial" w:hAnsi="Arial" w:cs="Arial"/>
              </w:rPr>
            </w:pPr>
            <w:r w:rsidRPr="00040546">
              <w:rPr>
                <w:rFonts w:ascii="Arial" w:hAnsi="Arial" w:cs="Arial"/>
              </w:rPr>
              <w:t>Vermogensverschaffer</w:t>
            </w:r>
          </w:p>
        </w:tc>
        <w:tc>
          <w:tcPr>
            <w:tcW w:w="3071" w:type="dxa"/>
          </w:tcPr>
          <w:p w:rsidR="00040546" w:rsidRPr="00040546" w:rsidRDefault="00040546" w:rsidP="00DB2C17">
            <w:pPr>
              <w:rPr>
                <w:rFonts w:ascii="Arial" w:hAnsi="Arial" w:cs="Arial"/>
              </w:rPr>
            </w:pPr>
            <w:r w:rsidRPr="00040546">
              <w:rPr>
                <w:rFonts w:ascii="Arial" w:hAnsi="Arial" w:cs="Arial"/>
              </w:rPr>
              <w:t>Rendement op geïnvesteerd vermogen.</w:t>
            </w:r>
          </w:p>
        </w:tc>
        <w:tc>
          <w:tcPr>
            <w:tcW w:w="3071" w:type="dxa"/>
          </w:tcPr>
          <w:p w:rsidR="00040546" w:rsidRPr="00040546" w:rsidRDefault="00040546" w:rsidP="00DB2C17">
            <w:pPr>
              <w:rPr>
                <w:rFonts w:ascii="Arial" w:hAnsi="Arial" w:cs="Arial"/>
              </w:rPr>
            </w:pPr>
            <w:r w:rsidRPr="00040546">
              <w:rPr>
                <w:rFonts w:ascii="Arial" w:hAnsi="Arial" w:cs="Arial"/>
              </w:rPr>
              <w:t>Optimaal rendement</w:t>
            </w:r>
          </w:p>
        </w:tc>
      </w:tr>
      <w:tr w:rsidR="00040546" w:rsidRPr="00040546" w:rsidTr="00DB2C17">
        <w:tc>
          <w:tcPr>
            <w:tcW w:w="3070" w:type="dxa"/>
          </w:tcPr>
          <w:p w:rsidR="00040546" w:rsidRPr="00040546" w:rsidRDefault="00040546" w:rsidP="00DB2C17">
            <w:pPr>
              <w:rPr>
                <w:rFonts w:ascii="Arial" w:hAnsi="Arial" w:cs="Arial"/>
              </w:rPr>
            </w:pPr>
            <w:r w:rsidRPr="00040546">
              <w:rPr>
                <w:rFonts w:ascii="Arial" w:hAnsi="Arial" w:cs="Arial"/>
              </w:rPr>
              <w:t>Overheid</w:t>
            </w:r>
          </w:p>
          <w:p w:rsidR="00040546" w:rsidRPr="00040546" w:rsidRDefault="00040546" w:rsidP="00DB2C17">
            <w:pPr>
              <w:rPr>
                <w:rFonts w:ascii="Arial" w:hAnsi="Arial" w:cs="Arial"/>
              </w:rPr>
            </w:pPr>
            <w:r w:rsidRPr="00040546">
              <w:rPr>
                <w:rFonts w:ascii="Arial" w:hAnsi="Arial" w:cs="Arial"/>
              </w:rPr>
              <w:t>(gemeente)</w:t>
            </w:r>
          </w:p>
        </w:tc>
        <w:tc>
          <w:tcPr>
            <w:tcW w:w="3071" w:type="dxa"/>
          </w:tcPr>
          <w:p w:rsidR="00040546" w:rsidRPr="00040546" w:rsidRDefault="00040546" w:rsidP="00DB2C17">
            <w:pPr>
              <w:rPr>
                <w:rFonts w:ascii="Arial" w:hAnsi="Arial" w:cs="Arial"/>
              </w:rPr>
            </w:pPr>
            <w:r w:rsidRPr="00040546">
              <w:rPr>
                <w:rFonts w:ascii="Arial" w:hAnsi="Arial" w:cs="Arial"/>
              </w:rPr>
              <w:t>Werkgelegenheid en belastinginkomsten</w:t>
            </w:r>
          </w:p>
        </w:tc>
        <w:tc>
          <w:tcPr>
            <w:tcW w:w="3071" w:type="dxa"/>
          </w:tcPr>
          <w:p w:rsidR="00040546" w:rsidRPr="00040546" w:rsidRDefault="00040546" w:rsidP="00DB2C17">
            <w:pPr>
              <w:rPr>
                <w:rFonts w:ascii="Arial" w:hAnsi="Arial" w:cs="Arial"/>
              </w:rPr>
            </w:pPr>
            <w:r w:rsidRPr="00040546">
              <w:rPr>
                <w:rFonts w:ascii="Arial" w:hAnsi="Arial" w:cs="Arial"/>
              </w:rPr>
              <w:t>Samenwerken en subsidies</w:t>
            </w:r>
          </w:p>
        </w:tc>
      </w:tr>
    </w:tbl>
    <w:p w:rsidR="00040546" w:rsidRPr="00040546" w:rsidRDefault="00040546" w:rsidP="00040546">
      <w:pPr>
        <w:spacing w:after="0"/>
        <w:rPr>
          <w:rFonts w:ascii="Arial" w:hAnsi="Arial" w:cs="Arial"/>
        </w:rPr>
      </w:pPr>
    </w:p>
    <w:p w:rsidR="00040546" w:rsidRPr="00040546" w:rsidRDefault="00040546" w:rsidP="00040546">
      <w:pPr>
        <w:spacing w:after="0"/>
        <w:rPr>
          <w:rFonts w:ascii="Arial" w:hAnsi="Arial" w:cs="Arial"/>
        </w:rPr>
      </w:pPr>
    </w:p>
    <w:p w:rsidR="00040546" w:rsidRPr="00040546" w:rsidRDefault="00040546" w:rsidP="00040546">
      <w:pPr>
        <w:spacing w:after="0"/>
        <w:rPr>
          <w:rFonts w:ascii="Arial" w:hAnsi="Arial" w:cs="Arial"/>
          <w:sz w:val="24"/>
          <w:szCs w:val="24"/>
          <w:u w:val="single"/>
        </w:rPr>
      </w:pPr>
      <w:r w:rsidRPr="00040546">
        <w:rPr>
          <w:rFonts w:ascii="Arial" w:hAnsi="Arial" w:cs="Arial"/>
          <w:sz w:val="24"/>
          <w:szCs w:val="24"/>
          <w:u w:val="single"/>
        </w:rPr>
        <w:t>Indirecte omgeving</w:t>
      </w:r>
    </w:p>
    <w:p w:rsidR="00040546" w:rsidRPr="00040546" w:rsidRDefault="00040546" w:rsidP="00040546">
      <w:pPr>
        <w:spacing w:after="0"/>
        <w:jc w:val="both"/>
        <w:rPr>
          <w:rFonts w:ascii="Arial" w:hAnsi="Arial" w:cs="Arial"/>
        </w:rPr>
      </w:pPr>
      <w:r w:rsidRPr="00040546">
        <w:rPr>
          <w:rFonts w:ascii="Arial" w:hAnsi="Arial" w:cs="Arial"/>
        </w:rPr>
        <w:t>Als bedrijf heb je ook te maken met zaken die op je afkomen en niet of nauwelijks door jou zijn te beïnvloeden. De effecten kunnen wel groot zijn.</w:t>
      </w:r>
    </w:p>
    <w:p w:rsidR="00040546" w:rsidRPr="00040546" w:rsidRDefault="00040546" w:rsidP="00040546">
      <w:pPr>
        <w:spacing w:after="0"/>
        <w:jc w:val="both"/>
        <w:rPr>
          <w:rFonts w:ascii="Arial" w:hAnsi="Arial" w:cs="Arial"/>
        </w:rPr>
      </w:pPr>
      <w:r w:rsidRPr="00040546">
        <w:rPr>
          <w:rFonts w:ascii="Arial" w:hAnsi="Arial" w:cs="Arial"/>
        </w:rPr>
        <w:t>Denk hierbij aan :</w:t>
      </w:r>
    </w:p>
    <w:tbl>
      <w:tblPr>
        <w:tblStyle w:val="Tabelraster"/>
        <w:tblW w:w="0" w:type="auto"/>
        <w:tblLook w:val="04A0" w:firstRow="1" w:lastRow="0" w:firstColumn="1" w:lastColumn="0" w:noHBand="0" w:noVBand="1"/>
      </w:tblPr>
      <w:tblGrid>
        <w:gridCol w:w="4077"/>
        <w:gridCol w:w="5135"/>
      </w:tblGrid>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Omgevingsfactor</w:t>
            </w:r>
          </w:p>
        </w:tc>
        <w:tc>
          <w:tcPr>
            <w:tcW w:w="5135" w:type="dxa"/>
          </w:tcPr>
          <w:p w:rsidR="00040546" w:rsidRPr="00040546" w:rsidRDefault="00040546" w:rsidP="00DB2C17">
            <w:pPr>
              <w:jc w:val="both"/>
              <w:rPr>
                <w:rFonts w:ascii="Arial" w:hAnsi="Arial" w:cs="Arial"/>
              </w:rPr>
            </w:pPr>
            <w:r w:rsidRPr="00040546">
              <w:rPr>
                <w:rFonts w:ascii="Arial" w:hAnsi="Arial" w:cs="Arial"/>
              </w:rPr>
              <w:t>Voorbeeld</w:t>
            </w:r>
          </w:p>
        </w:tc>
      </w:tr>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Demografische ontwikkelingen</w:t>
            </w:r>
          </w:p>
        </w:tc>
        <w:tc>
          <w:tcPr>
            <w:tcW w:w="5135" w:type="dxa"/>
          </w:tcPr>
          <w:p w:rsidR="00040546" w:rsidRPr="00040546" w:rsidRDefault="00040546" w:rsidP="00DB2C17">
            <w:pPr>
              <w:jc w:val="both"/>
              <w:rPr>
                <w:rFonts w:ascii="Arial" w:hAnsi="Arial" w:cs="Arial"/>
              </w:rPr>
            </w:pPr>
            <w:r w:rsidRPr="00040546">
              <w:rPr>
                <w:rFonts w:ascii="Arial" w:hAnsi="Arial" w:cs="Arial"/>
              </w:rPr>
              <w:t>Vergrijzing</w:t>
            </w:r>
          </w:p>
        </w:tc>
      </w:tr>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Economische ontwikkelingen</w:t>
            </w:r>
          </w:p>
        </w:tc>
        <w:tc>
          <w:tcPr>
            <w:tcW w:w="5135" w:type="dxa"/>
          </w:tcPr>
          <w:p w:rsidR="00040546" w:rsidRPr="00040546" w:rsidRDefault="00040546" w:rsidP="00DB2C17">
            <w:pPr>
              <w:jc w:val="both"/>
              <w:rPr>
                <w:rFonts w:ascii="Arial" w:hAnsi="Arial" w:cs="Arial"/>
              </w:rPr>
            </w:pPr>
            <w:r w:rsidRPr="00040546">
              <w:rPr>
                <w:rFonts w:ascii="Arial" w:hAnsi="Arial" w:cs="Arial"/>
              </w:rPr>
              <w:t>Inflatie, loonontwikkelingen, crisis</w:t>
            </w:r>
          </w:p>
        </w:tc>
      </w:tr>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(Sociaal) Maatschappelijke ontwikkelingen</w:t>
            </w:r>
          </w:p>
        </w:tc>
        <w:tc>
          <w:tcPr>
            <w:tcW w:w="5135" w:type="dxa"/>
          </w:tcPr>
          <w:p w:rsidR="00040546" w:rsidRPr="00040546" w:rsidRDefault="00040546" w:rsidP="00DB2C17">
            <w:pPr>
              <w:jc w:val="both"/>
              <w:rPr>
                <w:rFonts w:ascii="Arial" w:hAnsi="Arial" w:cs="Arial"/>
              </w:rPr>
            </w:pPr>
            <w:r w:rsidRPr="00040546">
              <w:rPr>
                <w:rFonts w:ascii="Arial" w:hAnsi="Arial" w:cs="Arial"/>
              </w:rPr>
              <w:t>Wetgeving , trends in maatschappij (criminaliteit, schadevergoedingen) / terrorisme</w:t>
            </w:r>
          </w:p>
        </w:tc>
      </w:tr>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Technologische ontwikkelingen</w:t>
            </w:r>
          </w:p>
        </w:tc>
        <w:tc>
          <w:tcPr>
            <w:tcW w:w="5135" w:type="dxa"/>
          </w:tcPr>
          <w:p w:rsidR="00040546" w:rsidRPr="00040546" w:rsidRDefault="00040546" w:rsidP="00DB2C17">
            <w:pPr>
              <w:jc w:val="both"/>
              <w:rPr>
                <w:rFonts w:ascii="Arial" w:hAnsi="Arial" w:cs="Arial"/>
              </w:rPr>
            </w:pPr>
            <w:r w:rsidRPr="00040546">
              <w:rPr>
                <w:rFonts w:ascii="Arial" w:hAnsi="Arial" w:cs="Arial"/>
              </w:rPr>
              <w:t>Nieuwe (</w:t>
            </w:r>
            <w:proofErr w:type="spellStart"/>
            <w:r w:rsidRPr="00040546">
              <w:rPr>
                <w:rFonts w:ascii="Arial" w:hAnsi="Arial" w:cs="Arial"/>
              </w:rPr>
              <w:t>ict</w:t>
            </w:r>
            <w:proofErr w:type="spellEnd"/>
            <w:r w:rsidRPr="00040546">
              <w:rPr>
                <w:rFonts w:ascii="Arial" w:hAnsi="Arial" w:cs="Arial"/>
              </w:rPr>
              <w:t>) technologie</w:t>
            </w:r>
          </w:p>
        </w:tc>
      </w:tr>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Ecologische ontwikkelingen</w:t>
            </w:r>
          </w:p>
        </w:tc>
        <w:tc>
          <w:tcPr>
            <w:tcW w:w="5135" w:type="dxa"/>
          </w:tcPr>
          <w:p w:rsidR="00040546" w:rsidRPr="00040546" w:rsidRDefault="00040546" w:rsidP="00DB2C17">
            <w:pPr>
              <w:jc w:val="both"/>
              <w:rPr>
                <w:rFonts w:ascii="Arial" w:hAnsi="Arial" w:cs="Arial"/>
              </w:rPr>
            </w:pPr>
            <w:r w:rsidRPr="00040546">
              <w:rPr>
                <w:rFonts w:ascii="Arial" w:hAnsi="Arial" w:cs="Arial"/>
              </w:rPr>
              <w:t>Milieuaspecten</w:t>
            </w:r>
          </w:p>
        </w:tc>
      </w:tr>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Sociale ontwikkelingen</w:t>
            </w:r>
          </w:p>
        </w:tc>
        <w:tc>
          <w:tcPr>
            <w:tcW w:w="5135" w:type="dxa"/>
          </w:tcPr>
          <w:p w:rsidR="00040546" w:rsidRPr="00040546" w:rsidRDefault="00040546" w:rsidP="00DB2C17">
            <w:pPr>
              <w:jc w:val="both"/>
              <w:rPr>
                <w:rFonts w:ascii="Arial" w:hAnsi="Arial" w:cs="Arial"/>
              </w:rPr>
            </w:pPr>
            <w:r w:rsidRPr="00040546">
              <w:rPr>
                <w:rFonts w:ascii="Arial" w:hAnsi="Arial" w:cs="Arial"/>
              </w:rPr>
              <w:t>Verandering opleidingsniveau, arbeidsmoraal, armoede vraagstukken )</w:t>
            </w:r>
          </w:p>
        </w:tc>
      </w:tr>
      <w:tr w:rsidR="00040546" w:rsidRPr="00040546" w:rsidTr="00DB2C17">
        <w:tc>
          <w:tcPr>
            <w:tcW w:w="4077" w:type="dxa"/>
          </w:tcPr>
          <w:p w:rsidR="00040546" w:rsidRPr="00040546" w:rsidRDefault="00040546" w:rsidP="00DB2C17">
            <w:pPr>
              <w:jc w:val="both"/>
              <w:rPr>
                <w:rFonts w:ascii="Arial" w:hAnsi="Arial" w:cs="Arial"/>
              </w:rPr>
            </w:pPr>
            <w:r w:rsidRPr="00040546">
              <w:rPr>
                <w:rFonts w:ascii="Arial" w:hAnsi="Arial" w:cs="Arial"/>
              </w:rPr>
              <w:t>Politieke factoren</w:t>
            </w:r>
          </w:p>
        </w:tc>
        <w:tc>
          <w:tcPr>
            <w:tcW w:w="5135" w:type="dxa"/>
          </w:tcPr>
          <w:p w:rsidR="00040546" w:rsidRPr="00040546" w:rsidRDefault="00040546" w:rsidP="00DB2C17">
            <w:pPr>
              <w:jc w:val="both"/>
              <w:rPr>
                <w:rFonts w:ascii="Arial" w:hAnsi="Arial" w:cs="Arial"/>
              </w:rPr>
            </w:pPr>
            <w:r w:rsidRPr="00040546">
              <w:rPr>
                <w:rFonts w:ascii="Arial" w:hAnsi="Arial" w:cs="Arial"/>
              </w:rPr>
              <w:t>Welke coalitie,  verkiezingen</w:t>
            </w:r>
          </w:p>
        </w:tc>
      </w:tr>
    </w:tbl>
    <w:p w:rsidR="00040546" w:rsidRPr="00040546" w:rsidRDefault="00040546" w:rsidP="00040546">
      <w:pPr>
        <w:spacing w:after="0"/>
        <w:rPr>
          <w:rFonts w:ascii="Arial" w:hAnsi="Arial" w:cs="Arial"/>
        </w:rPr>
      </w:pPr>
      <w:r w:rsidRPr="00040546">
        <w:rPr>
          <w:rFonts w:ascii="Arial" w:hAnsi="Arial" w:cs="Arial"/>
          <w:u w:val="single"/>
        </w:rPr>
        <w:object w:dxaOrig="14400" w:dyaOrig="10800">
          <v:shape id="_x0000_i1025" type="#_x0000_t75" style="width:495.65pt;height:371.7pt" o:ole="">
            <v:imagedata r:id="rId9" o:title=""/>
          </v:shape>
          <o:OLEObject Type="Embed" ProgID="PBrush" ShapeID="_x0000_i1025" DrawAspect="Content" ObjectID="_1470651566" r:id="rId10"/>
        </w:object>
      </w:r>
      <w:r w:rsidRPr="00040546">
        <w:rPr>
          <w:rFonts w:ascii="Arial" w:hAnsi="Arial" w:cs="Arial"/>
        </w:rPr>
        <w:t>Afbeelding 1 : directe en indirecte omgeving</w:t>
      </w:r>
    </w:p>
    <w:p w:rsidR="00040546" w:rsidRPr="00040546" w:rsidRDefault="00040546" w:rsidP="00040546">
      <w:pPr>
        <w:spacing w:after="0"/>
        <w:rPr>
          <w:rFonts w:ascii="Arial" w:hAnsi="Arial" w:cs="Arial"/>
          <w:u w:val="single"/>
        </w:rPr>
      </w:pPr>
    </w:p>
    <w:p w:rsidR="00040546" w:rsidRPr="00040546" w:rsidRDefault="00040546" w:rsidP="00040546">
      <w:pPr>
        <w:spacing w:after="0"/>
        <w:jc w:val="both"/>
        <w:rPr>
          <w:rFonts w:ascii="Arial" w:hAnsi="Arial" w:cs="Arial"/>
        </w:rPr>
      </w:pPr>
      <w:r w:rsidRPr="00040546">
        <w:rPr>
          <w:rFonts w:ascii="Arial" w:hAnsi="Arial" w:cs="Arial"/>
        </w:rPr>
        <w:t>De omgeving van je bedrijf wordt dus bepaald door allerlei factoren, zowel directe als indirecte omgevingsfactoren. Het is belangrijk zicht te hebben op deze ontwikkelingen. Deze raken immers de beleidskeuzes die je als bedrijf moet maken.  Een bedrijf functioneert daarmee in een dynamische (veelheid van ontwikkelingen) of stabiele omgeving. Daarnaast heb je te maken met complexe producten of diensten ( verschillende behoefte en/of doelgroepen of simpele producten en diensten. Het zijn uiteraard uitersten. Het is wel goed om een inschatting te maken wat er op je afkomt en het in ieder geval met elkaar hier over te hebben.</w:t>
      </w:r>
    </w:p>
    <w:p w:rsidR="00040546" w:rsidRPr="00040546" w:rsidRDefault="00040546" w:rsidP="00040546">
      <w:pPr>
        <w:spacing w:after="0"/>
        <w:jc w:val="both"/>
        <w:rPr>
          <w:rFonts w:ascii="Arial" w:hAnsi="Arial" w:cs="Arial"/>
        </w:rPr>
      </w:pPr>
    </w:p>
    <w:tbl>
      <w:tblPr>
        <w:tblStyle w:val="Tabelraster"/>
        <w:tblW w:w="0" w:type="auto"/>
        <w:tblLook w:val="04A0" w:firstRow="1" w:lastRow="0" w:firstColumn="1" w:lastColumn="0" w:noHBand="0" w:noVBand="1"/>
      </w:tblPr>
      <w:tblGrid>
        <w:gridCol w:w="3070"/>
        <w:gridCol w:w="3071"/>
        <w:gridCol w:w="3071"/>
      </w:tblGrid>
      <w:tr w:rsidR="00040546" w:rsidRPr="00040546" w:rsidTr="00DB2C17">
        <w:tc>
          <w:tcPr>
            <w:tcW w:w="3070" w:type="dxa"/>
            <w:shd w:val="clear" w:color="auto" w:fill="FFFF00"/>
            <w:vAlign w:val="center"/>
          </w:tcPr>
          <w:p w:rsidR="00040546" w:rsidRPr="00040546" w:rsidRDefault="00040546" w:rsidP="00DB2C17">
            <w:pPr>
              <w:jc w:val="center"/>
              <w:rPr>
                <w:rFonts w:ascii="Arial" w:hAnsi="Arial" w:cs="Arial"/>
              </w:rPr>
            </w:pPr>
            <w:r w:rsidRPr="00040546">
              <w:rPr>
                <w:rFonts w:ascii="Arial" w:hAnsi="Arial" w:cs="Arial"/>
              </w:rPr>
              <w:t>OMGEVING</w:t>
            </w:r>
          </w:p>
        </w:tc>
        <w:tc>
          <w:tcPr>
            <w:tcW w:w="3071" w:type="dxa"/>
            <w:shd w:val="clear" w:color="auto" w:fill="CCC0D9" w:themeFill="accent4" w:themeFillTint="66"/>
          </w:tcPr>
          <w:p w:rsidR="00040546" w:rsidRPr="00040546" w:rsidRDefault="00040546" w:rsidP="00DB2C17">
            <w:pPr>
              <w:jc w:val="center"/>
              <w:rPr>
                <w:rFonts w:ascii="Arial" w:hAnsi="Arial" w:cs="Arial"/>
              </w:rPr>
            </w:pPr>
            <w:r w:rsidRPr="00040546">
              <w:rPr>
                <w:rFonts w:ascii="Arial" w:hAnsi="Arial" w:cs="Arial"/>
              </w:rPr>
              <w:t>Dynamisch</w:t>
            </w:r>
          </w:p>
        </w:tc>
        <w:tc>
          <w:tcPr>
            <w:tcW w:w="3071" w:type="dxa"/>
            <w:shd w:val="clear" w:color="auto" w:fill="CCC0D9" w:themeFill="accent4" w:themeFillTint="66"/>
          </w:tcPr>
          <w:p w:rsidR="00040546" w:rsidRPr="00040546" w:rsidRDefault="00040546" w:rsidP="00DB2C17">
            <w:pPr>
              <w:jc w:val="center"/>
              <w:rPr>
                <w:rFonts w:ascii="Arial" w:hAnsi="Arial" w:cs="Arial"/>
              </w:rPr>
            </w:pPr>
            <w:r w:rsidRPr="00040546">
              <w:rPr>
                <w:rFonts w:ascii="Arial" w:hAnsi="Arial" w:cs="Arial"/>
              </w:rPr>
              <w:t>Stabiel</w:t>
            </w:r>
          </w:p>
        </w:tc>
      </w:tr>
      <w:tr w:rsidR="00040546" w:rsidRPr="00040546" w:rsidTr="00DB2C17">
        <w:tc>
          <w:tcPr>
            <w:tcW w:w="3070" w:type="dxa"/>
            <w:shd w:val="clear" w:color="auto" w:fill="D6E3BC" w:themeFill="accent3" w:themeFillTint="66"/>
            <w:vAlign w:val="center"/>
          </w:tcPr>
          <w:p w:rsidR="00040546" w:rsidRPr="00040546" w:rsidRDefault="00040546" w:rsidP="00DB2C17">
            <w:pPr>
              <w:jc w:val="center"/>
              <w:rPr>
                <w:rFonts w:ascii="Arial" w:hAnsi="Arial" w:cs="Arial"/>
              </w:rPr>
            </w:pPr>
            <w:r w:rsidRPr="00040546">
              <w:rPr>
                <w:rFonts w:ascii="Arial" w:hAnsi="Arial" w:cs="Arial"/>
              </w:rPr>
              <w:t>Complex</w:t>
            </w:r>
          </w:p>
        </w:tc>
        <w:tc>
          <w:tcPr>
            <w:tcW w:w="3071" w:type="dxa"/>
          </w:tcPr>
          <w:p w:rsidR="00040546" w:rsidRPr="00040546" w:rsidRDefault="00040546" w:rsidP="00DB2C17">
            <w:pPr>
              <w:rPr>
                <w:rFonts w:ascii="Arial" w:hAnsi="Arial" w:cs="Arial"/>
              </w:rPr>
            </w:pPr>
          </w:p>
          <w:p w:rsidR="00040546" w:rsidRPr="00040546" w:rsidRDefault="00040546" w:rsidP="00DB2C17">
            <w:pPr>
              <w:rPr>
                <w:rFonts w:ascii="Arial" w:hAnsi="Arial" w:cs="Arial"/>
              </w:rPr>
            </w:pPr>
          </w:p>
        </w:tc>
        <w:tc>
          <w:tcPr>
            <w:tcW w:w="3071" w:type="dxa"/>
          </w:tcPr>
          <w:p w:rsidR="00040546" w:rsidRPr="00040546" w:rsidRDefault="00040546" w:rsidP="00DB2C17">
            <w:pPr>
              <w:rPr>
                <w:rFonts w:ascii="Arial" w:hAnsi="Arial" w:cs="Arial"/>
              </w:rPr>
            </w:pPr>
          </w:p>
        </w:tc>
      </w:tr>
      <w:tr w:rsidR="00040546" w:rsidRPr="00040546" w:rsidTr="00DB2C17">
        <w:tc>
          <w:tcPr>
            <w:tcW w:w="3070" w:type="dxa"/>
            <w:shd w:val="clear" w:color="auto" w:fill="D6E3BC" w:themeFill="accent3" w:themeFillTint="66"/>
            <w:vAlign w:val="center"/>
          </w:tcPr>
          <w:p w:rsidR="00040546" w:rsidRPr="00040546" w:rsidRDefault="00040546" w:rsidP="00DB2C17">
            <w:pPr>
              <w:jc w:val="center"/>
              <w:rPr>
                <w:rFonts w:ascii="Arial" w:hAnsi="Arial" w:cs="Arial"/>
              </w:rPr>
            </w:pPr>
            <w:r w:rsidRPr="00040546">
              <w:rPr>
                <w:rFonts w:ascii="Arial" w:hAnsi="Arial" w:cs="Arial"/>
              </w:rPr>
              <w:t>Simpel</w:t>
            </w:r>
          </w:p>
        </w:tc>
        <w:tc>
          <w:tcPr>
            <w:tcW w:w="3071" w:type="dxa"/>
          </w:tcPr>
          <w:p w:rsidR="00040546" w:rsidRPr="00040546" w:rsidRDefault="00040546" w:rsidP="00DB2C17">
            <w:pPr>
              <w:rPr>
                <w:rFonts w:ascii="Arial" w:hAnsi="Arial" w:cs="Arial"/>
              </w:rPr>
            </w:pPr>
          </w:p>
          <w:p w:rsidR="00040546" w:rsidRPr="00040546" w:rsidRDefault="00040546" w:rsidP="00DB2C17">
            <w:pPr>
              <w:rPr>
                <w:rFonts w:ascii="Arial" w:hAnsi="Arial" w:cs="Arial"/>
              </w:rPr>
            </w:pPr>
          </w:p>
        </w:tc>
        <w:tc>
          <w:tcPr>
            <w:tcW w:w="3071" w:type="dxa"/>
          </w:tcPr>
          <w:p w:rsidR="00040546" w:rsidRPr="00040546" w:rsidRDefault="00040546" w:rsidP="00DB2C17">
            <w:pPr>
              <w:rPr>
                <w:rFonts w:ascii="Arial" w:hAnsi="Arial" w:cs="Arial"/>
              </w:rPr>
            </w:pPr>
          </w:p>
        </w:tc>
      </w:tr>
    </w:tbl>
    <w:p w:rsidR="00040546" w:rsidRPr="00040546" w:rsidRDefault="00040546" w:rsidP="00040546">
      <w:pPr>
        <w:spacing w:after="0"/>
        <w:rPr>
          <w:rFonts w:ascii="Arial" w:hAnsi="Arial" w:cs="Arial"/>
          <w:u w:val="single"/>
        </w:rPr>
      </w:pPr>
      <w:r w:rsidRPr="00040546">
        <w:rPr>
          <w:rFonts w:ascii="Arial" w:hAnsi="Arial" w:cs="Arial"/>
        </w:rPr>
        <w:t>Afbeelding 2 : Omgeving</w:t>
      </w:r>
    </w:p>
    <w:p w:rsidR="00040546" w:rsidRPr="00040546" w:rsidRDefault="00040546" w:rsidP="00040546">
      <w:pPr>
        <w:spacing w:after="0"/>
        <w:rPr>
          <w:rFonts w:ascii="Arial" w:hAnsi="Arial" w:cs="Arial"/>
          <w:u w:val="single"/>
        </w:rPr>
      </w:pPr>
    </w:p>
    <w:p w:rsidR="00040546" w:rsidRPr="00040546" w:rsidRDefault="00040546" w:rsidP="00040546">
      <w:pPr>
        <w:spacing w:after="0"/>
        <w:jc w:val="both"/>
        <w:rPr>
          <w:rFonts w:ascii="Arial" w:hAnsi="Arial" w:cs="Arial"/>
          <w:b/>
          <w:u w:val="single"/>
        </w:rPr>
      </w:pPr>
      <w:r w:rsidRPr="00040546">
        <w:rPr>
          <w:rFonts w:ascii="Arial" w:hAnsi="Arial" w:cs="Arial"/>
          <w:b/>
          <w:u w:val="single"/>
        </w:rPr>
        <w:t>WETGEVING</w:t>
      </w:r>
    </w:p>
    <w:p w:rsidR="00040546" w:rsidRPr="00040546" w:rsidRDefault="00040546" w:rsidP="00040546">
      <w:pPr>
        <w:spacing w:after="0"/>
        <w:jc w:val="both"/>
        <w:rPr>
          <w:rFonts w:ascii="Arial" w:hAnsi="Arial" w:cs="Arial"/>
          <w:i/>
        </w:rPr>
      </w:pPr>
      <w:r w:rsidRPr="00040546">
        <w:rPr>
          <w:rFonts w:ascii="Arial" w:hAnsi="Arial" w:cs="Arial"/>
          <w:i/>
        </w:rPr>
        <w:t>Als leidinggevende heb je te maken met diverse elementen vanuit de wetgeving. Je bent uiteraard geen jurist. Enige achtergrond is wel relevant. Let hierbij op dat de wetgeving snel verandert. De tip is om de veranderingen wel bij te houden. Let daarbij er ook op dat je als je iets niet weet, geen toezeggingen gaat doen. Raadpleeg je eigen HRM afdeling.</w:t>
      </w:r>
    </w:p>
    <w:p w:rsidR="00040546" w:rsidRPr="00040546" w:rsidRDefault="00040546" w:rsidP="00040546">
      <w:pPr>
        <w:spacing w:after="0"/>
        <w:jc w:val="both"/>
        <w:rPr>
          <w:rFonts w:ascii="Arial" w:hAnsi="Arial" w:cs="Arial"/>
          <w:i/>
        </w:rPr>
      </w:pPr>
    </w:p>
    <w:p w:rsidR="00040546" w:rsidRPr="00040546" w:rsidRDefault="00040546" w:rsidP="00040546">
      <w:pPr>
        <w:spacing w:after="0"/>
        <w:jc w:val="both"/>
        <w:rPr>
          <w:rFonts w:ascii="Arial" w:hAnsi="Arial" w:cs="Arial"/>
          <w:i/>
        </w:rPr>
      </w:pPr>
      <w:r w:rsidRPr="00040546">
        <w:rPr>
          <w:rFonts w:ascii="Arial" w:hAnsi="Arial" w:cs="Arial"/>
          <w:i/>
        </w:rPr>
        <w:t>Enkele zaken:</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Arbeidsrecht, algemeen.</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Arbeidsovereenkomst.</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Arbeidsinspectie.</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Concurrentiebeding en boetebeding</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Proeftijd</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Ouderschapsverlof</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Collectieve arbeidsovereenkomst</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Contracten</w:t>
      </w:r>
    </w:p>
    <w:p w:rsidR="00040546" w:rsidRPr="00040546" w:rsidRDefault="00040546" w:rsidP="00040546">
      <w:pPr>
        <w:pStyle w:val="Lijstalinea"/>
        <w:numPr>
          <w:ilvl w:val="0"/>
          <w:numId w:val="3"/>
        </w:numPr>
        <w:spacing w:after="0"/>
        <w:jc w:val="both"/>
        <w:rPr>
          <w:rFonts w:ascii="Arial" w:hAnsi="Arial" w:cs="Arial"/>
          <w:i/>
        </w:rPr>
      </w:pPr>
      <w:r w:rsidRPr="00040546">
        <w:rPr>
          <w:rFonts w:ascii="Arial" w:hAnsi="Arial" w:cs="Arial"/>
          <w:i/>
        </w:rPr>
        <w:t xml:space="preserve">Ziekte / </w:t>
      </w:r>
      <w:proofErr w:type="spellStart"/>
      <w:r w:rsidRPr="00040546">
        <w:rPr>
          <w:rFonts w:ascii="Arial" w:hAnsi="Arial" w:cs="Arial"/>
          <w:i/>
        </w:rPr>
        <w:t>reintegratie</w:t>
      </w:r>
      <w:proofErr w:type="spellEnd"/>
      <w:r w:rsidRPr="00040546">
        <w:rPr>
          <w:rFonts w:ascii="Arial" w:hAnsi="Arial" w:cs="Arial"/>
          <w:i/>
        </w:rPr>
        <w:t xml:space="preserve"> </w:t>
      </w:r>
    </w:p>
    <w:p w:rsidR="00040546" w:rsidRPr="00040546" w:rsidRDefault="00040546" w:rsidP="00040546">
      <w:pPr>
        <w:jc w:val="both"/>
        <w:rPr>
          <w:rFonts w:ascii="Arial" w:hAnsi="Arial" w:cs="Arial"/>
          <w:b/>
          <w:u w:val="single"/>
        </w:rPr>
      </w:pPr>
    </w:p>
    <w:p w:rsidR="00040546" w:rsidRPr="00040546" w:rsidRDefault="00040546" w:rsidP="00040546">
      <w:pPr>
        <w:spacing w:after="0"/>
        <w:jc w:val="both"/>
        <w:rPr>
          <w:rFonts w:ascii="Arial" w:hAnsi="Arial" w:cs="Arial"/>
          <w:b/>
          <w:u w:val="single"/>
        </w:rPr>
      </w:pPr>
      <w:r w:rsidRPr="00040546">
        <w:rPr>
          <w:rFonts w:ascii="Arial" w:hAnsi="Arial" w:cs="Arial"/>
          <w:b/>
          <w:u w:val="single"/>
        </w:rPr>
        <w:t>Arbeidsrecht.</w:t>
      </w:r>
      <w:r w:rsidRPr="00040546">
        <w:rPr>
          <w:rFonts w:ascii="Arial" w:hAnsi="Arial" w:cs="Arial"/>
          <w:b/>
          <w:u w:val="single"/>
        </w:rPr>
        <w:fldChar w:fldCharType="begin"/>
      </w:r>
      <w:r w:rsidRPr="00040546">
        <w:rPr>
          <w:rFonts w:ascii="Arial" w:hAnsi="Arial" w:cs="Arial"/>
          <w:b/>
        </w:rPr>
        <w:instrText xml:space="preserve"> XE "</w:instrText>
      </w:r>
      <w:r w:rsidRPr="00040546">
        <w:rPr>
          <w:rFonts w:ascii="Arial" w:hAnsi="Arial" w:cs="Arial"/>
          <w:b/>
          <w:u w:val="single"/>
        </w:rPr>
        <w:instrText>Arbeidsrecht.</w:instrText>
      </w:r>
      <w:r w:rsidRPr="00040546">
        <w:rPr>
          <w:rFonts w:ascii="Arial" w:hAnsi="Arial" w:cs="Arial"/>
          <w:b/>
        </w:rPr>
        <w:instrText xml:space="preserve">" </w:instrText>
      </w:r>
      <w:r w:rsidRPr="00040546">
        <w:rPr>
          <w:rFonts w:ascii="Arial" w:hAnsi="Arial" w:cs="Arial"/>
          <w:b/>
          <w:u w:val="single"/>
        </w:rPr>
        <w:fldChar w:fldCharType="end"/>
      </w:r>
    </w:p>
    <w:p w:rsidR="00040546" w:rsidRPr="00040546" w:rsidRDefault="00040546" w:rsidP="00040546">
      <w:pPr>
        <w:jc w:val="both"/>
        <w:rPr>
          <w:rFonts w:ascii="Arial" w:hAnsi="Arial" w:cs="Arial"/>
        </w:rPr>
      </w:pPr>
      <w:r w:rsidRPr="00040546">
        <w:rPr>
          <w:rFonts w:ascii="Arial" w:hAnsi="Arial" w:cs="Arial"/>
        </w:rPr>
        <w:t>Het arbeidsrecht heeft betrekking op de arbeidsverhouding tussen de werknemers en de werkgever. Het is van toepassing als twee partijen een arbeidsovereenkomst ( zie hieronder ) zijn aangegaan. Het arbeidsrecht is ontstaan, omdat de verhouding tussen werkgever en werknemer niet altijd gelijkwaardig is. Vandaar dat in de wet de werknemer beschermd wordt tegen de positie van de werkgever. Je moet dan denken aan loonbescherming ( minimumloon ), aantal vakantiedagen en ontslagrecht.</w:t>
      </w:r>
    </w:p>
    <w:p w:rsidR="00040546" w:rsidRPr="00040546" w:rsidRDefault="00040546" w:rsidP="00040546">
      <w:pPr>
        <w:jc w:val="both"/>
        <w:rPr>
          <w:rFonts w:ascii="Arial" w:hAnsi="Arial" w:cs="Arial"/>
        </w:rPr>
      </w:pPr>
      <w:r w:rsidRPr="00040546">
        <w:rPr>
          <w:rFonts w:ascii="Arial" w:hAnsi="Arial" w:cs="Arial"/>
        </w:rPr>
        <w:t>Het arbeidsrecht is een onderdeel van het Nieuw Burgerlijk Wetboek. Daarnaast is er nog wetgeving op het gebied van bijvoorbeeld “Gelijke behandeling”. De basis van het arbeidsrecht is goed werkgeverschap. Een belangrijk onderdeel hiervan is de individuele en collectieve  arbeidsovereenkomst.</w:t>
      </w:r>
    </w:p>
    <w:p w:rsidR="00040546" w:rsidRPr="00040546" w:rsidRDefault="00040546" w:rsidP="00040546">
      <w:pPr>
        <w:jc w:val="both"/>
        <w:rPr>
          <w:rFonts w:ascii="Arial" w:hAnsi="Arial" w:cs="Arial"/>
        </w:rPr>
      </w:pPr>
      <w:r w:rsidRPr="00040546">
        <w:rPr>
          <w:rFonts w:ascii="Arial" w:hAnsi="Arial" w:cs="Arial"/>
        </w:rPr>
        <w:t>Het arbeidsrecht valt onder het privaatrecht. Bij privaatrecht gaat om de regels tussen personen onderling. Publiekrecht betreft de regels tussen overheid en burger. Denk hierbij bijvoorbeeld aan het strafrecht.</w:t>
      </w:r>
    </w:p>
    <w:p w:rsidR="00040546" w:rsidRPr="00040546" w:rsidRDefault="00040546" w:rsidP="00040546">
      <w:pPr>
        <w:jc w:val="both"/>
        <w:rPr>
          <w:rFonts w:ascii="Arial" w:hAnsi="Arial" w:cs="Arial"/>
        </w:rPr>
      </w:pPr>
      <w:r w:rsidRPr="00040546">
        <w:rPr>
          <w:rFonts w:ascii="Arial" w:hAnsi="Arial" w:cs="Arial"/>
        </w:rPr>
        <w:t xml:space="preserve"> Er is sprake van een arbeidsovereenkomst als de ene partij zich verbindt om in dienst van de andere partij tegen loon gedurende een zekere tijd arbeid te verrichten.</w:t>
      </w:r>
    </w:p>
    <w:p w:rsidR="00040546" w:rsidRPr="00040546" w:rsidRDefault="00040546" w:rsidP="00040546">
      <w:pPr>
        <w:spacing w:after="0"/>
        <w:jc w:val="both"/>
        <w:rPr>
          <w:rFonts w:ascii="Arial" w:hAnsi="Arial" w:cs="Arial"/>
        </w:rPr>
      </w:pPr>
      <w:r w:rsidRPr="00040546">
        <w:rPr>
          <w:rFonts w:ascii="Arial" w:hAnsi="Arial" w:cs="Arial"/>
        </w:rPr>
        <w:t xml:space="preserve">Volgens de wetgeving is er sprake van een </w:t>
      </w:r>
      <w:r w:rsidRPr="00040546">
        <w:rPr>
          <w:rFonts w:ascii="Arial" w:hAnsi="Arial" w:cs="Arial"/>
          <w:b/>
          <w:i/>
          <w:u w:val="single"/>
        </w:rPr>
        <w:t>arbeidsovereenkomst</w:t>
      </w:r>
      <w:r w:rsidRPr="00040546">
        <w:rPr>
          <w:rFonts w:ascii="Arial" w:hAnsi="Arial" w:cs="Arial"/>
          <w:b/>
        </w:rPr>
        <w:fldChar w:fldCharType="begin"/>
      </w:r>
      <w:r w:rsidRPr="00040546">
        <w:rPr>
          <w:rFonts w:ascii="Arial" w:hAnsi="Arial" w:cs="Arial"/>
          <w:b/>
        </w:rPr>
        <w:instrText xml:space="preserve"> XE "arbeidsovereenkomst" </w:instrText>
      </w:r>
      <w:r w:rsidRPr="00040546">
        <w:rPr>
          <w:rFonts w:ascii="Arial" w:hAnsi="Arial" w:cs="Arial"/>
          <w:b/>
        </w:rPr>
        <w:fldChar w:fldCharType="end"/>
      </w:r>
      <w:r w:rsidRPr="00040546">
        <w:rPr>
          <w:rFonts w:ascii="Arial" w:hAnsi="Arial" w:cs="Arial"/>
          <w:b/>
        </w:rPr>
        <w:t xml:space="preserve"> </w:t>
      </w:r>
      <w:r w:rsidRPr="00040546">
        <w:rPr>
          <w:rFonts w:ascii="Arial" w:hAnsi="Arial" w:cs="Arial"/>
        </w:rPr>
        <w:t>als:</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de werknemer moet zelf het werk verrichten,</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er moet een gezagsverhouding zijn,</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de werknemer ontvangt loon, (er is immers een reële economische waarde, stage valt hier niet onder)</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de werknemer is in dienst bij de werkgever.</w:t>
      </w:r>
    </w:p>
    <w:p w:rsidR="00040546" w:rsidRPr="00040546" w:rsidRDefault="00040546" w:rsidP="00040546">
      <w:pPr>
        <w:jc w:val="both"/>
        <w:rPr>
          <w:rFonts w:ascii="Arial" w:hAnsi="Arial" w:cs="Arial"/>
        </w:rPr>
      </w:pPr>
      <w:r w:rsidRPr="00040546">
        <w:rPr>
          <w:rFonts w:ascii="Arial" w:hAnsi="Arial" w:cs="Arial"/>
        </w:rPr>
        <w:t>Er is sprake van een arbeidsrelatie als je minimaal 20 uur in 3 maanden voor iemand werkt. De arbeidsovereenkomst kan mondeling of schriftelijk. Uiteraard is het aan te bevelen deze schriftelijk vast te leggen.</w:t>
      </w:r>
    </w:p>
    <w:p w:rsidR="00040546" w:rsidRPr="00040546" w:rsidRDefault="00040546" w:rsidP="00040546">
      <w:pPr>
        <w:spacing w:after="0"/>
        <w:jc w:val="both"/>
        <w:rPr>
          <w:rFonts w:ascii="Arial" w:hAnsi="Arial" w:cs="Arial"/>
        </w:rPr>
      </w:pPr>
      <w:r w:rsidRPr="00040546">
        <w:rPr>
          <w:rFonts w:ascii="Arial" w:hAnsi="Arial" w:cs="Arial"/>
        </w:rPr>
        <w:t xml:space="preserve">In de </w:t>
      </w:r>
      <w:r w:rsidRPr="00040546">
        <w:rPr>
          <w:rFonts w:ascii="Arial" w:hAnsi="Arial" w:cs="Arial"/>
          <w:u w:val="single"/>
        </w:rPr>
        <w:t>wet</w:t>
      </w:r>
      <w:r w:rsidRPr="00040546">
        <w:rPr>
          <w:rFonts w:ascii="Arial" w:hAnsi="Arial" w:cs="Arial"/>
        </w:rPr>
        <w:t xml:space="preserve"> is o.a. geregeld:</w:t>
      </w:r>
    </w:p>
    <w:p w:rsidR="00040546" w:rsidRPr="00040546" w:rsidRDefault="00040546" w:rsidP="00040546">
      <w:pPr>
        <w:numPr>
          <w:ilvl w:val="0"/>
          <w:numId w:val="5"/>
        </w:numPr>
        <w:tabs>
          <w:tab w:val="clear" w:pos="2700"/>
          <w:tab w:val="num" w:pos="900"/>
        </w:tabs>
        <w:spacing w:after="0" w:line="240" w:lineRule="auto"/>
        <w:ind w:left="900"/>
        <w:jc w:val="both"/>
        <w:rPr>
          <w:rFonts w:ascii="Arial" w:hAnsi="Arial" w:cs="Arial"/>
        </w:rPr>
      </w:pPr>
      <w:r w:rsidRPr="00040546">
        <w:rPr>
          <w:rFonts w:ascii="Arial" w:hAnsi="Arial" w:cs="Arial"/>
        </w:rPr>
        <w:t xml:space="preserve">lengte van de arbeidstijd </w:t>
      </w:r>
    </w:p>
    <w:p w:rsidR="00040546" w:rsidRPr="00040546" w:rsidRDefault="00040546" w:rsidP="00040546">
      <w:pPr>
        <w:numPr>
          <w:ilvl w:val="0"/>
          <w:numId w:val="5"/>
        </w:numPr>
        <w:tabs>
          <w:tab w:val="clear" w:pos="2700"/>
          <w:tab w:val="num" w:pos="900"/>
        </w:tabs>
        <w:spacing w:after="0" w:line="240" w:lineRule="auto"/>
        <w:ind w:left="900"/>
        <w:jc w:val="both"/>
        <w:rPr>
          <w:rFonts w:ascii="Arial" w:hAnsi="Arial" w:cs="Arial"/>
        </w:rPr>
      </w:pPr>
      <w:r w:rsidRPr="00040546">
        <w:rPr>
          <w:rFonts w:ascii="Arial" w:hAnsi="Arial" w:cs="Arial"/>
        </w:rPr>
        <w:t>rusttijden.</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verboden (zoals kinderarbeid).</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speciale instructies/voorschriften.</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concurrentiebeding.</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t>goed werkgeverschap.</w:t>
      </w:r>
    </w:p>
    <w:p w:rsidR="00040546" w:rsidRPr="00040546" w:rsidRDefault="00040546" w:rsidP="00040546">
      <w:pPr>
        <w:numPr>
          <w:ilvl w:val="0"/>
          <w:numId w:val="5"/>
        </w:numPr>
        <w:tabs>
          <w:tab w:val="clear" w:pos="2700"/>
          <w:tab w:val="num" w:pos="900"/>
        </w:tabs>
        <w:spacing w:after="0" w:line="240" w:lineRule="auto"/>
        <w:ind w:hanging="2160"/>
        <w:jc w:val="both"/>
        <w:rPr>
          <w:rFonts w:ascii="Arial" w:hAnsi="Arial" w:cs="Arial"/>
        </w:rPr>
      </w:pPr>
      <w:r w:rsidRPr="00040546">
        <w:rPr>
          <w:rFonts w:ascii="Arial" w:hAnsi="Arial" w:cs="Arial"/>
        </w:rPr>
        <w:lastRenderedPageBreak/>
        <w:t>ontslagverbod.</w:t>
      </w:r>
    </w:p>
    <w:p w:rsidR="00040546" w:rsidRPr="00040546" w:rsidRDefault="00040546" w:rsidP="00040546">
      <w:pPr>
        <w:spacing w:after="0"/>
        <w:jc w:val="both"/>
        <w:rPr>
          <w:rFonts w:ascii="Arial" w:hAnsi="Arial" w:cs="Arial"/>
        </w:rPr>
      </w:pPr>
    </w:p>
    <w:p w:rsidR="00040546" w:rsidRPr="00040546" w:rsidRDefault="00040546" w:rsidP="00040546">
      <w:pPr>
        <w:jc w:val="both"/>
        <w:rPr>
          <w:rFonts w:ascii="Arial" w:hAnsi="Arial" w:cs="Arial"/>
        </w:rPr>
      </w:pPr>
      <w:r w:rsidRPr="00040546">
        <w:rPr>
          <w:rFonts w:ascii="Arial" w:hAnsi="Arial" w:cs="Arial"/>
        </w:rPr>
        <w:t xml:space="preserve">De controle op het naleven van de wet ligt bij de </w:t>
      </w:r>
      <w:r w:rsidRPr="00040546">
        <w:rPr>
          <w:rFonts w:ascii="Arial" w:hAnsi="Arial" w:cs="Arial"/>
          <w:b/>
          <w:i/>
          <w:u w:val="single"/>
        </w:rPr>
        <w:t>arbeidsinspectie</w:t>
      </w:r>
      <w:r w:rsidRPr="00040546">
        <w:rPr>
          <w:rFonts w:ascii="Arial" w:hAnsi="Arial" w:cs="Arial"/>
          <w:b/>
        </w:rPr>
        <w:fldChar w:fldCharType="begin"/>
      </w:r>
      <w:r w:rsidRPr="00040546">
        <w:rPr>
          <w:rFonts w:ascii="Arial" w:hAnsi="Arial" w:cs="Arial"/>
          <w:b/>
        </w:rPr>
        <w:instrText xml:space="preserve"> XE "arbeidsinspectie" </w:instrText>
      </w:r>
      <w:r w:rsidRPr="00040546">
        <w:rPr>
          <w:rFonts w:ascii="Arial" w:hAnsi="Arial" w:cs="Arial"/>
          <w:b/>
        </w:rPr>
        <w:fldChar w:fldCharType="end"/>
      </w:r>
      <w:r w:rsidRPr="00040546">
        <w:rPr>
          <w:rFonts w:ascii="Arial" w:hAnsi="Arial" w:cs="Arial"/>
          <w:b/>
        </w:rPr>
        <w:t>.</w:t>
      </w:r>
    </w:p>
    <w:p w:rsidR="00040546" w:rsidRPr="00040546" w:rsidRDefault="00040546" w:rsidP="00040546">
      <w:pPr>
        <w:jc w:val="both"/>
        <w:rPr>
          <w:rFonts w:ascii="Arial" w:hAnsi="Arial" w:cs="Arial"/>
        </w:rPr>
      </w:pPr>
      <w:r w:rsidRPr="00040546">
        <w:rPr>
          <w:rFonts w:ascii="Arial" w:hAnsi="Arial" w:cs="Arial"/>
        </w:rPr>
        <w:t>Als werknemer heb je te maken met: de Grondwet, het Nieuw Burgerlijk Wetboek (arbeidsrecht), de CAO en de individuele arbeidsovereenkomst. De onderlinge verhouding is als volgt:</w:t>
      </w:r>
    </w:p>
    <w:p w:rsidR="00040546" w:rsidRPr="00040546" w:rsidRDefault="00040546" w:rsidP="00040546">
      <w:pPr>
        <w:jc w:val="both"/>
        <w:rPr>
          <w:rFonts w:ascii="Arial" w:hAnsi="Arial" w:cs="Arial"/>
        </w:rPr>
      </w:pPr>
    </w:p>
    <w:p w:rsidR="00040546" w:rsidRPr="00040546" w:rsidRDefault="00040546" w:rsidP="00040546">
      <w:pPr>
        <w:jc w:val="both"/>
        <w:rPr>
          <w:rFonts w:ascii="Arial" w:hAnsi="Arial" w:cs="Arial"/>
        </w:rPr>
      </w:pPr>
      <w:r w:rsidRPr="00040546">
        <w:rPr>
          <w:rFonts w:ascii="Arial" w:hAnsi="Arial" w:cs="Arial"/>
          <w:noProof/>
          <w:lang w:eastAsia="nl-NL"/>
        </w:rPr>
        <mc:AlternateContent>
          <mc:Choice Requires="wps">
            <w:drawing>
              <wp:anchor distT="0" distB="0" distL="114300" distR="114300" simplePos="0" relativeHeight="251659264" behindDoc="0" locked="0" layoutInCell="0" allowOverlap="1" wp14:anchorId="61B38AC6" wp14:editId="3FDFC511">
                <wp:simplePos x="0" y="0"/>
                <wp:positionH relativeFrom="column">
                  <wp:posOffset>1111885</wp:posOffset>
                </wp:positionH>
                <wp:positionV relativeFrom="paragraph">
                  <wp:posOffset>7620</wp:posOffset>
                </wp:positionV>
                <wp:extent cx="4023360" cy="1828800"/>
                <wp:effectExtent l="6985" t="12065" r="8255" b="6985"/>
                <wp:wrapNone/>
                <wp:docPr id="6" name="Rechthoe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1828800"/>
                        </a:xfrm>
                        <a:prstGeom prst="rect">
                          <a:avLst/>
                        </a:prstGeom>
                        <a:solidFill>
                          <a:srgbClr val="FFFFFF"/>
                        </a:solidFill>
                        <a:ln w="9525">
                          <a:solidFill>
                            <a:srgbClr val="000000"/>
                          </a:solidFill>
                          <a:miter lim="800000"/>
                          <a:headEnd/>
                          <a:tailEnd/>
                        </a:ln>
                      </wps:spPr>
                      <wps:txbx>
                        <w:txbxContent>
                          <w:p w:rsidR="00040546" w:rsidRPr="005F650F" w:rsidRDefault="00040546" w:rsidP="00040546">
                            <w:pPr>
                              <w:rPr>
                                <w:rFonts w:ascii="Arial" w:hAnsi="Arial" w:cs="Arial"/>
                                <w:sz w:val="18"/>
                                <w:szCs w:val="18"/>
                              </w:rPr>
                            </w:pPr>
                            <w:r w:rsidRPr="005F650F">
                              <w:rPr>
                                <w:rFonts w:ascii="Arial" w:hAnsi="Arial" w:cs="Arial"/>
                                <w:sz w:val="18"/>
                                <w:szCs w:val="18"/>
                              </w:rPr>
                              <w:t>Grondwet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6" o:spid="_x0000_s1026" style="position:absolute;left:0;text-align:left;margin-left:87.55pt;margin-top:.6pt;width:316.8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" o:allowincell="f">
                <v:textbox>
                  <w:txbxContent>
                    <w:p w:rsidR="00040546" w:rsidRPr="005F650F" w:rsidRDefault="00040546" w:rsidP="00040546">
                      <w:pPr>
                        <w:rPr>
                          <w:rFonts w:ascii="Arial" w:hAnsi="Arial" w:cs="Arial"/>
                          <w:sz w:val="18"/>
                          <w:szCs w:val="18"/>
                        </w:rPr>
                      </w:pPr>
                      <w:r w:rsidRPr="005F650F">
                        <w:rPr>
                          <w:rFonts w:ascii="Arial" w:hAnsi="Arial" w:cs="Arial"/>
                          <w:sz w:val="18"/>
                          <w:szCs w:val="18"/>
                        </w:rPr>
                        <w:t>Grondwet</w:t>
                      </w:r>
                    </w:p>
                  </w:txbxContent>
                </v:textbox>
              </v:rect>
            </w:pict>
          </mc:Fallback>
        </mc:AlternateContent>
      </w:r>
    </w:p>
    <w:p w:rsidR="00040546" w:rsidRPr="00040546" w:rsidRDefault="00040546" w:rsidP="00040546">
      <w:pPr>
        <w:jc w:val="both"/>
        <w:rPr>
          <w:rFonts w:ascii="Arial" w:hAnsi="Arial" w:cs="Arial"/>
        </w:rPr>
      </w:pPr>
      <w:r w:rsidRPr="00040546">
        <w:rPr>
          <w:rFonts w:ascii="Arial" w:hAnsi="Arial" w:cs="Arial"/>
          <w:noProof/>
          <w:lang w:eastAsia="nl-NL"/>
        </w:rPr>
        <mc:AlternateContent>
          <mc:Choice Requires="wps">
            <w:drawing>
              <wp:anchor distT="0" distB="0" distL="114300" distR="114300" simplePos="0" relativeHeight="251660288" behindDoc="0" locked="0" layoutInCell="0" allowOverlap="1" wp14:anchorId="0697EFAD" wp14:editId="0DD272CD">
                <wp:simplePos x="0" y="0"/>
                <wp:positionH relativeFrom="column">
                  <wp:posOffset>1569085</wp:posOffset>
                </wp:positionH>
                <wp:positionV relativeFrom="paragraph">
                  <wp:posOffset>135890</wp:posOffset>
                </wp:positionV>
                <wp:extent cx="3200400" cy="1280160"/>
                <wp:effectExtent l="6985" t="12700" r="12065" b="12065"/>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80160"/>
                        </a:xfrm>
                        <a:prstGeom prst="rect">
                          <a:avLst/>
                        </a:prstGeom>
                        <a:solidFill>
                          <a:srgbClr val="FFFFFF"/>
                        </a:solidFill>
                        <a:ln w="9525">
                          <a:solidFill>
                            <a:srgbClr val="000000"/>
                          </a:solidFill>
                          <a:miter lim="800000"/>
                          <a:headEnd/>
                          <a:tailEnd/>
                        </a:ln>
                      </wps:spPr>
                      <wps:txbx>
                        <w:txbxContent>
                          <w:p w:rsidR="00040546" w:rsidRPr="005F650F" w:rsidRDefault="00040546" w:rsidP="00040546">
                            <w:pPr>
                              <w:rPr>
                                <w:rFonts w:ascii="Arial" w:hAnsi="Arial" w:cs="Arial"/>
                                <w:sz w:val="18"/>
                                <w:szCs w:val="18"/>
                              </w:rPr>
                            </w:pPr>
                            <w:r w:rsidRPr="005F650F">
                              <w:rPr>
                                <w:rFonts w:ascii="Arial" w:hAnsi="Arial" w:cs="Arial"/>
                                <w:sz w:val="18"/>
                                <w:szCs w:val="18"/>
                              </w:rPr>
                              <w:t>Nieuw Burgerlijk Wetboek, met arbeidsrecht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5" o:spid="_x0000_s1027" style="position:absolute;left:0;text-align:left;margin-left:123.55pt;margin-top:10.7pt;width:252pt;height:1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" o:allowincell="f">
                <v:textbox>
                  <w:txbxContent>
                    <w:p w:rsidR="00040546" w:rsidRPr="005F650F" w:rsidRDefault="00040546" w:rsidP="00040546">
                      <w:pPr>
                        <w:rPr>
                          <w:rFonts w:ascii="Arial" w:hAnsi="Arial" w:cs="Arial"/>
                          <w:sz w:val="18"/>
                          <w:szCs w:val="18"/>
                        </w:rPr>
                      </w:pPr>
                      <w:r w:rsidRPr="005F650F">
                        <w:rPr>
                          <w:rFonts w:ascii="Arial" w:hAnsi="Arial" w:cs="Arial"/>
                          <w:sz w:val="18"/>
                          <w:szCs w:val="18"/>
                        </w:rPr>
                        <w:t>Nieuw Burgerlijk Wetboek, met arbeidsrecht</w:t>
                      </w:r>
                    </w:p>
                  </w:txbxContent>
                </v:textbox>
              </v:rect>
            </w:pict>
          </mc:Fallback>
        </mc:AlternateContent>
      </w:r>
    </w:p>
    <w:p w:rsidR="00040546" w:rsidRPr="00040546" w:rsidRDefault="00040546" w:rsidP="00040546">
      <w:pPr>
        <w:jc w:val="both"/>
        <w:rPr>
          <w:rFonts w:ascii="Arial" w:hAnsi="Arial" w:cs="Arial"/>
        </w:rPr>
      </w:pPr>
      <w:r w:rsidRPr="00040546">
        <w:rPr>
          <w:rFonts w:ascii="Arial" w:hAnsi="Arial" w:cs="Arial"/>
          <w:noProof/>
          <w:lang w:eastAsia="nl-NL"/>
        </w:rPr>
        <mc:AlternateContent>
          <mc:Choice Requires="wps">
            <w:drawing>
              <wp:anchor distT="0" distB="0" distL="114300" distR="114300" simplePos="0" relativeHeight="251661312" behindDoc="0" locked="0" layoutInCell="0" allowOverlap="1" wp14:anchorId="5D8AE9BA" wp14:editId="35357ACF">
                <wp:simplePos x="0" y="0"/>
                <wp:positionH relativeFrom="column">
                  <wp:posOffset>1974850</wp:posOffset>
                </wp:positionH>
                <wp:positionV relativeFrom="paragraph">
                  <wp:posOffset>107950</wp:posOffset>
                </wp:positionV>
                <wp:extent cx="2468880" cy="640080"/>
                <wp:effectExtent l="0" t="0" r="26670" b="2667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640080"/>
                        </a:xfrm>
                        <a:prstGeom prst="rect">
                          <a:avLst/>
                        </a:prstGeom>
                        <a:solidFill>
                          <a:srgbClr val="FFFFFF"/>
                        </a:solidFill>
                        <a:ln w="9525">
                          <a:solidFill>
                            <a:srgbClr val="000000"/>
                          </a:solidFill>
                          <a:miter lim="800000"/>
                          <a:headEnd/>
                          <a:tailEnd/>
                        </a:ln>
                      </wps:spPr>
                      <wps:txbx>
                        <w:txbxContent>
                          <w:p w:rsidR="00040546" w:rsidRPr="005F650F" w:rsidRDefault="00040546" w:rsidP="00040546">
                            <w:pPr>
                              <w:rPr>
                                <w:rFonts w:ascii="Arial" w:hAnsi="Arial" w:cs="Arial"/>
                                <w:sz w:val="18"/>
                                <w:szCs w:val="18"/>
                              </w:rPr>
                            </w:pPr>
                            <w:r w:rsidRPr="005F650F">
                              <w:rPr>
                                <w:rFonts w:ascii="Arial" w:hAnsi="Arial" w:cs="Arial"/>
                                <w:sz w:val="18"/>
                                <w:szCs w:val="18"/>
                              </w:rPr>
                              <w:t>CAO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4" o:spid="_x0000_s1028" style="position:absolute;left:0;text-align:left;margin-left:155.5pt;margin-top:8.5pt;width:194.4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" o:allowincell="f">
                <v:textbox>
                  <w:txbxContent>
                    <w:p w:rsidR="00040546" w:rsidRPr="005F650F" w:rsidRDefault="00040546" w:rsidP="00040546">
                      <w:pPr>
                        <w:rPr>
                          <w:rFonts w:ascii="Arial" w:hAnsi="Arial" w:cs="Arial"/>
                          <w:sz w:val="18"/>
                          <w:szCs w:val="18"/>
                        </w:rPr>
                      </w:pPr>
                      <w:r w:rsidRPr="005F650F">
                        <w:rPr>
                          <w:rFonts w:ascii="Arial" w:hAnsi="Arial" w:cs="Arial"/>
                          <w:sz w:val="18"/>
                          <w:szCs w:val="18"/>
                        </w:rPr>
                        <w:t>CAO</w:t>
                      </w:r>
                    </w:p>
                  </w:txbxContent>
                </v:textbox>
              </v:rect>
            </w:pict>
          </mc:Fallback>
        </mc:AlternateContent>
      </w:r>
    </w:p>
    <w:p w:rsidR="00040546" w:rsidRPr="00040546" w:rsidRDefault="00040546" w:rsidP="00040546">
      <w:pPr>
        <w:jc w:val="both"/>
        <w:rPr>
          <w:rFonts w:ascii="Arial" w:hAnsi="Arial" w:cs="Arial"/>
        </w:rPr>
      </w:pPr>
      <w:r w:rsidRPr="00040546">
        <w:rPr>
          <w:rFonts w:ascii="Arial" w:hAnsi="Arial" w:cs="Arial"/>
          <w:noProof/>
          <w:lang w:eastAsia="nl-NL"/>
        </w:rPr>
        <mc:AlternateContent>
          <mc:Choice Requires="wps">
            <w:drawing>
              <wp:anchor distT="0" distB="0" distL="114300" distR="114300" simplePos="0" relativeHeight="251662336" behindDoc="0" locked="0" layoutInCell="0" allowOverlap="1" wp14:anchorId="5FB522CD" wp14:editId="4304F6E0">
                <wp:simplePos x="0" y="0"/>
                <wp:positionH relativeFrom="column">
                  <wp:posOffset>2171700</wp:posOffset>
                </wp:positionH>
                <wp:positionV relativeFrom="paragraph">
                  <wp:posOffset>40640</wp:posOffset>
                </wp:positionV>
                <wp:extent cx="2171700" cy="274320"/>
                <wp:effectExtent l="0" t="0" r="19050" b="1143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74320"/>
                        </a:xfrm>
                        <a:prstGeom prst="rect">
                          <a:avLst/>
                        </a:prstGeom>
                        <a:solidFill>
                          <a:srgbClr val="FFFFFF"/>
                        </a:solidFill>
                        <a:ln w="9525">
                          <a:solidFill>
                            <a:srgbClr val="000000"/>
                          </a:solidFill>
                          <a:miter lim="800000"/>
                          <a:headEnd/>
                          <a:tailEnd/>
                        </a:ln>
                      </wps:spPr>
                      <wps:txbx>
                        <w:txbxContent>
                          <w:p w:rsidR="00040546" w:rsidRPr="005F650F" w:rsidRDefault="00040546" w:rsidP="00040546">
                            <w:pPr>
                              <w:rPr>
                                <w:rFonts w:ascii="Arial" w:hAnsi="Arial" w:cs="Arial"/>
                                <w:sz w:val="18"/>
                                <w:szCs w:val="18"/>
                              </w:rPr>
                            </w:pPr>
                            <w:r w:rsidRPr="005F650F">
                              <w:rPr>
                                <w:rFonts w:ascii="Arial" w:hAnsi="Arial" w:cs="Arial"/>
                                <w:sz w:val="18"/>
                                <w:szCs w:val="18"/>
                              </w:rPr>
                              <w:t>Individuele arbeidsovereenkomst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hoek 3" o:spid="_x0000_s1029" style="position:absolute;left:0;text-align:left;margin-left:171pt;margin-top:3.2pt;width:171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" o:allowincell="f">
                <v:textbox>
                  <w:txbxContent>
                    <w:p w:rsidR="00040546" w:rsidRPr="005F650F" w:rsidRDefault="00040546" w:rsidP="00040546">
                      <w:pPr>
                        <w:rPr>
                          <w:rFonts w:ascii="Arial" w:hAnsi="Arial" w:cs="Arial"/>
                          <w:sz w:val="18"/>
                          <w:szCs w:val="18"/>
                        </w:rPr>
                      </w:pPr>
                      <w:r w:rsidRPr="005F650F">
                        <w:rPr>
                          <w:rFonts w:ascii="Arial" w:hAnsi="Arial" w:cs="Arial"/>
                          <w:sz w:val="18"/>
                          <w:szCs w:val="18"/>
                        </w:rPr>
                        <w:t>Individuele arbeidsovereenkomst</w:t>
                      </w:r>
                    </w:p>
                  </w:txbxContent>
                </v:textbox>
              </v:rect>
            </w:pict>
          </mc:Fallback>
        </mc:AlternateContent>
      </w:r>
    </w:p>
    <w:p w:rsidR="00040546" w:rsidRPr="00040546" w:rsidRDefault="00040546" w:rsidP="00040546">
      <w:pPr>
        <w:jc w:val="both"/>
        <w:rPr>
          <w:rFonts w:ascii="Arial" w:hAnsi="Arial" w:cs="Arial"/>
        </w:rPr>
      </w:pPr>
    </w:p>
    <w:p w:rsidR="00040546" w:rsidRPr="00040546" w:rsidRDefault="00040546" w:rsidP="00040546">
      <w:pPr>
        <w:jc w:val="both"/>
        <w:rPr>
          <w:rFonts w:ascii="Arial" w:hAnsi="Arial" w:cs="Arial"/>
        </w:rPr>
      </w:pPr>
    </w:p>
    <w:p w:rsidR="00040546" w:rsidRPr="00040546" w:rsidRDefault="00040546" w:rsidP="00040546">
      <w:pPr>
        <w:rPr>
          <w:rFonts w:ascii="Arial" w:hAnsi="Arial" w:cs="Arial"/>
        </w:rPr>
      </w:pPr>
      <w:r w:rsidRPr="00040546">
        <w:rPr>
          <w:rFonts w:ascii="Arial" w:hAnsi="Arial" w:cs="Arial"/>
        </w:rPr>
        <w:t>Afbeelding 3 : Verhouding Grondwet - arbeidsovereenkomst</w:t>
      </w:r>
    </w:p>
    <w:p w:rsidR="00040546" w:rsidRPr="00040546" w:rsidRDefault="00040546" w:rsidP="00040546">
      <w:pPr>
        <w:jc w:val="both"/>
        <w:rPr>
          <w:rFonts w:ascii="Arial" w:hAnsi="Arial" w:cs="Arial"/>
        </w:rPr>
      </w:pPr>
      <w:r w:rsidRPr="00040546">
        <w:rPr>
          <w:rFonts w:ascii="Arial" w:hAnsi="Arial" w:cs="Arial"/>
        </w:rPr>
        <w:t>De arbeidsovereenkomst</w:t>
      </w:r>
      <w:r w:rsidRPr="00040546">
        <w:rPr>
          <w:rFonts w:ascii="Arial" w:hAnsi="Arial" w:cs="Arial"/>
        </w:rPr>
        <w:fldChar w:fldCharType="begin"/>
      </w:r>
      <w:r w:rsidRPr="00040546">
        <w:rPr>
          <w:rFonts w:ascii="Arial" w:hAnsi="Arial" w:cs="Arial"/>
        </w:rPr>
        <w:instrText xml:space="preserve"> XE "arbeidsovereenkomst" </w:instrText>
      </w:r>
      <w:r w:rsidRPr="00040546">
        <w:rPr>
          <w:rFonts w:ascii="Arial" w:hAnsi="Arial" w:cs="Arial"/>
        </w:rPr>
        <w:fldChar w:fldCharType="end"/>
      </w:r>
      <w:r w:rsidRPr="00040546">
        <w:rPr>
          <w:rFonts w:ascii="Arial" w:hAnsi="Arial" w:cs="Arial"/>
        </w:rPr>
        <w:t xml:space="preserve"> kan niet in strijd zijn met de CAO, de CAO niet met het arbeidsrecht en uiteraard het arbeidsrecht niet met de Grondwet.</w:t>
      </w:r>
    </w:p>
    <w:p w:rsidR="00040546" w:rsidRPr="00040546" w:rsidRDefault="00040546" w:rsidP="00040546">
      <w:pPr>
        <w:jc w:val="both"/>
        <w:rPr>
          <w:rFonts w:ascii="Arial" w:hAnsi="Arial" w:cs="Arial"/>
        </w:rPr>
      </w:pPr>
      <w:r w:rsidRPr="00040546">
        <w:rPr>
          <w:rFonts w:ascii="Arial" w:hAnsi="Arial" w:cs="Arial"/>
        </w:rPr>
        <w:t xml:space="preserve">In een </w:t>
      </w:r>
      <w:r w:rsidRPr="00040546">
        <w:rPr>
          <w:rFonts w:ascii="Arial" w:hAnsi="Arial" w:cs="Arial"/>
          <w:b/>
          <w:u w:val="single"/>
        </w:rPr>
        <w:t>arbeidsovereenkomst</w:t>
      </w:r>
      <w:r w:rsidRPr="00040546">
        <w:rPr>
          <w:rFonts w:ascii="Arial" w:hAnsi="Arial" w:cs="Arial"/>
        </w:rPr>
        <w:t xml:space="preserve"> is opgenomen:</w:t>
      </w:r>
    </w:p>
    <w:p w:rsidR="00040546" w:rsidRPr="00040546" w:rsidRDefault="00040546" w:rsidP="00040546">
      <w:pPr>
        <w:numPr>
          <w:ilvl w:val="0"/>
          <w:numId w:val="6"/>
        </w:numPr>
        <w:tabs>
          <w:tab w:val="clear" w:pos="2700"/>
          <w:tab w:val="num" w:pos="900"/>
        </w:tabs>
        <w:spacing w:after="0" w:line="240" w:lineRule="auto"/>
        <w:ind w:hanging="2340"/>
        <w:jc w:val="both"/>
        <w:rPr>
          <w:rFonts w:ascii="Arial" w:hAnsi="Arial" w:cs="Arial"/>
        </w:rPr>
      </w:pPr>
      <w:r w:rsidRPr="00040546">
        <w:rPr>
          <w:rFonts w:ascii="Arial" w:hAnsi="Arial" w:cs="Arial"/>
        </w:rPr>
        <w:t>duur van het contract</w:t>
      </w:r>
      <w:r w:rsidRPr="00040546">
        <w:rPr>
          <w:rFonts w:ascii="Arial" w:hAnsi="Arial" w:cs="Arial"/>
        </w:rPr>
        <w:fldChar w:fldCharType="begin"/>
      </w:r>
      <w:r w:rsidRPr="00040546">
        <w:rPr>
          <w:rFonts w:ascii="Arial" w:hAnsi="Arial" w:cs="Arial"/>
        </w:rPr>
        <w:instrText xml:space="preserve"> XE "contract" </w:instrText>
      </w:r>
      <w:r w:rsidRPr="00040546">
        <w:rPr>
          <w:rFonts w:ascii="Arial" w:hAnsi="Arial" w:cs="Arial"/>
        </w:rPr>
        <w:fldChar w:fldCharType="end"/>
      </w:r>
      <w:r w:rsidRPr="00040546">
        <w:rPr>
          <w:rFonts w:ascii="Arial" w:hAnsi="Arial" w:cs="Arial"/>
        </w:rPr>
        <w:t xml:space="preserve"> ( bepaald of onbepaald ),</w:t>
      </w:r>
    </w:p>
    <w:p w:rsidR="00040546" w:rsidRPr="00040546" w:rsidRDefault="00040546" w:rsidP="00040546">
      <w:pPr>
        <w:numPr>
          <w:ilvl w:val="0"/>
          <w:numId w:val="6"/>
        </w:numPr>
        <w:tabs>
          <w:tab w:val="clear" w:pos="2700"/>
          <w:tab w:val="num" w:pos="900"/>
        </w:tabs>
        <w:spacing w:after="0" w:line="240" w:lineRule="auto"/>
        <w:ind w:hanging="2340"/>
        <w:jc w:val="both"/>
        <w:rPr>
          <w:rFonts w:ascii="Arial" w:hAnsi="Arial" w:cs="Arial"/>
        </w:rPr>
      </w:pPr>
      <w:r w:rsidRPr="00040546">
        <w:rPr>
          <w:rFonts w:ascii="Arial" w:hAnsi="Arial" w:cs="Arial"/>
        </w:rPr>
        <w:t>de omvang van het contract ( meestal in uren per week ),</w:t>
      </w:r>
    </w:p>
    <w:p w:rsidR="00040546" w:rsidRPr="00040546" w:rsidRDefault="00040546" w:rsidP="00040546">
      <w:pPr>
        <w:numPr>
          <w:ilvl w:val="0"/>
          <w:numId w:val="6"/>
        </w:numPr>
        <w:tabs>
          <w:tab w:val="clear" w:pos="2700"/>
          <w:tab w:val="num" w:pos="900"/>
        </w:tabs>
        <w:spacing w:after="0" w:line="240" w:lineRule="auto"/>
        <w:ind w:hanging="2340"/>
        <w:jc w:val="both"/>
        <w:rPr>
          <w:rFonts w:ascii="Arial" w:hAnsi="Arial" w:cs="Arial"/>
        </w:rPr>
      </w:pPr>
      <w:r w:rsidRPr="00040546">
        <w:rPr>
          <w:rFonts w:ascii="Arial" w:hAnsi="Arial" w:cs="Arial"/>
        </w:rPr>
        <w:t>salaris ( met de periode, bijvoorbeeld per maand of 4 weken ),</w:t>
      </w:r>
    </w:p>
    <w:p w:rsidR="00040546" w:rsidRPr="00040546" w:rsidRDefault="00040546" w:rsidP="00040546">
      <w:pPr>
        <w:numPr>
          <w:ilvl w:val="0"/>
          <w:numId w:val="6"/>
        </w:numPr>
        <w:tabs>
          <w:tab w:val="clear" w:pos="2700"/>
          <w:tab w:val="num" w:pos="900"/>
        </w:tabs>
        <w:spacing w:after="0" w:line="240" w:lineRule="auto"/>
        <w:ind w:hanging="2340"/>
        <w:jc w:val="both"/>
        <w:rPr>
          <w:rFonts w:ascii="Arial" w:hAnsi="Arial" w:cs="Arial"/>
        </w:rPr>
      </w:pPr>
      <w:r w:rsidRPr="00040546">
        <w:rPr>
          <w:rFonts w:ascii="Arial" w:hAnsi="Arial" w:cs="Arial"/>
        </w:rPr>
        <w:t>vakantiedagen,</w:t>
      </w:r>
    </w:p>
    <w:p w:rsidR="00040546" w:rsidRPr="00040546" w:rsidRDefault="00040546" w:rsidP="00040546">
      <w:pPr>
        <w:numPr>
          <w:ilvl w:val="0"/>
          <w:numId w:val="6"/>
        </w:numPr>
        <w:tabs>
          <w:tab w:val="clear" w:pos="2700"/>
          <w:tab w:val="num" w:pos="900"/>
        </w:tabs>
        <w:spacing w:after="0" w:line="240" w:lineRule="auto"/>
        <w:ind w:hanging="2340"/>
        <w:jc w:val="both"/>
        <w:rPr>
          <w:rFonts w:ascii="Arial" w:hAnsi="Arial" w:cs="Arial"/>
        </w:rPr>
      </w:pPr>
      <w:r w:rsidRPr="00040546">
        <w:rPr>
          <w:rFonts w:ascii="Arial" w:hAnsi="Arial" w:cs="Arial"/>
        </w:rPr>
        <w:t xml:space="preserve">afspraken rondom zaken als atv, scholing, </w:t>
      </w:r>
      <w:proofErr w:type="spellStart"/>
      <w:r w:rsidRPr="00040546">
        <w:rPr>
          <w:rFonts w:ascii="Arial" w:hAnsi="Arial" w:cs="Arial"/>
        </w:rPr>
        <w:t>ed</w:t>
      </w:r>
      <w:proofErr w:type="spellEnd"/>
      <w:r w:rsidRPr="00040546">
        <w:rPr>
          <w:rFonts w:ascii="Arial" w:hAnsi="Arial" w:cs="Arial"/>
        </w:rPr>
        <w:t xml:space="preserve"> of een verwijzing naar de betreffende CAO,</w:t>
      </w:r>
    </w:p>
    <w:p w:rsidR="00040546" w:rsidRPr="00040546" w:rsidRDefault="00040546" w:rsidP="00040546">
      <w:pPr>
        <w:numPr>
          <w:ilvl w:val="0"/>
          <w:numId w:val="6"/>
        </w:numPr>
        <w:tabs>
          <w:tab w:val="clear" w:pos="2700"/>
          <w:tab w:val="left" w:pos="900"/>
          <w:tab w:val="num" w:pos="2160"/>
        </w:tabs>
        <w:spacing w:after="0" w:line="240" w:lineRule="auto"/>
        <w:ind w:left="900" w:hanging="540"/>
        <w:jc w:val="both"/>
        <w:rPr>
          <w:rFonts w:ascii="Arial" w:hAnsi="Arial" w:cs="Arial"/>
        </w:rPr>
      </w:pPr>
      <w:r w:rsidRPr="00040546">
        <w:rPr>
          <w:rFonts w:ascii="Arial" w:hAnsi="Arial" w:cs="Arial"/>
        </w:rPr>
        <w:t>overige afspraken tussen werkgever en werknemer, bijvoorbeeld op het gebied van extra vergoeding voor scholing, kinderopvang, vervoer, ed.</w:t>
      </w:r>
    </w:p>
    <w:p w:rsidR="00040546" w:rsidRPr="00040546" w:rsidRDefault="00040546" w:rsidP="00040546">
      <w:pPr>
        <w:spacing w:after="0"/>
        <w:jc w:val="both"/>
        <w:rPr>
          <w:rFonts w:ascii="Arial" w:hAnsi="Arial" w:cs="Arial"/>
          <w:b/>
          <w:u w:val="single"/>
        </w:rPr>
      </w:pPr>
    </w:p>
    <w:p w:rsidR="00040546" w:rsidRPr="00040546" w:rsidRDefault="00040546" w:rsidP="00040546">
      <w:pPr>
        <w:spacing w:after="0"/>
        <w:jc w:val="both"/>
        <w:rPr>
          <w:rFonts w:ascii="Arial" w:hAnsi="Arial" w:cs="Arial"/>
          <w:b/>
          <w:u w:val="single"/>
        </w:rPr>
      </w:pPr>
      <w:r w:rsidRPr="00040546">
        <w:rPr>
          <w:rFonts w:ascii="Arial" w:hAnsi="Arial" w:cs="Arial"/>
          <w:b/>
          <w:u w:val="single"/>
        </w:rPr>
        <w:t>Proeftijd</w:t>
      </w:r>
    </w:p>
    <w:p w:rsidR="00040546" w:rsidRPr="00040546" w:rsidRDefault="00040546" w:rsidP="00040546">
      <w:pPr>
        <w:jc w:val="both"/>
        <w:rPr>
          <w:rFonts w:ascii="Arial" w:hAnsi="Arial" w:cs="Arial"/>
        </w:rPr>
      </w:pPr>
      <w:r w:rsidRPr="00040546">
        <w:rPr>
          <w:rFonts w:ascii="Arial" w:hAnsi="Arial" w:cs="Arial"/>
        </w:rPr>
        <w:t>De proeftijd</w:t>
      </w:r>
      <w:r w:rsidRPr="00040546">
        <w:rPr>
          <w:rFonts w:ascii="Arial" w:hAnsi="Arial" w:cs="Arial"/>
        </w:rPr>
        <w:fldChar w:fldCharType="begin"/>
      </w:r>
      <w:r w:rsidRPr="00040546">
        <w:rPr>
          <w:rFonts w:ascii="Arial" w:hAnsi="Arial" w:cs="Arial"/>
        </w:rPr>
        <w:instrText xml:space="preserve"> XE "proeftijd" </w:instrText>
      </w:r>
      <w:r w:rsidRPr="00040546">
        <w:rPr>
          <w:rFonts w:ascii="Arial" w:hAnsi="Arial" w:cs="Arial"/>
        </w:rPr>
        <w:fldChar w:fldCharType="end"/>
      </w:r>
      <w:r w:rsidRPr="00040546">
        <w:rPr>
          <w:rFonts w:ascii="Arial" w:hAnsi="Arial" w:cs="Arial"/>
        </w:rPr>
        <w:t xml:space="preserve"> is 2 maanden. Bij korter dienstverband kan deze korter zijn, maar zeker niet langer dan 2 maanden.  (een dienstverband van 2 jaar of korter zal een proeftijd van 1 maand kennen). Een proeftijd langer dan wettelijk toegestaan is ongeldig en dus nietig. In de periode van de proeftijd kunnen zowel de werkgever als de werknemer zonder reden(en) de overeenkomst beëindigen.</w:t>
      </w:r>
    </w:p>
    <w:p w:rsidR="00040546" w:rsidRPr="00040546" w:rsidRDefault="00040546" w:rsidP="00040546">
      <w:pPr>
        <w:jc w:val="both"/>
        <w:rPr>
          <w:rFonts w:ascii="Arial" w:hAnsi="Arial" w:cs="Arial"/>
        </w:rPr>
      </w:pPr>
      <w:r w:rsidRPr="00040546">
        <w:rPr>
          <w:rFonts w:ascii="Arial" w:hAnsi="Arial" w:cs="Arial"/>
        </w:rPr>
        <w:t>In de overeenkomst kunnen ook andere afspraken gemaakt worden met eventuele sancties. Er zijn twee soorten bedingen te noemen:</w:t>
      </w:r>
    </w:p>
    <w:p w:rsidR="00040546" w:rsidRPr="00040546" w:rsidRDefault="00040546" w:rsidP="00040546">
      <w:pPr>
        <w:numPr>
          <w:ilvl w:val="2"/>
          <w:numId w:val="4"/>
        </w:numPr>
        <w:tabs>
          <w:tab w:val="clear" w:pos="2340"/>
          <w:tab w:val="num" w:pos="1260"/>
        </w:tabs>
        <w:spacing w:after="0" w:line="240" w:lineRule="auto"/>
        <w:ind w:left="3240" w:hanging="2340"/>
        <w:jc w:val="both"/>
        <w:rPr>
          <w:rFonts w:ascii="Arial" w:hAnsi="Arial" w:cs="Arial"/>
        </w:rPr>
      </w:pPr>
      <w:r w:rsidRPr="00040546">
        <w:rPr>
          <w:rFonts w:ascii="Arial" w:hAnsi="Arial" w:cs="Arial"/>
        </w:rPr>
        <w:t>Concurrentiebeding</w:t>
      </w:r>
      <w:r w:rsidRPr="00040546">
        <w:rPr>
          <w:rFonts w:ascii="Arial" w:hAnsi="Arial" w:cs="Arial"/>
        </w:rPr>
        <w:fldChar w:fldCharType="begin"/>
      </w:r>
      <w:r w:rsidRPr="00040546">
        <w:rPr>
          <w:rFonts w:ascii="Arial" w:hAnsi="Arial" w:cs="Arial"/>
        </w:rPr>
        <w:instrText xml:space="preserve"> XE "concurrentiebeding" </w:instrText>
      </w:r>
      <w:r w:rsidRPr="00040546">
        <w:rPr>
          <w:rFonts w:ascii="Arial" w:hAnsi="Arial" w:cs="Arial"/>
        </w:rPr>
        <w:fldChar w:fldCharType="end"/>
      </w:r>
      <w:r w:rsidRPr="00040546">
        <w:rPr>
          <w:rFonts w:ascii="Arial" w:hAnsi="Arial" w:cs="Arial"/>
        </w:rPr>
        <w:t xml:space="preserve">: </w:t>
      </w:r>
      <w:r w:rsidRPr="00040546">
        <w:rPr>
          <w:rFonts w:ascii="Arial" w:hAnsi="Arial" w:cs="Arial"/>
        </w:rPr>
        <w:tab/>
        <w:t>Hierin staat opgenomen dat de werknemer na afloop van een dienstverband voor een bepaalde periode niet bij een concurrent (of in dezelfde branche) gaat werken.  Dit beding moet schriftelijk zijn vastgelegd en kan alleen met een meerderjarige.</w:t>
      </w:r>
    </w:p>
    <w:p w:rsidR="00040546" w:rsidRPr="00040546" w:rsidRDefault="00040546" w:rsidP="00040546">
      <w:pPr>
        <w:numPr>
          <w:ilvl w:val="2"/>
          <w:numId w:val="4"/>
        </w:numPr>
        <w:tabs>
          <w:tab w:val="clear" w:pos="2340"/>
          <w:tab w:val="num" w:pos="1260"/>
        </w:tabs>
        <w:spacing w:after="0" w:line="240" w:lineRule="auto"/>
        <w:ind w:left="3240" w:hanging="2340"/>
        <w:jc w:val="both"/>
        <w:rPr>
          <w:rFonts w:ascii="Arial" w:hAnsi="Arial" w:cs="Arial"/>
        </w:rPr>
      </w:pPr>
      <w:r w:rsidRPr="00040546">
        <w:rPr>
          <w:rFonts w:ascii="Arial" w:hAnsi="Arial" w:cs="Arial"/>
        </w:rPr>
        <w:lastRenderedPageBreak/>
        <w:t>Boetebeding:</w:t>
      </w:r>
      <w:r w:rsidRPr="00040546">
        <w:rPr>
          <w:rFonts w:ascii="Arial" w:hAnsi="Arial" w:cs="Arial"/>
        </w:rPr>
        <w:fldChar w:fldCharType="begin"/>
      </w:r>
      <w:r w:rsidRPr="00040546">
        <w:rPr>
          <w:rFonts w:ascii="Arial" w:hAnsi="Arial" w:cs="Arial"/>
        </w:rPr>
        <w:instrText xml:space="preserve"> XE "Boetebeding\:" </w:instrText>
      </w:r>
      <w:r w:rsidRPr="00040546">
        <w:rPr>
          <w:rFonts w:ascii="Arial" w:hAnsi="Arial" w:cs="Arial"/>
        </w:rPr>
        <w:fldChar w:fldCharType="end"/>
      </w:r>
      <w:r w:rsidRPr="00040546">
        <w:rPr>
          <w:rFonts w:ascii="Arial" w:hAnsi="Arial" w:cs="Arial"/>
        </w:rPr>
        <w:t xml:space="preserve"> </w:t>
      </w:r>
      <w:r w:rsidRPr="00040546">
        <w:rPr>
          <w:rFonts w:ascii="Arial" w:hAnsi="Arial" w:cs="Arial"/>
        </w:rPr>
        <w:tab/>
        <w:t>Er kunnen ook andere afspraken worden gemaakt. De werknemer kan op kosten van de werkgever een cursus volgen, maar zal deze deels moeten terug betalen als hij binnen een bepaalde tijd ontslag neemt.</w:t>
      </w:r>
    </w:p>
    <w:p w:rsidR="00040546" w:rsidRPr="00040546" w:rsidRDefault="00040546" w:rsidP="00040546">
      <w:pPr>
        <w:spacing w:after="0"/>
        <w:jc w:val="both"/>
        <w:rPr>
          <w:rFonts w:ascii="Arial" w:hAnsi="Arial" w:cs="Arial"/>
          <w:i/>
          <w:sz w:val="18"/>
          <w:szCs w:val="18"/>
        </w:rPr>
      </w:pPr>
    </w:p>
    <w:p w:rsidR="00040546" w:rsidRPr="00040546" w:rsidRDefault="00040546" w:rsidP="00040546">
      <w:pPr>
        <w:spacing w:after="0"/>
        <w:jc w:val="both"/>
        <w:rPr>
          <w:rFonts w:ascii="Arial" w:hAnsi="Arial" w:cs="Arial"/>
          <w:b/>
          <w:u w:val="single"/>
        </w:rPr>
      </w:pPr>
      <w:r w:rsidRPr="00040546">
        <w:rPr>
          <w:rFonts w:ascii="Arial" w:hAnsi="Arial" w:cs="Arial"/>
          <w:b/>
          <w:u w:val="single"/>
        </w:rPr>
        <w:t>Ouderschapsverlof</w:t>
      </w:r>
    </w:p>
    <w:p w:rsidR="00040546" w:rsidRPr="00040546" w:rsidRDefault="00040546" w:rsidP="00040546">
      <w:pPr>
        <w:jc w:val="both"/>
        <w:rPr>
          <w:rFonts w:ascii="Arial" w:hAnsi="Arial" w:cs="Arial"/>
        </w:rPr>
      </w:pPr>
      <w:r w:rsidRPr="00040546">
        <w:rPr>
          <w:rFonts w:ascii="Arial" w:hAnsi="Arial" w:cs="Arial"/>
        </w:rPr>
        <w:t xml:space="preserve">De werknemer ( man/vrouw ) heeft recht op ouderschapsverlof om zijn/haar kind te verzorgen. Er zijn afsprakent.a.v. de duur, </w:t>
      </w:r>
      <w:proofErr w:type="spellStart"/>
      <w:r w:rsidRPr="00040546">
        <w:rPr>
          <w:rFonts w:ascii="Arial" w:hAnsi="Arial" w:cs="Arial"/>
        </w:rPr>
        <w:t>ed</w:t>
      </w:r>
      <w:proofErr w:type="spellEnd"/>
      <w:r w:rsidRPr="00040546">
        <w:rPr>
          <w:rFonts w:ascii="Arial" w:hAnsi="Arial" w:cs="Arial"/>
        </w:rPr>
        <w:t xml:space="preserve"> in de wet opgenomen. In veel cao’s zijn hierover aparte afspraken gemaakt. Belangrijk hierbij is dat er geen ontslag</w:t>
      </w:r>
      <w:r w:rsidRPr="00040546">
        <w:rPr>
          <w:rStyle w:val="Voetnootmarkering"/>
          <w:rFonts w:ascii="Arial" w:hAnsi="Arial" w:cs="Arial"/>
        </w:rPr>
        <w:footnoteReference w:id="1"/>
      </w:r>
      <w:r w:rsidRPr="00040546">
        <w:rPr>
          <w:rFonts w:ascii="Arial" w:hAnsi="Arial" w:cs="Arial"/>
        </w:rPr>
        <w:t xml:space="preserve"> kan worden gegeven als iemand ouderschapsverlof heeft. </w:t>
      </w:r>
    </w:p>
    <w:p w:rsidR="00040546" w:rsidRPr="00040546" w:rsidRDefault="00040546" w:rsidP="00040546">
      <w:pPr>
        <w:spacing w:after="0"/>
        <w:jc w:val="both"/>
        <w:rPr>
          <w:rFonts w:ascii="Arial" w:hAnsi="Arial" w:cs="Arial"/>
          <w:b/>
          <w:u w:val="single"/>
        </w:rPr>
      </w:pPr>
      <w:r w:rsidRPr="00040546">
        <w:rPr>
          <w:rFonts w:ascii="Arial" w:hAnsi="Arial" w:cs="Arial"/>
          <w:b/>
          <w:u w:val="single"/>
        </w:rPr>
        <w:t>Collectieve arbeidsovereenkomst ( cao )</w:t>
      </w:r>
    </w:p>
    <w:p w:rsidR="00040546" w:rsidRPr="00040546" w:rsidRDefault="00040546" w:rsidP="00040546">
      <w:pPr>
        <w:jc w:val="both"/>
        <w:rPr>
          <w:rFonts w:ascii="Arial" w:hAnsi="Arial" w:cs="Arial"/>
        </w:rPr>
      </w:pPr>
      <w:r w:rsidRPr="00040546">
        <w:rPr>
          <w:rFonts w:ascii="Arial" w:hAnsi="Arial" w:cs="Arial"/>
        </w:rPr>
        <w:t>De arbeidsovereenkomst past binnen de kaders van de CAO</w:t>
      </w:r>
      <w:r w:rsidRPr="00040546">
        <w:rPr>
          <w:rFonts w:ascii="Arial" w:hAnsi="Arial" w:cs="Arial"/>
        </w:rPr>
        <w:fldChar w:fldCharType="begin"/>
      </w:r>
      <w:r w:rsidRPr="00040546">
        <w:rPr>
          <w:rFonts w:ascii="Arial" w:hAnsi="Arial" w:cs="Arial"/>
        </w:rPr>
        <w:instrText xml:space="preserve"> XE "CAO" </w:instrText>
      </w:r>
      <w:r w:rsidRPr="00040546">
        <w:rPr>
          <w:rFonts w:ascii="Arial" w:hAnsi="Arial" w:cs="Arial"/>
        </w:rPr>
        <w:fldChar w:fldCharType="end"/>
      </w:r>
      <w:r w:rsidRPr="00040546">
        <w:rPr>
          <w:rFonts w:ascii="Arial" w:hAnsi="Arial" w:cs="Arial"/>
        </w:rPr>
        <w:t>. Een CAO is een Collectieve arbeidsovereenkomst voor een bepaalde branche of voor een ( meestal groot ) bedrijf. Deze is afgesproken tussen de werkgever ( of werkgeversorganisatie ) en alle werknemers (werknemersorganisatie). Hoe meer in de CAO bepaald is, hoe minder ruimte in de individuele arbeidsovereenkomst. In een enkele branche is nog geen sprake van een CAO.</w:t>
      </w:r>
    </w:p>
    <w:p w:rsidR="00040546" w:rsidRPr="00040546" w:rsidRDefault="00040546" w:rsidP="00040546">
      <w:pPr>
        <w:jc w:val="both"/>
        <w:rPr>
          <w:rFonts w:ascii="Arial" w:hAnsi="Arial" w:cs="Arial"/>
        </w:rPr>
      </w:pPr>
      <w:r w:rsidRPr="00040546">
        <w:rPr>
          <w:rFonts w:ascii="Arial" w:hAnsi="Arial" w:cs="Arial"/>
        </w:rPr>
        <w:t>In de CAO staat o.a. geregeld:</w:t>
      </w:r>
    </w:p>
    <w:p w:rsidR="00040546" w:rsidRPr="00040546" w:rsidRDefault="00040546" w:rsidP="00040546">
      <w:pPr>
        <w:numPr>
          <w:ilvl w:val="0"/>
          <w:numId w:val="7"/>
        </w:numPr>
        <w:tabs>
          <w:tab w:val="clear" w:pos="2700"/>
          <w:tab w:val="num" w:pos="720"/>
        </w:tabs>
        <w:spacing w:after="0" w:line="240" w:lineRule="auto"/>
        <w:ind w:hanging="2340"/>
        <w:jc w:val="both"/>
        <w:rPr>
          <w:rFonts w:ascii="Arial" w:hAnsi="Arial" w:cs="Arial"/>
        </w:rPr>
      </w:pPr>
      <w:r w:rsidRPr="00040546">
        <w:rPr>
          <w:rFonts w:ascii="Arial" w:hAnsi="Arial" w:cs="Arial"/>
        </w:rPr>
        <w:t>Salaris en overige regelingen,</w:t>
      </w:r>
    </w:p>
    <w:p w:rsidR="00040546" w:rsidRPr="00040546" w:rsidRDefault="00040546" w:rsidP="00040546">
      <w:pPr>
        <w:numPr>
          <w:ilvl w:val="0"/>
          <w:numId w:val="7"/>
        </w:numPr>
        <w:tabs>
          <w:tab w:val="clear" w:pos="2700"/>
          <w:tab w:val="num" w:pos="720"/>
        </w:tabs>
        <w:spacing w:after="0" w:line="240" w:lineRule="auto"/>
        <w:ind w:hanging="2340"/>
        <w:jc w:val="both"/>
        <w:rPr>
          <w:rFonts w:ascii="Arial" w:hAnsi="Arial" w:cs="Arial"/>
        </w:rPr>
      </w:pPr>
      <w:r w:rsidRPr="00040546">
        <w:rPr>
          <w:rFonts w:ascii="Arial" w:hAnsi="Arial" w:cs="Arial"/>
        </w:rPr>
        <w:t>Afspraken over scholing,</w:t>
      </w:r>
    </w:p>
    <w:p w:rsidR="00040546" w:rsidRPr="00040546" w:rsidRDefault="00040546" w:rsidP="00040546">
      <w:pPr>
        <w:numPr>
          <w:ilvl w:val="0"/>
          <w:numId w:val="7"/>
        </w:numPr>
        <w:tabs>
          <w:tab w:val="clear" w:pos="2700"/>
          <w:tab w:val="num" w:pos="720"/>
        </w:tabs>
        <w:spacing w:after="0" w:line="240" w:lineRule="auto"/>
        <w:ind w:hanging="2340"/>
        <w:jc w:val="both"/>
        <w:rPr>
          <w:rFonts w:ascii="Arial" w:hAnsi="Arial" w:cs="Arial"/>
        </w:rPr>
      </w:pPr>
      <w:r w:rsidRPr="00040546">
        <w:rPr>
          <w:rFonts w:ascii="Arial" w:hAnsi="Arial" w:cs="Arial"/>
        </w:rPr>
        <w:t>Afspraken over verlof,</w:t>
      </w:r>
    </w:p>
    <w:p w:rsidR="00040546" w:rsidRPr="00040546" w:rsidRDefault="00040546" w:rsidP="00040546">
      <w:pPr>
        <w:numPr>
          <w:ilvl w:val="0"/>
          <w:numId w:val="7"/>
        </w:numPr>
        <w:tabs>
          <w:tab w:val="clear" w:pos="2700"/>
          <w:tab w:val="num" w:pos="720"/>
        </w:tabs>
        <w:spacing w:after="0" w:line="240" w:lineRule="auto"/>
        <w:ind w:hanging="2340"/>
        <w:jc w:val="both"/>
        <w:rPr>
          <w:rFonts w:ascii="Arial" w:hAnsi="Arial" w:cs="Arial"/>
        </w:rPr>
      </w:pPr>
      <w:r w:rsidRPr="00040546">
        <w:rPr>
          <w:rFonts w:ascii="Arial" w:hAnsi="Arial" w:cs="Arial"/>
        </w:rPr>
        <w:t>Afspraken over VUT,</w:t>
      </w:r>
    </w:p>
    <w:p w:rsidR="00040546" w:rsidRPr="00040546" w:rsidRDefault="00040546" w:rsidP="00040546">
      <w:pPr>
        <w:numPr>
          <w:ilvl w:val="0"/>
          <w:numId w:val="7"/>
        </w:numPr>
        <w:tabs>
          <w:tab w:val="clear" w:pos="2700"/>
          <w:tab w:val="num" w:pos="720"/>
        </w:tabs>
        <w:spacing w:after="0" w:line="240" w:lineRule="auto"/>
        <w:ind w:hanging="2340"/>
        <w:jc w:val="both"/>
        <w:rPr>
          <w:rFonts w:ascii="Arial" w:hAnsi="Arial" w:cs="Arial"/>
        </w:rPr>
      </w:pPr>
      <w:r w:rsidRPr="00040546">
        <w:rPr>
          <w:rFonts w:ascii="Arial" w:hAnsi="Arial" w:cs="Arial"/>
        </w:rPr>
        <w:t>Afspraken over werktijden, overwerk, ed.</w:t>
      </w:r>
    </w:p>
    <w:p w:rsidR="00040546" w:rsidRPr="00040546" w:rsidRDefault="00040546" w:rsidP="00040546">
      <w:pPr>
        <w:spacing w:after="0"/>
        <w:jc w:val="both"/>
        <w:rPr>
          <w:rFonts w:ascii="Arial" w:hAnsi="Arial" w:cs="Arial"/>
          <w:b/>
          <w:u w:val="single"/>
        </w:rPr>
      </w:pPr>
    </w:p>
    <w:p w:rsidR="00040546" w:rsidRPr="00040546" w:rsidRDefault="00040546" w:rsidP="00040546">
      <w:pPr>
        <w:spacing w:after="0"/>
        <w:jc w:val="both"/>
        <w:rPr>
          <w:rFonts w:ascii="Arial" w:hAnsi="Arial" w:cs="Arial"/>
          <w:b/>
          <w:u w:val="single"/>
        </w:rPr>
      </w:pPr>
      <w:r w:rsidRPr="00040546">
        <w:rPr>
          <w:rFonts w:ascii="Arial" w:hAnsi="Arial" w:cs="Arial"/>
          <w:b/>
          <w:u w:val="single"/>
        </w:rPr>
        <w:t>Soorten contracten</w:t>
      </w:r>
    </w:p>
    <w:p w:rsidR="00040546" w:rsidRPr="00040546" w:rsidRDefault="00040546" w:rsidP="00040546">
      <w:pPr>
        <w:jc w:val="both"/>
        <w:rPr>
          <w:rFonts w:ascii="Arial" w:hAnsi="Arial" w:cs="Arial"/>
        </w:rPr>
      </w:pPr>
      <w:r w:rsidRPr="00040546">
        <w:rPr>
          <w:rFonts w:ascii="Arial" w:hAnsi="Arial" w:cs="Arial"/>
        </w:rPr>
        <w:t>De soorten contracten</w:t>
      </w:r>
      <w:r w:rsidRPr="00040546">
        <w:rPr>
          <w:rFonts w:ascii="Arial" w:hAnsi="Arial" w:cs="Arial"/>
        </w:rPr>
        <w:fldChar w:fldCharType="begin"/>
      </w:r>
      <w:r w:rsidRPr="00040546">
        <w:rPr>
          <w:rFonts w:ascii="Arial" w:hAnsi="Arial" w:cs="Arial"/>
        </w:rPr>
        <w:instrText xml:space="preserve"> XE "soorten contracten" </w:instrText>
      </w:r>
      <w:r w:rsidRPr="00040546">
        <w:rPr>
          <w:rFonts w:ascii="Arial" w:hAnsi="Arial" w:cs="Arial"/>
        </w:rPr>
        <w:fldChar w:fldCharType="end"/>
      </w:r>
      <w:r w:rsidRPr="00040546">
        <w:rPr>
          <w:rFonts w:ascii="Arial" w:hAnsi="Arial" w:cs="Arial"/>
        </w:rPr>
        <w:t xml:space="preserve"> die kunnen worden afgesproken zijn:</w:t>
      </w:r>
    </w:p>
    <w:p w:rsidR="00040546" w:rsidRPr="00040546" w:rsidRDefault="00040546" w:rsidP="00040546">
      <w:pPr>
        <w:numPr>
          <w:ilvl w:val="3"/>
          <w:numId w:val="4"/>
        </w:numPr>
        <w:tabs>
          <w:tab w:val="clear" w:pos="2880"/>
          <w:tab w:val="num" w:pos="720"/>
        </w:tabs>
        <w:spacing w:after="0" w:line="240" w:lineRule="auto"/>
        <w:ind w:hanging="2520"/>
        <w:jc w:val="both"/>
        <w:rPr>
          <w:rFonts w:ascii="Arial" w:hAnsi="Arial" w:cs="Arial"/>
        </w:rPr>
      </w:pPr>
      <w:r w:rsidRPr="00040546">
        <w:rPr>
          <w:rFonts w:ascii="Arial" w:hAnsi="Arial" w:cs="Arial"/>
        </w:rPr>
        <w:t>contract voor onbepaalde tijd : de medewerker is ( eventueel na proeftijd ) in vaste dienst.</w:t>
      </w:r>
    </w:p>
    <w:p w:rsidR="00040546" w:rsidRPr="00040546" w:rsidRDefault="00040546" w:rsidP="00040546">
      <w:pPr>
        <w:spacing w:after="0"/>
        <w:ind w:left="705" w:hanging="345"/>
        <w:jc w:val="both"/>
        <w:rPr>
          <w:rFonts w:ascii="Arial" w:hAnsi="Arial" w:cs="Arial"/>
        </w:rPr>
      </w:pPr>
      <w:r w:rsidRPr="00040546">
        <w:rPr>
          <w:rFonts w:ascii="Arial" w:hAnsi="Arial" w:cs="Arial"/>
        </w:rPr>
        <w:t>2.</w:t>
      </w:r>
      <w:r w:rsidRPr="00040546">
        <w:rPr>
          <w:rFonts w:ascii="Arial" w:hAnsi="Arial" w:cs="Arial"/>
        </w:rPr>
        <w:tab/>
        <w:t xml:space="preserve">contract voor bepaalde tijd: de medewerker is voor een bepaalde periode in dienst. Dit wordt ook wel eens gebruikt als een soort langere proeftijd. Hoewel je niet direct van iemand af kan, is er wel zekerheid dat je aan het eind van de contracttijd van de betreffende persoon er geen verlenging hoeft plaats te vinden. </w:t>
      </w:r>
    </w:p>
    <w:p w:rsidR="00040546" w:rsidRPr="00040546" w:rsidRDefault="00040546" w:rsidP="00040546">
      <w:pPr>
        <w:spacing w:after="0"/>
        <w:ind w:left="705" w:hanging="345"/>
        <w:jc w:val="both"/>
        <w:rPr>
          <w:rFonts w:ascii="Arial" w:hAnsi="Arial" w:cs="Arial"/>
        </w:rPr>
      </w:pPr>
      <w:r w:rsidRPr="00040546">
        <w:rPr>
          <w:rFonts w:ascii="Arial" w:hAnsi="Arial" w:cs="Arial"/>
        </w:rPr>
        <w:t>3.</w:t>
      </w:r>
      <w:r w:rsidRPr="00040546">
        <w:rPr>
          <w:rFonts w:ascii="Arial" w:hAnsi="Arial" w:cs="Arial"/>
        </w:rPr>
        <w:tab/>
        <w:t>nul urencontracten</w:t>
      </w:r>
      <w:r w:rsidRPr="00040546">
        <w:rPr>
          <w:rFonts w:ascii="Arial" w:hAnsi="Arial" w:cs="Arial"/>
        </w:rPr>
        <w:fldChar w:fldCharType="begin"/>
      </w:r>
      <w:r w:rsidRPr="00040546">
        <w:rPr>
          <w:rFonts w:ascii="Arial" w:hAnsi="Arial" w:cs="Arial"/>
        </w:rPr>
        <w:instrText xml:space="preserve"> XE "nul urencontracten" </w:instrText>
      </w:r>
      <w:r w:rsidRPr="00040546">
        <w:rPr>
          <w:rFonts w:ascii="Arial" w:hAnsi="Arial" w:cs="Arial"/>
        </w:rPr>
        <w:fldChar w:fldCharType="end"/>
      </w:r>
      <w:r w:rsidRPr="00040546">
        <w:rPr>
          <w:rFonts w:ascii="Arial" w:hAnsi="Arial" w:cs="Arial"/>
        </w:rPr>
        <w:t>: de medewerker is als oproepkracht beschikbaar.</w:t>
      </w:r>
    </w:p>
    <w:p w:rsidR="00040546" w:rsidRPr="00040546" w:rsidRDefault="00040546" w:rsidP="00040546">
      <w:pPr>
        <w:numPr>
          <w:ilvl w:val="0"/>
          <w:numId w:val="8"/>
        </w:numPr>
        <w:spacing w:after="0" w:line="240" w:lineRule="auto"/>
        <w:jc w:val="both"/>
        <w:rPr>
          <w:rFonts w:ascii="Arial" w:hAnsi="Arial" w:cs="Arial"/>
        </w:rPr>
      </w:pPr>
      <w:r w:rsidRPr="00040546">
        <w:rPr>
          <w:rFonts w:ascii="Arial" w:hAnsi="Arial" w:cs="Arial"/>
        </w:rPr>
        <w:t xml:space="preserve">overige: er zijn nog andere soorten contracten denkbaar, zoals </w:t>
      </w:r>
      <w:proofErr w:type="spellStart"/>
      <w:r w:rsidRPr="00040546">
        <w:rPr>
          <w:rFonts w:ascii="Arial" w:hAnsi="Arial" w:cs="Arial"/>
        </w:rPr>
        <w:t>flexcontracten</w:t>
      </w:r>
      <w:proofErr w:type="spellEnd"/>
      <w:r w:rsidRPr="00040546">
        <w:rPr>
          <w:rFonts w:ascii="Arial" w:hAnsi="Arial" w:cs="Arial"/>
        </w:rPr>
        <w:t xml:space="preserve"> of contracten op basis van freelance.</w:t>
      </w:r>
    </w:p>
    <w:p w:rsidR="00040546" w:rsidRPr="00040546" w:rsidRDefault="00040546" w:rsidP="00040546">
      <w:pPr>
        <w:spacing w:after="0" w:line="240" w:lineRule="auto"/>
        <w:ind w:left="360"/>
        <w:jc w:val="both"/>
        <w:rPr>
          <w:rFonts w:ascii="Arial" w:hAnsi="Arial" w:cs="Arial"/>
        </w:rPr>
      </w:pPr>
      <w:r w:rsidRPr="00040546">
        <w:rPr>
          <w:rFonts w:ascii="Arial" w:hAnsi="Arial" w:cs="Arial"/>
        </w:rPr>
        <w:t>Let op de wetgeving m.b.t. het in vaste dienst treden van werknemers. Denk hierbij aan het maximaal aantal malen dat contracten kunnen worden verlengd, maximale duur van tijdelijke contracten, ed. Zo zijn er ook regels m.b.t. de opbouw van rechten van de werknemers als met regelmaat op bepaalde tijd wordt gewerkt.</w:t>
      </w:r>
    </w:p>
    <w:p w:rsidR="00040546" w:rsidRPr="00040546" w:rsidRDefault="00040546" w:rsidP="00040546">
      <w:pPr>
        <w:spacing w:after="0"/>
        <w:rPr>
          <w:rFonts w:ascii="Arial" w:hAnsi="Arial" w:cs="Arial"/>
          <w:u w:val="single"/>
        </w:rPr>
      </w:pPr>
    </w:p>
    <w:p w:rsidR="00040546" w:rsidRPr="00040546" w:rsidRDefault="00040546" w:rsidP="00040546">
      <w:pPr>
        <w:spacing w:after="0"/>
        <w:rPr>
          <w:rFonts w:ascii="Arial" w:hAnsi="Arial" w:cs="Arial"/>
          <w:u w:val="single"/>
        </w:rPr>
      </w:pPr>
    </w:p>
    <w:p w:rsidR="00040546" w:rsidRPr="00040546" w:rsidRDefault="00040546" w:rsidP="00040546">
      <w:pPr>
        <w:spacing w:after="0"/>
        <w:rPr>
          <w:rFonts w:ascii="Arial" w:hAnsi="Arial" w:cs="Arial"/>
          <w:u w:val="single"/>
        </w:rPr>
      </w:pPr>
    </w:p>
    <w:p w:rsidR="00040546" w:rsidRPr="00040546" w:rsidRDefault="00040546" w:rsidP="00040546">
      <w:pPr>
        <w:spacing w:after="0"/>
        <w:rPr>
          <w:rFonts w:ascii="Arial" w:hAnsi="Arial" w:cs="Arial"/>
          <w:b/>
          <w:u w:val="single"/>
        </w:rPr>
      </w:pPr>
      <w:r w:rsidRPr="00040546">
        <w:rPr>
          <w:rFonts w:ascii="Arial" w:hAnsi="Arial" w:cs="Arial"/>
          <w:b/>
          <w:u w:val="single"/>
        </w:rPr>
        <w:t>OPZEGTERMIJN</w:t>
      </w:r>
      <w:r w:rsidRPr="00040546">
        <w:rPr>
          <w:rFonts w:ascii="Arial" w:hAnsi="Arial" w:cs="Arial"/>
          <w:b/>
          <w:u w:val="single"/>
        </w:rPr>
        <w:fldChar w:fldCharType="begin"/>
      </w:r>
      <w:r w:rsidRPr="00040546">
        <w:rPr>
          <w:rFonts w:ascii="Arial" w:hAnsi="Arial" w:cs="Arial"/>
        </w:rPr>
        <w:instrText xml:space="preserve"> XE "</w:instrText>
      </w:r>
      <w:r w:rsidRPr="00040546">
        <w:rPr>
          <w:rFonts w:ascii="Arial" w:hAnsi="Arial" w:cs="Arial"/>
          <w:b/>
          <w:u w:val="single"/>
        </w:rPr>
        <w:instrText>OPZEGTERMIJN</w:instrText>
      </w:r>
      <w:r w:rsidRPr="00040546">
        <w:rPr>
          <w:rFonts w:ascii="Arial" w:hAnsi="Arial" w:cs="Arial"/>
        </w:rPr>
        <w:instrText xml:space="preserve">" </w:instrText>
      </w:r>
      <w:r w:rsidRPr="00040546">
        <w:rPr>
          <w:rFonts w:ascii="Arial" w:hAnsi="Arial" w:cs="Arial"/>
          <w:b/>
          <w:u w:val="singl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040546" w:rsidRPr="00040546" w:rsidTr="00DB2C17">
        <w:tc>
          <w:tcPr>
            <w:tcW w:w="3070"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Arbeidsovereenkomst (duur)</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Voor werkgever</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Voor werknemer</w:t>
            </w:r>
          </w:p>
        </w:tc>
      </w:tr>
      <w:tr w:rsidR="00040546" w:rsidRPr="00040546" w:rsidTr="00DB2C17">
        <w:tc>
          <w:tcPr>
            <w:tcW w:w="3070"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Tot 5 jaar</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1 maand</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1 maand</w:t>
            </w:r>
          </w:p>
        </w:tc>
      </w:tr>
      <w:tr w:rsidR="00040546" w:rsidRPr="00040546" w:rsidTr="00DB2C17">
        <w:tc>
          <w:tcPr>
            <w:tcW w:w="3070"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5 tot 10 jaar</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2 maanden</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1 maand</w:t>
            </w:r>
          </w:p>
        </w:tc>
      </w:tr>
      <w:tr w:rsidR="00040546" w:rsidRPr="00040546" w:rsidTr="00DB2C17">
        <w:tc>
          <w:tcPr>
            <w:tcW w:w="3070"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lastRenderedPageBreak/>
              <w:t>10 tot 15 jaar</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3 maanden</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1 maand</w:t>
            </w:r>
          </w:p>
        </w:tc>
      </w:tr>
      <w:tr w:rsidR="00040546" w:rsidRPr="00040546" w:rsidTr="00DB2C17">
        <w:tc>
          <w:tcPr>
            <w:tcW w:w="3070"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Meer dan 15 jaar</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4 maanden</w:t>
            </w:r>
          </w:p>
        </w:tc>
        <w:tc>
          <w:tcPr>
            <w:tcW w:w="3071" w:type="dxa"/>
          </w:tcPr>
          <w:p w:rsidR="00040546" w:rsidRPr="00040546" w:rsidRDefault="00040546" w:rsidP="00DB2C17">
            <w:pPr>
              <w:spacing w:before="100" w:beforeAutospacing="1" w:after="100" w:afterAutospacing="1"/>
              <w:rPr>
                <w:rFonts w:ascii="Arial" w:hAnsi="Arial" w:cs="Arial"/>
              </w:rPr>
            </w:pPr>
            <w:r w:rsidRPr="00040546">
              <w:rPr>
                <w:rFonts w:ascii="Arial" w:hAnsi="Arial" w:cs="Arial"/>
              </w:rPr>
              <w:t>1 maand</w:t>
            </w:r>
          </w:p>
        </w:tc>
      </w:tr>
    </w:tbl>
    <w:p w:rsidR="00040546" w:rsidRPr="00040546" w:rsidRDefault="00040546" w:rsidP="00040546">
      <w:pPr>
        <w:spacing w:after="0"/>
        <w:rPr>
          <w:rFonts w:ascii="Arial" w:hAnsi="Arial" w:cs="Arial"/>
          <w:u w:val="single"/>
        </w:rPr>
      </w:pPr>
    </w:p>
    <w:p w:rsidR="00040546" w:rsidRPr="00040546" w:rsidRDefault="00040546" w:rsidP="00040546">
      <w:pPr>
        <w:spacing w:after="0"/>
        <w:rPr>
          <w:rFonts w:ascii="Arial" w:hAnsi="Arial" w:cs="Arial"/>
          <w:b/>
          <w:u w:val="single"/>
        </w:rPr>
      </w:pPr>
      <w:r w:rsidRPr="00040546">
        <w:rPr>
          <w:rFonts w:ascii="Arial" w:hAnsi="Arial" w:cs="Arial"/>
          <w:b/>
          <w:u w:val="single"/>
        </w:rPr>
        <w:t>Ziekte</w:t>
      </w:r>
    </w:p>
    <w:p w:rsidR="00040546" w:rsidRPr="00040546" w:rsidRDefault="00040546" w:rsidP="00040546">
      <w:pPr>
        <w:spacing w:after="0"/>
        <w:jc w:val="both"/>
        <w:rPr>
          <w:rFonts w:ascii="Arial" w:hAnsi="Arial" w:cs="Arial"/>
        </w:rPr>
      </w:pPr>
      <w:r w:rsidRPr="00040546">
        <w:rPr>
          <w:rFonts w:ascii="Arial" w:hAnsi="Arial" w:cs="Arial"/>
        </w:rPr>
        <w:t>Zieke werknemers en hoe hiermee om  te gaan is een training op zich. Over ziekte is veel te zeggen. Waar mensen werken, kan uiteraard ziekte voorkomen. Dat is voor zowel de werknemer als voor de werkgever niet leuk. De werkgever heeft kosten :</w:t>
      </w:r>
    </w:p>
    <w:p w:rsidR="00040546" w:rsidRPr="00040546" w:rsidRDefault="00040546" w:rsidP="00040546">
      <w:pPr>
        <w:pStyle w:val="Lijstalinea"/>
        <w:numPr>
          <w:ilvl w:val="2"/>
          <w:numId w:val="4"/>
        </w:numPr>
        <w:tabs>
          <w:tab w:val="clear" w:pos="2340"/>
          <w:tab w:val="num" w:pos="709"/>
        </w:tabs>
        <w:spacing w:after="0"/>
        <w:ind w:hanging="1914"/>
        <w:jc w:val="both"/>
        <w:rPr>
          <w:rFonts w:ascii="Arial" w:hAnsi="Arial" w:cs="Arial"/>
        </w:rPr>
      </w:pPr>
      <w:r w:rsidRPr="00040546">
        <w:rPr>
          <w:rFonts w:ascii="Arial" w:hAnsi="Arial" w:cs="Arial"/>
        </w:rPr>
        <w:t>doorbetalen zieke werknemer terwijl er geen arbeid wordt verricht</w:t>
      </w:r>
    </w:p>
    <w:p w:rsidR="00040546" w:rsidRPr="00040546" w:rsidRDefault="00040546" w:rsidP="00040546">
      <w:pPr>
        <w:pStyle w:val="Lijstalinea"/>
        <w:numPr>
          <w:ilvl w:val="2"/>
          <w:numId w:val="4"/>
        </w:numPr>
        <w:tabs>
          <w:tab w:val="clear" w:pos="2340"/>
          <w:tab w:val="num" w:pos="709"/>
        </w:tabs>
        <w:spacing w:after="0"/>
        <w:ind w:hanging="1914"/>
        <w:jc w:val="both"/>
        <w:rPr>
          <w:rFonts w:ascii="Arial" w:hAnsi="Arial" w:cs="Arial"/>
        </w:rPr>
      </w:pPr>
      <w:r w:rsidRPr="00040546">
        <w:rPr>
          <w:rFonts w:ascii="Arial" w:hAnsi="Arial" w:cs="Arial"/>
        </w:rPr>
        <w:t>extra belasting voor andere werknemers ( druk )</w:t>
      </w:r>
    </w:p>
    <w:p w:rsidR="00040546" w:rsidRPr="00040546" w:rsidRDefault="00040546" w:rsidP="00040546">
      <w:pPr>
        <w:pStyle w:val="Lijstalinea"/>
        <w:numPr>
          <w:ilvl w:val="2"/>
          <w:numId w:val="4"/>
        </w:numPr>
        <w:tabs>
          <w:tab w:val="clear" w:pos="2340"/>
          <w:tab w:val="num" w:pos="709"/>
        </w:tabs>
        <w:spacing w:after="0"/>
        <w:ind w:hanging="1914"/>
        <w:jc w:val="both"/>
        <w:rPr>
          <w:rFonts w:ascii="Arial" w:hAnsi="Arial" w:cs="Arial"/>
        </w:rPr>
      </w:pPr>
      <w:r w:rsidRPr="00040546">
        <w:rPr>
          <w:rFonts w:ascii="Arial" w:hAnsi="Arial" w:cs="Arial"/>
        </w:rPr>
        <w:t>wellicht problemen met klanten omdat afspraken niet nagekomen kunnen worden.</w:t>
      </w:r>
    </w:p>
    <w:p w:rsidR="00040546" w:rsidRPr="00040546" w:rsidRDefault="00040546" w:rsidP="00040546">
      <w:pPr>
        <w:pStyle w:val="Normaalweb"/>
        <w:shd w:val="clear" w:color="auto" w:fill="FFFFFF"/>
        <w:spacing w:before="0" w:beforeAutospacing="0" w:after="0"/>
        <w:jc w:val="both"/>
        <w:rPr>
          <w:rFonts w:ascii="Arial" w:hAnsi="Arial" w:cs="Arial"/>
          <w:sz w:val="22"/>
          <w:szCs w:val="22"/>
        </w:rPr>
      </w:pPr>
      <w:r w:rsidRPr="00040546">
        <w:rPr>
          <w:rFonts w:ascii="Arial" w:hAnsi="Arial" w:cs="Arial"/>
          <w:sz w:val="22"/>
          <w:szCs w:val="22"/>
        </w:rPr>
        <w:t>Het Burgerlijk Wetboek bepaalt dat werknemers die ziek zijn, tenminste 70% van hun loon doorbetaald moeten krijgen. Werkgevers zijn verplicht om maximaal twee jaar het loon door te betalen. Hiervoor geldt :</w:t>
      </w:r>
    </w:p>
    <w:p w:rsidR="00040546" w:rsidRPr="00040546" w:rsidRDefault="00040546" w:rsidP="00040546">
      <w:pPr>
        <w:numPr>
          <w:ilvl w:val="0"/>
          <w:numId w:val="9"/>
        </w:numPr>
        <w:shd w:val="clear" w:color="auto" w:fill="FFFFFF"/>
        <w:spacing w:after="100" w:afterAutospacing="1" w:line="327" w:lineRule="atLeast"/>
        <w:jc w:val="both"/>
        <w:rPr>
          <w:rFonts w:ascii="Arial" w:hAnsi="Arial" w:cs="Arial"/>
        </w:rPr>
      </w:pPr>
      <w:r w:rsidRPr="00040546">
        <w:rPr>
          <w:rFonts w:ascii="Arial" w:hAnsi="Arial" w:cs="Arial"/>
        </w:rPr>
        <w:t>Het eerste jaar – Werkgevers betalen minimaal 70% van het loon door. Het loon mag niet onder het minimumloon uitkomen.</w:t>
      </w:r>
    </w:p>
    <w:p w:rsidR="00040546" w:rsidRPr="00040546" w:rsidRDefault="00040546" w:rsidP="00040546">
      <w:pPr>
        <w:numPr>
          <w:ilvl w:val="0"/>
          <w:numId w:val="9"/>
        </w:numPr>
        <w:shd w:val="clear" w:color="auto" w:fill="FFFFFF"/>
        <w:spacing w:before="100" w:beforeAutospacing="1" w:after="100" w:afterAutospacing="1" w:line="327" w:lineRule="atLeast"/>
        <w:jc w:val="both"/>
        <w:rPr>
          <w:rFonts w:ascii="Arial" w:hAnsi="Arial" w:cs="Arial"/>
        </w:rPr>
      </w:pPr>
      <w:r w:rsidRPr="00040546">
        <w:rPr>
          <w:rFonts w:ascii="Arial" w:hAnsi="Arial" w:cs="Arial"/>
        </w:rPr>
        <w:t>Het tweede jaar – Werkgevers betalen minimaal 70% van het loon door. Het loon mag wel onder het minimumloon uitkomen.</w:t>
      </w:r>
    </w:p>
    <w:p w:rsidR="00040546" w:rsidRPr="00040546" w:rsidRDefault="00040546" w:rsidP="00040546">
      <w:pPr>
        <w:spacing w:after="0"/>
        <w:jc w:val="both"/>
        <w:rPr>
          <w:rFonts w:ascii="Arial" w:hAnsi="Arial" w:cs="Arial"/>
          <w:u w:val="single"/>
        </w:rPr>
      </w:pPr>
      <w:r w:rsidRPr="00040546">
        <w:rPr>
          <w:rFonts w:ascii="Arial" w:hAnsi="Arial" w:cs="Arial"/>
          <w:u w:val="single"/>
        </w:rPr>
        <w:t>Echt verzuim</w:t>
      </w:r>
      <w:r w:rsidRPr="00040546">
        <w:rPr>
          <w:rFonts w:ascii="Arial" w:hAnsi="Arial" w:cs="Arial"/>
          <w:u w:val="single"/>
        </w:rPr>
        <w:fldChar w:fldCharType="begin"/>
      </w:r>
      <w:r w:rsidRPr="00040546">
        <w:rPr>
          <w:rFonts w:ascii="Arial" w:hAnsi="Arial" w:cs="Arial"/>
        </w:rPr>
        <w:instrText xml:space="preserve"> XE "</w:instrText>
      </w:r>
      <w:r w:rsidRPr="00040546">
        <w:rPr>
          <w:rFonts w:ascii="Arial" w:hAnsi="Arial" w:cs="Arial"/>
          <w:u w:val="single"/>
        </w:rPr>
        <w:instrText>verzuim</w:instrText>
      </w:r>
      <w:r w:rsidRPr="00040546">
        <w:rPr>
          <w:rFonts w:ascii="Arial" w:hAnsi="Arial" w:cs="Arial"/>
        </w:rPr>
        <w:instrText xml:space="preserve">" </w:instrText>
      </w:r>
      <w:r w:rsidRPr="00040546">
        <w:rPr>
          <w:rFonts w:ascii="Arial" w:hAnsi="Arial" w:cs="Arial"/>
          <w:u w:val="single"/>
        </w:rPr>
        <w:fldChar w:fldCharType="end"/>
      </w:r>
      <w:r w:rsidRPr="00040546">
        <w:rPr>
          <w:rFonts w:ascii="Arial" w:hAnsi="Arial" w:cs="Arial"/>
          <w:u w:val="single"/>
        </w:rPr>
        <w:t xml:space="preserve"> of…………????</w:t>
      </w:r>
    </w:p>
    <w:p w:rsidR="00040546" w:rsidRPr="00040546" w:rsidRDefault="00040546" w:rsidP="00040546">
      <w:pPr>
        <w:jc w:val="both"/>
        <w:rPr>
          <w:rFonts w:ascii="Arial" w:hAnsi="Arial" w:cs="Arial"/>
        </w:rPr>
      </w:pPr>
      <w:r w:rsidRPr="00040546">
        <w:rPr>
          <w:rFonts w:ascii="Arial" w:hAnsi="Arial" w:cs="Arial"/>
        </w:rPr>
        <w:t xml:space="preserve">Iedereen kent het gevoel wel of de medewerker nu wel echt ziek is of niet. Het vreemde is dat een ziektebeeld dat zichtbaar is ( lichamelijk of geestelijk ) geaccepteerd wordt, terwijl er ook een gebied is waar twijfel over het “echte” ziek zijn is. In het eerste geval spreken van </w:t>
      </w:r>
      <w:r w:rsidRPr="00040546">
        <w:rPr>
          <w:rFonts w:ascii="Arial" w:hAnsi="Arial" w:cs="Arial"/>
          <w:b/>
        </w:rPr>
        <w:t>wit verzuim</w:t>
      </w:r>
      <w:r w:rsidRPr="00040546">
        <w:rPr>
          <w:rFonts w:ascii="Arial" w:hAnsi="Arial" w:cs="Arial"/>
        </w:rPr>
        <w:t xml:space="preserve">, in het tweede geval van </w:t>
      </w:r>
      <w:r w:rsidRPr="00040546">
        <w:rPr>
          <w:rFonts w:ascii="Arial" w:hAnsi="Arial" w:cs="Arial"/>
          <w:b/>
        </w:rPr>
        <w:t>grijs verzuim</w:t>
      </w:r>
      <w:r w:rsidRPr="00040546">
        <w:rPr>
          <w:rFonts w:ascii="Arial" w:hAnsi="Arial" w:cs="Arial"/>
        </w:rPr>
        <w:t>.</w:t>
      </w:r>
    </w:p>
    <w:p w:rsidR="00040546" w:rsidRPr="00040546" w:rsidRDefault="00040546" w:rsidP="00040546">
      <w:pPr>
        <w:jc w:val="both"/>
        <w:rPr>
          <w:rFonts w:ascii="Arial" w:hAnsi="Arial" w:cs="Arial"/>
        </w:rPr>
      </w:pPr>
      <w:r w:rsidRPr="00040546">
        <w:rPr>
          <w:rFonts w:ascii="Arial" w:hAnsi="Arial" w:cs="Arial"/>
        </w:rPr>
        <w:t xml:space="preserve">Tot slot is niet uit te sluiten dat de medewerker niet ziek is, maar zich wel ziek meldt. In dit geval is er sprake van </w:t>
      </w:r>
      <w:r w:rsidRPr="00040546">
        <w:rPr>
          <w:rFonts w:ascii="Arial" w:hAnsi="Arial" w:cs="Arial"/>
          <w:b/>
        </w:rPr>
        <w:t>zwart verzuim</w:t>
      </w:r>
      <w:r w:rsidRPr="00040546">
        <w:rPr>
          <w:rFonts w:ascii="Arial" w:hAnsi="Arial" w:cs="Arial"/>
        </w:rPr>
        <w:t>.</w:t>
      </w:r>
    </w:p>
    <w:p w:rsidR="00040546" w:rsidRPr="00040546" w:rsidRDefault="00040546" w:rsidP="00040546">
      <w:pPr>
        <w:jc w:val="both"/>
        <w:rPr>
          <w:rFonts w:ascii="Arial" w:hAnsi="Arial" w:cs="Arial"/>
        </w:rPr>
      </w:pPr>
      <w:r w:rsidRPr="00040546">
        <w:rPr>
          <w:rFonts w:ascii="Arial" w:hAnsi="Arial" w:cs="Arial"/>
        </w:rPr>
        <w:t>Het blijft lastig om dit soort zaken goed vast te stellen. In alle gevallen moet de ziekte serieus worden genomen. De medewerker die het slecht naar zijn zin heeft, is wellicht eerder geneigd zich ziek te melden. Ook zo’n signaal moet serieus worden genomen.</w:t>
      </w:r>
    </w:p>
    <w:p w:rsidR="00040546" w:rsidRPr="00040546" w:rsidRDefault="00040546" w:rsidP="00040546">
      <w:pPr>
        <w:jc w:val="both"/>
        <w:rPr>
          <w:rFonts w:ascii="Arial" w:hAnsi="Arial" w:cs="Arial"/>
        </w:rPr>
      </w:pPr>
      <w:r w:rsidRPr="00040546">
        <w:rPr>
          <w:rFonts w:ascii="Arial" w:hAnsi="Arial" w:cs="Arial"/>
        </w:rPr>
        <w:t xml:space="preserve">De vraag is vooral hoe je omgaat met de ziekmelding. In de </w:t>
      </w:r>
      <w:proofErr w:type="spellStart"/>
      <w:r w:rsidRPr="00040546">
        <w:rPr>
          <w:rFonts w:ascii="Arial" w:hAnsi="Arial" w:cs="Arial"/>
        </w:rPr>
        <w:t>powerpoints</w:t>
      </w:r>
      <w:proofErr w:type="spellEnd"/>
      <w:r w:rsidRPr="00040546">
        <w:rPr>
          <w:rFonts w:ascii="Arial" w:hAnsi="Arial" w:cs="Arial"/>
        </w:rPr>
        <w:t xml:space="preserve">  wordt al ingegaan op de verzuimdrempels. Daar ben je zelf onderdeel van. Een ziekmelding wil niet zeggen dat iemand niet kan komen werken. Eigenlijk doet de zieke werknemer een verzoek tot ziekteverlof. Het is aan de organisatie na te denken hoe hiermee om te gaan. Let op, het is geen ontkennen van ziek zijn. Het is de vraag hoe je er mee om wilt gaan.</w:t>
      </w:r>
    </w:p>
    <w:p w:rsidR="00040546" w:rsidRPr="00040546" w:rsidRDefault="00040546" w:rsidP="00040546">
      <w:pPr>
        <w:spacing w:after="0"/>
        <w:jc w:val="both"/>
        <w:rPr>
          <w:rFonts w:ascii="Arial" w:hAnsi="Arial" w:cs="Arial"/>
        </w:rPr>
      </w:pPr>
      <w:proofErr w:type="spellStart"/>
      <w:r w:rsidRPr="00040546">
        <w:rPr>
          <w:rFonts w:ascii="Arial" w:hAnsi="Arial" w:cs="Arial"/>
          <w:u w:val="single"/>
        </w:rPr>
        <w:t>Reïntegratie</w:t>
      </w:r>
      <w:proofErr w:type="spellEnd"/>
      <w:r w:rsidRPr="00040546">
        <w:rPr>
          <w:rFonts w:ascii="Arial" w:hAnsi="Arial" w:cs="Arial"/>
        </w:rPr>
        <w:fldChar w:fldCharType="begin"/>
      </w:r>
      <w:r w:rsidRPr="00040546">
        <w:rPr>
          <w:rFonts w:ascii="Arial" w:hAnsi="Arial" w:cs="Arial"/>
        </w:rPr>
        <w:instrText xml:space="preserve"> XE "Reïntegratie" </w:instrText>
      </w:r>
      <w:r w:rsidRPr="00040546">
        <w:rPr>
          <w:rFonts w:ascii="Arial" w:hAnsi="Arial" w:cs="Arial"/>
        </w:rPr>
        <w:fldChar w:fldCharType="end"/>
      </w:r>
    </w:p>
    <w:p w:rsidR="00040546" w:rsidRPr="00040546" w:rsidRDefault="00040546" w:rsidP="00040546">
      <w:pPr>
        <w:jc w:val="both"/>
        <w:rPr>
          <w:rFonts w:ascii="Arial" w:hAnsi="Arial" w:cs="Arial"/>
        </w:rPr>
      </w:pPr>
      <w:r w:rsidRPr="00040546">
        <w:rPr>
          <w:rFonts w:ascii="Arial" w:hAnsi="Arial" w:cs="Arial"/>
        </w:rPr>
        <w:t xml:space="preserve">Onder </w:t>
      </w:r>
      <w:proofErr w:type="spellStart"/>
      <w:r w:rsidRPr="00040546">
        <w:rPr>
          <w:rFonts w:ascii="Arial" w:hAnsi="Arial" w:cs="Arial"/>
        </w:rPr>
        <w:t>reïntegratie</w:t>
      </w:r>
      <w:proofErr w:type="spellEnd"/>
      <w:r w:rsidRPr="00040546">
        <w:rPr>
          <w:rFonts w:ascii="Arial" w:hAnsi="Arial" w:cs="Arial"/>
        </w:rPr>
        <w:t xml:space="preserve"> wordt verstaan: de arbeidsongeschikte ( zieke ) werknemer zo snel mogelijk, zo volledig mogelijk en zo gezond mogelijk terug naar het werk te krijgen. Hierbij zijn de volgende opties:</w:t>
      </w:r>
    </w:p>
    <w:p w:rsidR="00040546" w:rsidRPr="00040546" w:rsidRDefault="00040546" w:rsidP="00040546">
      <w:pPr>
        <w:numPr>
          <w:ilvl w:val="2"/>
          <w:numId w:val="14"/>
        </w:numPr>
        <w:tabs>
          <w:tab w:val="clear" w:pos="2340"/>
          <w:tab w:val="num" w:pos="993"/>
        </w:tabs>
        <w:spacing w:after="0" w:line="240" w:lineRule="auto"/>
        <w:ind w:hanging="1773"/>
        <w:jc w:val="both"/>
        <w:rPr>
          <w:rFonts w:ascii="Arial" w:hAnsi="Arial" w:cs="Arial"/>
        </w:rPr>
      </w:pPr>
      <w:r w:rsidRPr="00040546">
        <w:rPr>
          <w:rFonts w:ascii="Arial" w:hAnsi="Arial" w:cs="Arial"/>
        </w:rPr>
        <w:t>terug naar eigen functie ( al dan niet aangepast ),</w:t>
      </w:r>
    </w:p>
    <w:p w:rsidR="00040546" w:rsidRPr="00040546" w:rsidRDefault="00040546" w:rsidP="00040546">
      <w:pPr>
        <w:numPr>
          <w:ilvl w:val="2"/>
          <w:numId w:val="14"/>
        </w:numPr>
        <w:tabs>
          <w:tab w:val="clear" w:pos="2340"/>
          <w:tab w:val="num" w:pos="993"/>
        </w:tabs>
        <w:spacing w:after="0" w:line="240" w:lineRule="auto"/>
        <w:ind w:hanging="1773"/>
        <w:jc w:val="both"/>
        <w:rPr>
          <w:rFonts w:ascii="Arial" w:hAnsi="Arial" w:cs="Arial"/>
        </w:rPr>
      </w:pPr>
      <w:r w:rsidRPr="00040546">
        <w:rPr>
          <w:rFonts w:ascii="Arial" w:hAnsi="Arial" w:cs="Arial"/>
        </w:rPr>
        <w:t>andere functie bij dezelfde werkgever,</w:t>
      </w:r>
    </w:p>
    <w:p w:rsidR="00040546" w:rsidRPr="00040546" w:rsidRDefault="00040546" w:rsidP="00040546">
      <w:pPr>
        <w:numPr>
          <w:ilvl w:val="2"/>
          <w:numId w:val="14"/>
        </w:numPr>
        <w:tabs>
          <w:tab w:val="clear" w:pos="2340"/>
          <w:tab w:val="num" w:pos="993"/>
        </w:tabs>
        <w:spacing w:after="0" w:line="240" w:lineRule="auto"/>
        <w:ind w:hanging="1773"/>
        <w:jc w:val="both"/>
        <w:rPr>
          <w:rFonts w:ascii="Arial" w:hAnsi="Arial" w:cs="Arial"/>
        </w:rPr>
      </w:pPr>
      <w:r w:rsidRPr="00040546">
        <w:rPr>
          <w:rFonts w:ascii="Arial" w:hAnsi="Arial" w:cs="Arial"/>
        </w:rPr>
        <w:t>andere werkgever.</w:t>
      </w:r>
    </w:p>
    <w:p w:rsidR="00040546" w:rsidRPr="00040546" w:rsidRDefault="00040546" w:rsidP="00040546">
      <w:pPr>
        <w:jc w:val="both"/>
        <w:rPr>
          <w:rFonts w:ascii="Arial" w:hAnsi="Arial" w:cs="Arial"/>
        </w:rPr>
      </w:pPr>
    </w:p>
    <w:p w:rsidR="00040546" w:rsidRPr="00040546" w:rsidRDefault="00040546" w:rsidP="00040546">
      <w:pPr>
        <w:spacing w:after="0"/>
        <w:jc w:val="both"/>
        <w:rPr>
          <w:rFonts w:ascii="Arial" w:hAnsi="Arial" w:cs="Arial"/>
        </w:rPr>
      </w:pPr>
      <w:r w:rsidRPr="00040546">
        <w:rPr>
          <w:rFonts w:ascii="Arial" w:hAnsi="Arial" w:cs="Arial"/>
        </w:rPr>
        <w:t>Inhoudelijk betekent dit dat van de werkgever de volgende zaken mogen worden verwacht:</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goede probleemanalyse met duidelijk advies.</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lastRenderedPageBreak/>
        <w:t>Goed verzuimbeleid. Hierboven is de procedure al beschreven. Hoe eerder iemand weer aan het werk kan, hoe beter en sneller zijn herstel kan worden gerealiseerd ( uiteraard zonder onverantwoorde risico's ).</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actief handelen, bijvoorbeeld door te kijken naar arbeidsvoorwaarden, arbeidsomstandigheden en/of de inhoud van het werk.</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goede communicatie met de bedrijfsarts.</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onderzoeken van mogelijkheden binnen eigen bedrijf. Hierbij geldt ander en/of beter of aangepast werk.</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mogelijkheden onderzoeken bij andere werkgever.</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 xml:space="preserve">aanpassingen op het werk ( ander bureau/stoel, werktijden, </w:t>
      </w:r>
      <w:proofErr w:type="spellStart"/>
      <w:r w:rsidRPr="00040546">
        <w:rPr>
          <w:rFonts w:ascii="Arial" w:hAnsi="Arial" w:cs="Arial"/>
        </w:rPr>
        <w:t>ed</w:t>
      </w:r>
      <w:proofErr w:type="spellEnd"/>
      <w:r w:rsidRPr="00040546">
        <w:rPr>
          <w:rFonts w:ascii="Arial" w:hAnsi="Arial" w:cs="Arial"/>
        </w:rPr>
        <w:t xml:space="preserve"> ).</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aanbieden van stresstraining, bijscholing, timemanagement, ed.</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begeleiden naar ander werk middels omscholing, beroepskeuzeadvies, bemiddeling, ed.</w:t>
      </w:r>
    </w:p>
    <w:p w:rsidR="00040546" w:rsidRPr="00040546" w:rsidRDefault="00040546" w:rsidP="00040546">
      <w:pPr>
        <w:numPr>
          <w:ilvl w:val="2"/>
          <w:numId w:val="15"/>
        </w:numPr>
        <w:tabs>
          <w:tab w:val="clear" w:pos="2340"/>
          <w:tab w:val="num" w:pos="993"/>
        </w:tabs>
        <w:spacing w:after="0" w:line="240" w:lineRule="auto"/>
        <w:ind w:left="993" w:hanging="426"/>
        <w:jc w:val="both"/>
        <w:rPr>
          <w:rFonts w:ascii="Arial" w:hAnsi="Arial" w:cs="Arial"/>
        </w:rPr>
      </w:pPr>
      <w:r w:rsidRPr="00040546">
        <w:rPr>
          <w:rFonts w:ascii="Arial" w:hAnsi="Arial" w:cs="Arial"/>
        </w:rPr>
        <w:t>medewerker die niet meewerkt onder druk zetten, bijvoorbeeld ( dreigen ) met stopzetten loondoorbetaling, ( dreigen ) aanvragen ontslagvergunning.</w:t>
      </w:r>
    </w:p>
    <w:p w:rsidR="00040546" w:rsidRPr="00040546" w:rsidRDefault="00040546" w:rsidP="00040546">
      <w:pPr>
        <w:spacing w:after="0"/>
        <w:jc w:val="both"/>
        <w:rPr>
          <w:rFonts w:ascii="Arial" w:hAnsi="Arial" w:cs="Arial"/>
        </w:rPr>
      </w:pPr>
    </w:p>
    <w:p w:rsidR="00040546" w:rsidRPr="00040546" w:rsidRDefault="00040546" w:rsidP="00040546">
      <w:pPr>
        <w:spacing w:after="0"/>
        <w:jc w:val="both"/>
        <w:rPr>
          <w:rFonts w:ascii="Arial" w:hAnsi="Arial" w:cs="Arial"/>
        </w:rPr>
      </w:pPr>
      <w:r w:rsidRPr="00040546">
        <w:rPr>
          <w:rFonts w:ascii="Arial" w:hAnsi="Arial" w:cs="Arial"/>
        </w:rPr>
        <w:t xml:space="preserve">Het </w:t>
      </w:r>
      <w:proofErr w:type="spellStart"/>
      <w:r w:rsidRPr="00040546">
        <w:rPr>
          <w:rFonts w:ascii="Arial" w:hAnsi="Arial" w:cs="Arial"/>
        </w:rPr>
        <w:t>reïntegratieverslag</w:t>
      </w:r>
      <w:proofErr w:type="spellEnd"/>
      <w:r w:rsidRPr="00040546">
        <w:rPr>
          <w:rFonts w:ascii="Arial" w:hAnsi="Arial" w:cs="Arial"/>
        </w:rPr>
        <w:t xml:space="preserve"> wordt getoetst op:</w:t>
      </w:r>
    </w:p>
    <w:p w:rsidR="00040546" w:rsidRPr="00040546" w:rsidRDefault="00040546" w:rsidP="00040546">
      <w:pPr>
        <w:numPr>
          <w:ilvl w:val="2"/>
          <w:numId w:val="4"/>
        </w:numPr>
        <w:tabs>
          <w:tab w:val="clear" w:pos="2340"/>
          <w:tab w:val="num" w:pos="540"/>
        </w:tabs>
        <w:spacing w:after="0" w:line="240" w:lineRule="auto"/>
        <w:ind w:hanging="2160"/>
        <w:jc w:val="both"/>
        <w:rPr>
          <w:rFonts w:ascii="Arial" w:hAnsi="Arial" w:cs="Arial"/>
        </w:rPr>
      </w:pPr>
      <w:r w:rsidRPr="00040546">
        <w:rPr>
          <w:rFonts w:ascii="Arial" w:hAnsi="Arial" w:cs="Arial"/>
        </w:rPr>
        <w:t>adequate probleemanalyse</w:t>
      </w:r>
    </w:p>
    <w:p w:rsidR="00040546" w:rsidRPr="00040546" w:rsidRDefault="00040546" w:rsidP="00040546">
      <w:pPr>
        <w:numPr>
          <w:ilvl w:val="2"/>
          <w:numId w:val="4"/>
        </w:numPr>
        <w:tabs>
          <w:tab w:val="clear" w:pos="2340"/>
          <w:tab w:val="num" w:pos="540"/>
        </w:tabs>
        <w:spacing w:after="0" w:line="240" w:lineRule="auto"/>
        <w:ind w:left="567" w:hanging="387"/>
        <w:jc w:val="both"/>
        <w:rPr>
          <w:rFonts w:ascii="Arial" w:hAnsi="Arial" w:cs="Arial"/>
        </w:rPr>
      </w:pPr>
      <w:r w:rsidRPr="00040546">
        <w:rPr>
          <w:rFonts w:ascii="Arial" w:hAnsi="Arial" w:cs="Arial"/>
        </w:rPr>
        <w:t>adequaat plan van aanpak ( uitvoering, evaluatie en bijstelling  ), inclusief afgesproken advies en tijdsfasering. Zie hieronder.</w:t>
      </w:r>
    </w:p>
    <w:p w:rsidR="00040546" w:rsidRPr="00040546" w:rsidRDefault="00040546" w:rsidP="00040546">
      <w:pPr>
        <w:spacing w:after="0"/>
        <w:jc w:val="both"/>
        <w:rPr>
          <w:rFonts w:ascii="Arial" w:hAnsi="Arial" w:cs="Arial"/>
        </w:rPr>
      </w:pPr>
    </w:p>
    <w:p w:rsidR="00040546" w:rsidRPr="00040546" w:rsidRDefault="00040546" w:rsidP="00040546">
      <w:pPr>
        <w:spacing w:after="0"/>
        <w:jc w:val="both"/>
        <w:rPr>
          <w:rFonts w:ascii="Arial" w:hAnsi="Arial" w:cs="Arial"/>
          <w:u w:val="single"/>
        </w:rPr>
      </w:pPr>
      <w:r w:rsidRPr="00040546">
        <w:rPr>
          <w:rFonts w:ascii="Arial" w:hAnsi="Arial" w:cs="Arial"/>
          <w:u w:val="single"/>
        </w:rPr>
        <w:t>Nog enkele algemene tips:</w:t>
      </w:r>
    </w:p>
    <w:p w:rsidR="00040546" w:rsidRPr="00040546" w:rsidRDefault="00040546" w:rsidP="00040546">
      <w:pPr>
        <w:numPr>
          <w:ilvl w:val="0"/>
          <w:numId w:val="10"/>
        </w:numPr>
        <w:spacing w:after="0" w:line="240" w:lineRule="auto"/>
        <w:jc w:val="both"/>
        <w:rPr>
          <w:rFonts w:ascii="Arial" w:hAnsi="Arial" w:cs="Arial"/>
        </w:rPr>
      </w:pPr>
      <w:r w:rsidRPr="00040546">
        <w:rPr>
          <w:rFonts w:ascii="Arial" w:hAnsi="Arial" w:cs="Arial"/>
        </w:rPr>
        <w:t>Zorg dat je zo snel mogelijk weet wat de werknemer heeft.</w:t>
      </w:r>
    </w:p>
    <w:p w:rsidR="00040546" w:rsidRPr="00040546" w:rsidRDefault="00040546" w:rsidP="00040546">
      <w:pPr>
        <w:numPr>
          <w:ilvl w:val="0"/>
          <w:numId w:val="10"/>
        </w:numPr>
        <w:spacing w:after="0" w:line="240" w:lineRule="auto"/>
        <w:jc w:val="both"/>
        <w:rPr>
          <w:rFonts w:ascii="Arial" w:hAnsi="Arial" w:cs="Arial"/>
        </w:rPr>
      </w:pPr>
      <w:r w:rsidRPr="00040546">
        <w:rPr>
          <w:rFonts w:ascii="Arial" w:hAnsi="Arial" w:cs="Arial"/>
        </w:rPr>
        <w:t>Zoek zo snel mogelijk passend werk. Hoe langer iemand thuis zit, hoe groter de kans dat hij langdurig arbeidsongeschikt is..</w:t>
      </w:r>
    </w:p>
    <w:p w:rsidR="00040546" w:rsidRPr="00040546" w:rsidRDefault="00040546" w:rsidP="00040546">
      <w:pPr>
        <w:numPr>
          <w:ilvl w:val="0"/>
          <w:numId w:val="10"/>
        </w:numPr>
        <w:spacing w:after="0" w:line="240" w:lineRule="auto"/>
        <w:jc w:val="both"/>
        <w:rPr>
          <w:rFonts w:ascii="Arial" w:hAnsi="Arial" w:cs="Arial"/>
        </w:rPr>
      </w:pPr>
      <w:r w:rsidRPr="00040546">
        <w:rPr>
          <w:rFonts w:ascii="Arial" w:hAnsi="Arial" w:cs="Arial"/>
        </w:rPr>
        <w:t>Start direct met een dossier. Eventuele sanctiemogelijkheden naar de werknemer zijn alleen mogelijk met een goede dossieropbouw.</w:t>
      </w:r>
    </w:p>
    <w:p w:rsidR="00040546" w:rsidRPr="00040546" w:rsidRDefault="00040546" w:rsidP="00040546">
      <w:pPr>
        <w:numPr>
          <w:ilvl w:val="0"/>
          <w:numId w:val="10"/>
        </w:numPr>
        <w:spacing w:after="0" w:line="240" w:lineRule="auto"/>
        <w:jc w:val="both"/>
        <w:rPr>
          <w:rFonts w:ascii="Arial" w:hAnsi="Arial" w:cs="Arial"/>
        </w:rPr>
      </w:pPr>
      <w:r w:rsidRPr="00040546">
        <w:rPr>
          <w:rFonts w:ascii="Arial" w:hAnsi="Arial" w:cs="Arial"/>
        </w:rPr>
        <w:t xml:space="preserve">De </w:t>
      </w:r>
      <w:proofErr w:type="spellStart"/>
      <w:r w:rsidRPr="00040546">
        <w:rPr>
          <w:rFonts w:ascii="Arial" w:hAnsi="Arial" w:cs="Arial"/>
        </w:rPr>
        <w:t>arbo-dienst</w:t>
      </w:r>
      <w:proofErr w:type="spellEnd"/>
      <w:r w:rsidRPr="00040546">
        <w:rPr>
          <w:rFonts w:ascii="Arial" w:hAnsi="Arial" w:cs="Arial"/>
        </w:rPr>
        <w:t xml:space="preserve"> is de specialist op dit gebied. Maak gebruik van hun kennis/diensten.</w:t>
      </w:r>
    </w:p>
    <w:p w:rsidR="00040546" w:rsidRPr="00040546" w:rsidRDefault="00040546" w:rsidP="00040546">
      <w:pPr>
        <w:numPr>
          <w:ilvl w:val="0"/>
          <w:numId w:val="10"/>
        </w:numPr>
        <w:spacing w:after="0" w:line="240" w:lineRule="auto"/>
        <w:jc w:val="both"/>
        <w:rPr>
          <w:rFonts w:ascii="Arial" w:hAnsi="Arial" w:cs="Arial"/>
        </w:rPr>
      </w:pPr>
      <w:r w:rsidRPr="00040546">
        <w:rPr>
          <w:rFonts w:ascii="Arial" w:hAnsi="Arial" w:cs="Arial"/>
        </w:rPr>
        <w:t>Leg de verantwoordelijkheid voor de zieke werknemer bij de lijnfunctionaris. Hij kent de werknemer het beste. De afdeling personeelszaken kan daarbij ondersteunen. Dit betekent dus ook dat het duidelijk is wie de verantwoordelijkheid heeft voor de zieke werknemer.</w:t>
      </w:r>
    </w:p>
    <w:p w:rsidR="00040546" w:rsidRPr="00040546" w:rsidRDefault="00040546" w:rsidP="00040546">
      <w:pPr>
        <w:numPr>
          <w:ilvl w:val="0"/>
          <w:numId w:val="10"/>
        </w:numPr>
        <w:spacing w:after="0" w:line="240" w:lineRule="auto"/>
        <w:jc w:val="both"/>
        <w:rPr>
          <w:rFonts w:ascii="Arial" w:hAnsi="Arial" w:cs="Arial"/>
        </w:rPr>
      </w:pPr>
      <w:r w:rsidRPr="00040546">
        <w:rPr>
          <w:rFonts w:ascii="Arial" w:hAnsi="Arial" w:cs="Arial"/>
        </w:rPr>
        <w:t>Conflicten zijn geen redenen voor een WIA-aanvraag. Als de ziekte voorkomt uit conflicten, zal je deze zelf moeten oplossen. Zie ook het onderdeel conflicthantering.</w:t>
      </w:r>
    </w:p>
    <w:p w:rsidR="00040546" w:rsidRPr="00040546" w:rsidRDefault="00040546" w:rsidP="00040546">
      <w:pPr>
        <w:spacing w:after="0"/>
        <w:jc w:val="both"/>
        <w:rPr>
          <w:rFonts w:ascii="Arial" w:hAnsi="Arial" w:cs="Arial"/>
        </w:rPr>
      </w:pPr>
    </w:p>
    <w:p w:rsidR="00040546" w:rsidRPr="00040546" w:rsidRDefault="00040546" w:rsidP="00040546">
      <w:pPr>
        <w:spacing w:after="0"/>
        <w:jc w:val="both"/>
        <w:rPr>
          <w:rStyle w:val="Nadruk"/>
          <w:rFonts w:ascii="Arial" w:hAnsi="Arial" w:cs="Arial"/>
          <w:b w:val="0"/>
        </w:rPr>
      </w:pPr>
      <w:r w:rsidRPr="00040546">
        <w:rPr>
          <w:rStyle w:val="Nadruk"/>
          <w:rFonts w:ascii="Arial" w:hAnsi="Arial" w:cs="Arial"/>
          <w:b w:val="0"/>
        </w:rPr>
        <w:t xml:space="preserve">Gezamenlijke verantwoordelijkheid </w:t>
      </w:r>
    </w:p>
    <w:p w:rsidR="00040546" w:rsidRPr="00040546" w:rsidRDefault="00040546" w:rsidP="00040546">
      <w:pPr>
        <w:spacing w:after="0"/>
        <w:jc w:val="both"/>
        <w:rPr>
          <w:rStyle w:val="Nadruk"/>
          <w:rFonts w:ascii="Arial" w:hAnsi="Arial" w:cs="Arial"/>
          <w:b w:val="0"/>
        </w:rPr>
      </w:pPr>
      <w:r w:rsidRPr="00040546">
        <w:rPr>
          <w:rStyle w:val="Nadruk"/>
          <w:rFonts w:ascii="Arial" w:hAnsi="Arial" w:cs="Arial"/>
          <w:b w:val="0"/>
        </w:rPr>
        <w:t>Zowel de werkgever als de zieke werknemer zijn verantwoordelijk voor de re-integratie. Beiden moeten er alles aan doen om de werknemer zo snel mogelijk weer aan het werk te krijgen. De ondersteuning hierbij is door een gecertificeerd verzuimbedrijf. Dat kan een ARBO dienst zijn of een ander bedrijf als er maar een bedrijfsarts bij aangesloten is.</w:t>
      </w:r>
    </w:p>
    <w:p w:rsidR="00040546" w:rsidRPr="00040546" w:rsidRDefault="00040546" w:rsidP="00040546">
      <w:pPr>
        <w:spacing w:after="0"/>
        <w:jc w:val="both"/>
        <w:rPr>
          <w:rFonts w:ascii="Arial" w:hAnsi="Arial" w:cs="Arial"/>
          <w:b/>
        </w:rPr>
      </w:pPr>
    </w:p>
    <w:p w:rsidR="00040546" w:rsidRPr="00040546" w:rsidRDefault="00040546" w:rsidP="00040546">
      <w:pPr>
        <w:spacing w:after="0"/>
        <w:jc w:val="both"/>
        <w:rPr>
          <w:rFonts w:ascii="Arial" w:hAnsi="Arial" w:cs="Arial"/>
          <w:b/>
        </w:rPr>
      </w:pPr>
      <w:proofErr w:type="spellStart"/>
      <w:r w:rsidRPr="00040546">
        <w:rPr>
          <w:rFonts w:ascii="Arial" w:hAnsi="Arial" w:cs="Arial"/>
          <w:b/>
        </w:rPr>
        <w:t>Reintegratietraject</w:t>
      </w:r>
      <w:proofErr w:type="spellEnd"/>
      <w:r w:rsidRPr="00040546">
        <w:rPr>
          <w:rFonts w:ascii="Arial" w:hAnsi="Arial" w:cs="Arial"/>
          <w:b/>
        </w:rPr>
        <w:t xml:space="preserve"> </w:t>
      </w:r>
    </w:p>
    <w:p w:rsidR="00040546" w:rsidRPr="00040546" w:rsidRDefault="00040546" w:rsidP="00040546">
      <w:pPr>
        <w:spacing w:after="0"/>
        <w:jc w:val="both"/>
        <w:rPr>
          <w:rFonts w:ascii="Arial" w:hAnsi="Arial" w:cs="Arial"/>
        </w:rPr>
      </w:pPr>
      <w:r w:rsidRPr="00040546">
        <w:rPr>
          <w:rFonts w:ascii="Arial" w:hAnsi="Arial" w:cs="Arial"/>
        </w:rPr>
        <w:t xml:space="preserve">Er zijn afspraken ( wet Verbetering Poortwachter ) over de </w:t>
      </w:r>
      <w:proofErr w:type="spellStart"/>
      <w:r w:rsidRPr="00040546">
        <w:rPr>
          <w:rFonts w:ascii="Arial" w:hAnsi="Arial" w:cs="Arial"/>
        </w:rPr>
        <w:t>reintegratie</w:t>
      </w:r>
      <w:proofErr w:type="spellEnd"/>
      <w:r w:rsidRPr="00040546">
        <w:rPr>
          <w:rFonts w:ascii="Arial" w:hAnsi="Arial" w:cs="Arial"/>
        </w:rPr>
        <w:t>. Naast het belang dat er direct contact wordt gelegd met de zieke werknemer zijn er een aantal belangrijke data in  het gehele proces:</w:t>
      </w:r>
    </w:p>
    <w:p w:rsidR="00040546" w:rsidRPr="00040546" w:rsidRDefault="00040546" w:rsidP="00040546">
      <w:pPr>
        <w:numPr>
          <w:ilvl w:val="0"/>
          <w:numId w:val="11"/>
        </w:numPr>
        <w:shd w:val="clear" w:color="auto" w:fill="FFFFFF"/>
        <w:spacing w:after="0" w:line="327" w:lineRule="atLeast"/>
        <w:ind w:left="305"/>
        <w:jc w:val="both"/>
        <w:rPr>
          <w:rFonts w:ascii="Arial" w:hAnsi="Arial" w:cs="Arial"/>
        </w:rPr>
      </w:pPr>
      <w:r w:rsidRPr="00040546">
        <w:rPr>
          <w:rStyle w:val="Zwaar"/>
          <w:rFonts w:ascii="Arial" w:hAnsi="Arial" w:cs="Arial"/>
        </w:rPr>
        <w:t xml:space="preserve">Week 6 </w:t>
      </w:r>
      <w:r w:rsidRPr="00040546">
        <w:rPr>
          <w:rFonts w:ascii="Arial" w:hAnsi="Arial" w:cs="Arial"/>
        </w:rPr>
        <w:t>- Binnen zes weken moet er een  probleemanalyse zijn. Hierin staat waarom de werknemer niet meer kan werken, wat zijn mogelijkheden tot herstel zijn en wanneer hij het werk weer denkt te kunnen hervatten.</w:t>
      </w:r>
    </w:p>
    <w:p w:rsidR="00040546" w:rsidRPr="00040546" w:rsidRDefault="00040546" w:rsidP="00040546">
      <w:pPr>
        <w:numPr>
          <w:ilvl w:val="0"/>
          <w:numId w:val="11"/>
        </w:numPr>
        <w:shd w:val="clear" w:color="auto" w:fill="FFFFFF"/>
        <w:spacing w:before="100" w:beforeAutospacing="1" w:after="100" w:afterAutospacing="1" w:line="327" w:lineRule="atLeast"/>
        <w:ind w:left="305"/>
        <w:jc w:val="both"/>
        <w:rPr>
          <w:rFonts w:ascii="Arial" w:hAnsi="Arial" w:cs="Arial"/>
        </w:rPr>
      </w:pPr>
      <w:r w:rsidRPr="00040546">
        <w:rPr>
          <w:rStyle w:val="Zwaar"/>
          <w:rFonts w:ascii="Arial" w:hAnsi="Arial" w:cs="Arial"/>
        </w:rPr>
        <w:t>Week 8</w:t>
      </w:r>
      <w:r w:rsidRPr="00040546">
        <w:rPr>
          <w:rFonts w:ascii="Arial" w:hAnsi="Arial" w:cs="Arial"/>
        </w:rPr>
        <w:t xml:space="preserve"> - Binnen acht weken stelt de werkgever samen met de werknemer een Plan van Aanpak op. In dit pl</w:t>
      </w:r>
      <w:bookmarkStart w:id="1" w:name="_GoBack"/>
      <w:bookmarkEnd w:id="1"/>
      <w:r w:rsidRPr="00040546">
        <w:rPr>
          <w:rFonts w:ascii="Arial" w:hAnsi="Arial" w:cs="Arial"/>
        </w:rPr>
        <w:t>an wordt beschreven wat beide partijen gaan doen om de werknemer weer aan het werk te krijgen. Het Plan van Aanpak is gebaseerd op de probleemanalyse.</w:t>
      </w:r>
    </w:p>
    <w:p w:rsidR="00040546" w:rsidRPr="00040546" w:rsidRDefault="00040546" w:rsidP="00040546">
      <w:pPr>
        <w:numPr>
          <w:ilvl w:val="0"/>
          <w:numId w:val="11"/>
        </w:numPr>
        <w:shd w:val="clear" w:color="auto" w:fill="FFFFFF"/>
        <w:spacing w:before="100" w:beforeAutospacing="1" w:after="0" w:afterAutospacing="1" w:line="327" w:lineRule="atLeast"/>
        <w:ind w:left="305"/>
        <w:jc w:val="both"/>
        <w:rPr>
          <w:rFonts w:ascii="Arial" w:hAnsi="Arial" w:cs="Arial"/>
          <w:u w:val="single"/>
        </w:rPr>
      </w:pPr>
      <w:r w:rsidRPr="00040546">
        <w:rPr>
          <w:rStyle w:val="Zwaar"/>
          <w:rFonts w:ascii="Arial" w:hAnsi="Arial" w:cs="Arial"/>
        </w:rPr>
        <w:lastRenderedPageBreak/>
        <w:t>Week 42</w:t>
      </w:r>
      <w:r w:rsidRPr="00040546">
        <w:rPr>
          <w:rFonts w:ascii="Arial" w:hAnsi="Arial" w:cs="Arial"/>
        </w:rPr>
        <w:t xml:space="preserve"> – Melding bij UWV en vervolg afspraken over acties die  ondernomen moeten worden voor het tweede ziekte jaar .</w:t>
      </w:r>
    </w:p>
    <w:p w:rsidR="00040546" w:rsidRPr="00040546" w:rsidRDefault="00040546" w:rsidP="00040546">
      <w:pPr>
        <w:spacing w:after="0"/>
        <w:jc w:val="both"/>
        <w:rPr>
          <w:rFonts w:ascii="Arial" w:hAnsi="Arial" w:cs="Arial"/>
          <w:b/>
        </w:rPr>
      </w:pPr>
      <w:r w:rsidRPr="00040546">
        <w:rPr>
          <w:rFonts w:ascii="Arial" w:hAnsi="Arial" w:cs="Arial"/>
          <w:b/>
        </w:rPr>
        <w:t>Kort EN frequent ziekteverzuim</w:t>
      </w:r>
    </w:p>
    <w:p w:rsidR="00040546" w:rsidRPr="00040546" w:rsidRDefault="00040546" w:rsidP="00040546">
      <w:pPr>
        <w:spacing w:after="0"/>
        <w:jc w:val="both"/>
        <w:rPr>
          <w:rFonts w:ascii="Arial" w:hAnsi="Arial" w:cs="Arial"/>
        </w:rPr>
      </w:pPr>
      <w:r w:rsidRPr="00040546">
        <w:rPr>
          <w:rFonts w:ascii="Arial" w:hAnsi="Arial" w:cs="Arial"/>
        </w:rPr>
        <w:t xml:space="preserve">Misschien is kort en frequent ziekteverzuim nog wel het meest kostbaar en vervelend. Er is niet een eenduidige definitie van kort verzuim, maar het gaat om een paar dagen. Dat hoeft niet erg te zijn, maar juist in combinatie met regelmaat, is er een probleem. Het is vaak een signaal dat er iets aan de hand is. Denk hierbij aan: </w:t>
      </w:r>
    </w:p>
    <w:p w:rsidR="00040546" w:rsidRPr="00040546" w:rsidRDefault="00040546" w:rsidP="00040546">
      <w:pPr>
        <w:numPr>
          <w:ilvl w:val="0"/>
          <w:numId w:val="12"/>
        </w:numPr>
        <w:shd w:val="clear" w:color="auto" w:fill="FFFFFF"/>
        <w:spacing w:after="0" w:line="327" w:lineRule="atLeast"/>
        <w:jc w:val="both"/>
        <w:rPr>
          <w:rFonts w:ascii="Arial" w:hAnsi="Arial" w:cs="Arial"/>
        </w:rPr>
      </w:pPr>
      <w:r w:rsidRPr="00040546">
        <w:rPr>
          <w:rFonts w:ascii="Arial" w:hAnsi="Arial" w:cs="Arial"/>
        </w:rPr>
        <w:t>Onvrede over het werk ( eentonig ) i.c.m. beloning</w:t>
      </w:r>
    </w:p>
    <w:p w:rsidR="00040546" w:rsidRPr="00040546" w:rsidRDefault="00040546" w:rsidP="00040546">
      <w:pPr>
        <w:numPr>
          <w:ilvl w:val="0"/>
          <w:numId w:val="12"/>
        </w:numPr>
        <w:shd w:val="clear" w:color="auto" w:fill="FFFFFF"/>
        <w:spacing w:after="0" w:line="327" w:lineRule="atLeast"/>
        <w:jc w:val="both"/>
        <w:rPr>
          <w:rFonts w:ascii="Arial" w:hAnsi="Arial" w:cs="Arial"/>
        </w:rPr>
      </w:pPr>
      <w:r w:rsidRPr="00040546">
        <w:rPr>
          <w:rFonts w:ascii="Arial" w:hAnsi="Arial" w:cs="Arial"/>
        </w:rPr>
        <w:t>Werkdruk ( in ieder geval gevoel )</w:t>
      </w:r>
    </w:p>
    <w:p w:rsidR="00040546" w:rsidRPr="00040546" w:rsidRDefault="00040546" w:rsidP="00040546">
      <w:pPr>
        <w:numPr>
          <w:ilvl w:val="0"/>
          <w:numId w:val="12"/>
        </w:numPr>
        <w:shd w:val="clear" w:color="auto" w:fill="FFFFFF"/>
        <w:spacing w:after="0" w:line="327" w:lineRule="atLeast"/>
        <w:jc w:val="both"/>
        <w:rPr>
          <w:rFonts w:ascii="Arial" w:hAnsi="Arial" w:cs="Arial"/>
        </w:rPr>
      </w:pPr>
      <w:r w:rsidRPr="00040546">
        <w:rPr>
          <w:rFonts w:ascii="Arial" w:hAnsi="Arial" w:cs="Arial"/>
        </w:rPr>
        <w:t>Sfeer is niet goed ( onderlinge relaties, spanning met leidinggevende )</w:t>
      </w:r>
    </w:p>
    <w:p w:rsidR="00040546" w:rsidRPr="00040546" w:rsidRDefault="00040546" w:rsidP="00040546">
      <w:pPr>
        <w:numPr>
          <w:ilvl w:val="0"/>
          <w:numId w:val="12"/>
        </w:numPr>
        <w:shd w:val="clear" w:color="auto" w:fill="FFFFFF"/>
        <w:spacing w:after="0" w:line="327" w:lineRule="atLeast"/>
        <w:jc w:val="both"/>
        <w:rPr>
          <w:rFonts w:ascii="Arial" w:hAnsi="Arial" w:cs="Arial"/>
        </w:rPr>
      </w:pPr>
      <w:r w:rsidRPr="00040546">
        <w:rPr>
          <w:rFonts w:ascii="Arial" w:hAnsi="Arial" w:cs="Arial"/>
        </w:rPr>
        <w:t>Persoonlijke omstandigheden ( thuis, gezondheid )</w:t>
      </w:r>
    </w:p>
    <w:p w:rsidR="00040546" w:rsidRPr="00040546" w:rsidRDefault="00040546" w:rsidP="00040546">
      <w:pPr>
        <w:numPr>
          <w:ilvl w:val="0"/>
          <w:numId w:val="12"/>
        </w:numPr>
        <w:shd w:val="clear" w:color="auto" w:fill="FFFFFF"/>
        <w:spacing w:after="0" w:line="327" w:lineRule="atLeast"/>
        <w:jc w:val="both"/>
        <w:rPr>
          <w:rFonts w:ascii="Arial" w:hAnsi="Arial" w:cs="Arial"/>
        </w:rPr>
      </w:pPr>
      <w:r w:rsidRPr="00040546">
        <w:rPr>
          <w:rFonts w:ascii="Arial" w:hAnsi="Arial" w:cs="Arial"/>
        </w:rPr>
        <w:t>ARBO gerelateerd</w:t>
      </w:r>
    </w:p>
    <w:p w:rsidR="00040546" w:rsidRPr="00040546" w:rsidRDefault="00040546" w:rsidP="00040546">
      <w:pPr>
        <w:numPr>
          <w:ilvl w:val="0"/>
          <w:numId w:val="12"/>
        </w:numPr>
        <w:shd w:val="clear" w:color="auto" w:fill="FFFFFF"/>
        <w:spacing w:before="100" w:beforeAutospacing="1" w:after="100" w:afterAutospacing="1" w:line="327" w:lineRule="atLeast"/>
        <w:jc w:val="both"/>
        <w:rPr>
          <w:rFonts w:ascii="Arial" w:hAnsi="Arial" w:cs="Arial"/>
        </w:rPr>
      </w:pPr>
      <w:r w:rsidRPr="00040546">
        <w:rPr>
          <w:rFonts w:ascii="Arial" w:hAnsi="Arial" w:cs="Arial"/>
        </w:rPr>
        <w:t>……………………….</w:t>
      </w:r>
    </w:p>
    <w:p w:rsidR="00040546" w:rsidRPr="00040546" w:rsidRDefault="00040546" w:rsidP="00040546">
      <w:pPr>
        <w:spacing w:after="0"/>
        <w:jc w:val="both"/>
        <w:rPr>
          <w:rFonts w:ascii="Arial" w:hAnsi="Arial" w:cs="Arial"/>
          <w:b/>
        </w:rPr>
      </w:pPr>
      <w:r w:rsidRPr="00040546">
        <w:rPr>
          <w:rFonts w:ascii="Arial" w:hAnsi="Arial" w:cs="Arial"/>
          <w:b/>
        </w:rPr>
        <w:t>Wat kan je doen tegen kort ziekteverzuim?</w:t>
      </w:r>
      <w:r w:rsidRPr="00040546">
        <w:rPr>
          <w:rStyle w:val="Voetnootmarkering"/>
          <w:rFonts w:ascii="Arial" w:hAnsi="Arial" w:cs="Arial"/>
        </w:rPr>
        <w:footnoteReference w:id="2"/>
      </w:r>
    </w:p>
    <w:p w:rsidR="00040546" w:rsidRPr="00040546" w:rsidRDefault="00040546" w:rsidP="00040546">
      <w:pPr>
        <w:pStyle w:val="Lijstalinea"/>
        <w:numPr>
          <w:ilvl w:val="0"/>
          <w:numId w:val="13"/>
        </w:numPr>
        <w:jc w:val="both"/>
        <w:rPr>
          <w:rFonts w:ascii="Arial" w:hAnsi="Arial" w:cs="Arial"/>
        </w:rPr>
      </w:pPr>
      <w:r w:rsidRPr="00040546">
        <w:rPr>
          <w:rFonts w:ascii="Arial" w:hAnsi="Arial" w:cs="Arial"/>
        </w:rPr>
        <w:t>Ga gesprek aan met de medewerker. Dat is bij ziekmelding sowieso raadzaam, maar als iemand zich vaak kort ziek meldt is een gesprek nodig om te achterhalen wat er aan de hand is.</w:t>
      </w:r>
    </w:p>
    <w:p w:rsidR="00040546" w:rsidRPr="00040546" w:rsidRDefault="00040546" w:rsidP="00040546">
      <w:pPr>
        <w:pStyle w:val="Lijstalinea"/>
        <w:numPr>
          <w:ilvl w:val="0"/>
          <w:numId w:val="13"/>
        </w:numPr>
        <w:jc w:val="both"/>
        <w:rPr>
          <w:rFonts w:ascii="Arial" w:hAnsi="Arial" w:cs="Arial"/>
        </w:rPr>
      </w:pPr>
      <w:r w:rsidRPr="00040546">
        <w:rPr>
          <w:rFonts w:ascii="Arial" w:hAnsi="Arial" w:cs="Arial"/>
        </w:rPr>
        <w:t>Een gesprek met de medewerker waarin je aangeeft dat er rechten en plichten zijn.  Er zijn situaties waarin het niet te rechtvaardige is dat iemand ziek is ( en doorbetaald wordt ).  Denk aan ziek zijn van een kind. Er zijn ook andere verlofmogelijkheden. Tijdens zo’n gesprek kan je ingaan op :</w:t>
      </w:r>
    </w:p>
    <w:p w:rsidR="00040546" w:rsidRPr="00040546" w:rsidRDefault="00040546" w:rsidP="00040546">
      <w:pPr>
        <w:pStyle w:val="Lijstalinea"/>
        <w:numPr>
          <w:ilvl w:val="2"/>
          <w:numId w:val="4"/>
        </w:numPr>
        <w:jc w:val="both"/>
        <w:rPr>
          <w:rFonts w:ascii="Arial" w:hAnsi="Arial" w:cs="Arial"/>
        </w:rPr>
      </w:pPr>
      <w:r w:rsidRPr="00040546">
        <w:rPr>
          <w:rFonts w:ascii="Arial" w:hAnsi="Arial" w:cs="Arial"/>
        </w:rPr>
        <w:t>De feiten, je moet weten hoe vaak iemand en hoe lang zich ziek heeft gemeld. Dus niet vanuit een onderbuik gevoel”, maar daadwerkelijke cijfers.</w:t>
      </w:r>
    </w:p>
    <w:p w:rsidR="00040546" w:rsidRPr="00040546" w:rsidRDefault="00040546" w:rsidP="00040546">
      <w:pPr>
        <w:pStyle w:val="Lijstalinea"/>
        <w:numPr>
          <w:ilvl w:val="2"/>
          <w:numId w:val="4"/>
        </w:numPr>
        <w:jc w:val="both"/>
        <w:rPr>
          <w:rFonts w:ascii="Arial" w:hAnsi="Arial" w:cs="Arial"/>
        </w:rPr>
      </w:pPr>
      <w:r w:rsidRPr="00040546">
        <w:rPr>
          <w:rFonts w:ascii="Arial" w:hAnsi="Arial" w:cs="Arial"/>
        </w:rPr>
        <w:t>Bespreek de gevolgen. Dus geef aan waarom het vervelend is.</w:t>
      </w:r>
    </w:p>
    <w:p w:rsidR="00040546" w:rsidRPr="00040546" w:rsidRDefault="00040546" w:rsidP="00040546">
      <w:pPr>
        <w:pStyle w:val="Lijstalinea"/>
        <w:numPr>
          <w:ilvl w:val="2"/>
          <w:numId w:val="4"/>
        </w:numPr>
        <w:jc w:val="both"/>
        <w:rPr>
          <w:rFonts w:ascii="Arial" w:hAnsi="Arial" w:cs="Arial"/>
        </w:rPr>
      </w:pPr>
      <w:r w:rsidRPr="00040546">
        <w:rPr>
          <w:rFonts w:ascii="Arial" w:hAnsi="Arial" w:cs="Arial"/>
        </w:rPr>
        <w:t>Achterhaal de oorzaak.</w:t>
      </w:r>
    </w:p>
    <w:p w:rsidR="00040546" w:rsidRPr="00040546" w:rsidRDefault="00040546" w:rsidP="00040546">
      <w:pPr>
        <w:pStyle w:val="Lijstalinea"/>
        <w:numPr>
          <w:ilvl w:val="2"/>
          <w:numId w:val="4"/>
        </w:numPr>
        <w:jc w:val="both"/>
        <w:rPr>
          <w:rFonts w:ascii="Arial" w:hAnsi="Arial" w:cs="Arial"/>
        </w:rPr>
      </w:pPr>
      <w:r w:rsidRPr="00040546">
        <w:rPr>
          <w:rFonts w:ascii="Arial" w:hAnsi="Arial" w:cs="Arial"/>
        </w:rPr>
        <w:t>Neem het probleem niet over. Dat wil zeggen dat je eerst vraag aan de medewerker wat hij zelf gaat doen aan het verzuim. Vervolgens bepaal je of hij daarbij ondersteuning nodig heeft.</w:t>
      </w:r>
    </w:p>
    <w:p w:rsidR="00040546" w:rsidRPr="00040546" w:rsidRDefault="00040546" w:rsidP="00040546">
      <w:pPr>
        <w:pStyle w:val="Lijstalinea"/>
        <w:numPr>
          <w:ilvl w:val="2"/>
          <w:numId w:val="4"/>
        </w:numPr>
        <w:jc w:val="both"/>
        <w:rPr>
          <w:rFonts w:ascii="Arial" w:hAnsi="Arial" w:cs="Arial"/>
        </w:rPr>
      </w:pPr>
      <w:r w:rsidRPr="00040546">
        <w:rPr>
          <w:rFonts w:ascii="Arial" w:hAnsi="Arial" w:cs="Arial"/>
        </w:rPr>
        <w:t>Maak concrete afspraken en kom hierop terug.</w:t>
      </w:r>
    </w:p>
    <w:p w:rsidR="00040546" w:rsidRPr="00040546" w:rsidRDefault="00040546" w:rsidP="00040546">
      <w:pPr>
        <w:pStyle w:val="Lijstalinea"/>
        <w:numPr>
          <w:ilvl w:val="0"/>
          <w:numId w:val="13"/>
        </w:numPr>
        <w:jc w:val="both"/>
        <w:rPr>
          <w:rFonts w:ascii="Arial" w:hAnsi="Arial" w:cs="Arial"/>
        </w:rPr>
      </w:pPr>
      <w:r w:rsidRPr="00040546">
        <w:rPr>
          <w:rFonts w:ascii="Arial" w:hAnsi="Arial" w:cs="Arial"/>
        </w:rPr>
        <w:t>Ziekmelden / drempel verhogen.  Soms gaat ziekmelden te makkelijk. De cultuur in de organisatie versterkt dat nog.</w:t>
      </w:r>
    </w:p>
    <w:p w:rsidR="00040546" w:rsidRPr="00040546" w:rsidRDefault="00040546" w:rsidP="00040546">
      <w:pPr>
        <w:pStyle w:val="Lijstalinea"/>
        <w:numPr>
          <w:ilvl w:val="0"/>
          <w:numId w:val="13"/>
        </w:numPr>
        <w:jc w:val="both"/>
        <w:rPr>
          <w:rFonts w:ascii="Arial" w:hAnsi="Arial" w:cs="Arial"/>
        </w:rPr>
      </w:pPr>
      <w:r w:rsidRPr="00040546">
        <w:rPr>
          <w:rFonts w:ascii="Arial" w:hAnsi="Arial" w:cs="Arial"/>
        </w:rPr>
        <w:t>Wachtdagen. In cao zijn hier afspraken over gemaakt.</w:t>
      </w:r>
    </w:p>
    <w:p w:rsidR="00040546" w:rsidRPr="00040546" w:rsidRDefault="00040546" w:rsidP="00040546">
      <w:pPr>
        <w:pStyle w:val="Lijstalinea"/>
        <w:numPr>
          <w:ilvl w:val="0"/>
          <w:numId w:val="13"/>
        </w:numPr>
        <w:jc w:val="both"/>
        <w:rPr>
          <w:rFonts w:ascii="Arial" w:hAnsi="Arial" w:cs="Arial"/>
        </w:rPr>
      </w:pPr>
      <w:r w:rsidRPr="00040546">
        <w:rPr>
          <w:rFonts w:ascii="Arial" w:hAnsi="Arial" w:cs="Arial"/>
        </w:rPr>
        <w:t>Controle. Je kan als werkgever altijd een spoed controle of versneld oproepen inzetten.</w:t>
      </w:r>
    </w:p>
    <w:p w:rsidR="00040546" w:rsidRPr="00040546" w:rsidRDefault="00040546" w:rsidP="00040546">
      <w:pPr>
        <w:pStyle w:val="Lijstalinea"/>
        <w:numPr>
          <w:ilvl w:val="0"/>
          <w:numId w:val="13"/>
        </w:numPr>
        <w:jc w:val="both"/>
        <w:rPr>
          <w:rFonts w:ascii="Arial" w:hAnsi="Arial" w:cs="Arial"/>
        </w:rPr>
      </w:pPr>
      <w:r w:rsidRPr="00040546">
        <w:rPr>
          <w:rFonts w:ascii="Arial" w:hAnsi="Arial" w:cs="Arial"/>
        </w:rPr>
        <w:t>Neem in ieder geval direct contact op bij ziekmelding, informeer de bedrijfsarts. Volg de afspraken zoals in bedrijf zijn vastgesteld.</w:t>
      </w:r>
    </w:p>
    <w:p w:rsidR="00165234" w:rsidRPr="00040546" w:rsidRDefault="00040546">
      <w:pPr>
        <w:rPr>
          <w:rFonts w:ascii="Arial" w:hAnsi="Arial" w:cs="Arial"/>
        </w:rPr>
      </w:pPr>
    </w:p>
    <w:sectPr w:rsidR="00165234" w:rsidRPr="00040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46" w:rsidRDefault="00040546" w:rsidP="00040546">
      <w:pPr>
        <w:spacing w:after="0" w:line="240" w:lineRule="auto"/>
      </w:pPr>
      <w:r>
        <w:separator/>
      </w:r>
    </w:p>
  </w:endnote>
  <w:endnote w:type="continuationSeparator" w:id="0">
    <w:p w:rsidR="00040546" w:rsidRDefault="00040546" w:rsidP="0004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46" w:rsidRDefault="00040546" w:rsidP="00040546">
      <w:pPr>
        <w:spacing w:after="0" w:line="240" w:lineRule="auto"/>
      </w:pPr>
      <w:r>
        <w:separator/>
      </w:r>
    </w:p>
  </w:footnote>
  <w:footnote w:type="continuationSeparator" w:id="0">
    <w:p w:rsidR="00040546" w:rsidRDefault="00040546" w:rsidP="00040546">
      <w:pPr>
        <w:spacing w:after="0" w:line="240" w:lineRule="auto"/>
      </w:pPr>
      <w:r>
        <w:continuationSeparator/>
      </w:r>
    </w:p>
  </w:footnote>
  <w:footnote w:id="1">
    <w:p w:rsidR="00040546" w:rsidRDefault="00040546" w:rsidP="00040546">
      <w:pPr>
        <w:pStyle w:val="Voetnoottekst"/>
      </w:pPr>
      <w:r>
        <w:rPr>
          <w:rStyle w:val="Voetnootmarkering"/>
        </w:rPr>
        <w:footnoteRef/>
      </w:r>
      <w:r>
        <w:t xml:space="preserve"> M.u.v. omstandigheden die leiden tot ontslag op staande voet.</w:t>
      </w:r>
    </w:p>
  </w:footnote>
  <w:footnote w:id="2">
    <w:p w:rsidR="00040546" w:rsidRDefault="00040546" w:rsidP="00040546">
      <w:pPr>
        <w:pStyle w:val="Voetnoottekst"/>
      </w:pPr>
      <w:r>
        <w:rPr>
          <w:rStyle w:val="Voetnootmarkering"/>
        </w:rPr>
        <w:footnoteRef/>
      </w:r>
      <w:r>
        <w:t xml:space="preserve"> Afdeling HRM kan wellicht overzichten geven van duur ziekteverzuim per werknemer.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3in;height:3in" o:bullet="t"/>
    </w:pict>
  </w:numPicBullet>
  <w:numPicBullet w:numPicBulletId="1">
    <w:pict>
      <v:shape id="_x0000_i1153" type="#_x0000_t75" style="width:3in;height:3in" o:bullet="t"/>
    </w:pict>
  </w:numPicBullet>
  <w:numPicBullet w:numPicBulletId="2">
    <w:pict>
      <v:shape id="_x0000_i1154" type="#_x0000_t75" style="width:3in;height:3in" o:bullet="t"/>
    </w:pict>
  </w:numPicBullet>
  <w:abstractNum w:abstractNumId="0">
    <w:nsid w:val="01582993"/>
    <w:multiLevelType w:val="hybridMultilevel"/>
    <w:tmpl w:val="C1706412"/>
    <w:lvl w:ilvl="0" w:tplc="11B6EEB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B06C31"/>
    <w:multiLevelType w:val="multilevel"/>
    <w:tmpl w:val="B9EAF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B4EB5"/>
    <w:multiLevelType w:val="multilevel"/>
    <w:tmpl w:val="8C88C3D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D4236"/>
    <w:multiLevelType w:val="multilevel"/>
    <w:tmpl w:val="A23EB69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2341CC"/>
    <w:multiLevelType w:val="multilevel"/>
    <w:tmpl w:val="9750673C"/>
    <w:lvl w:ilvl="0">
      <w:start w:val="1"/>
      <w:numFmt w:val="decimal"/>
      <w:lvlText w:val="%1."/>
      <w:lvlJc w:val="left"/>
      <w:pPr>
        <w:ind w:left="720" w:hanging="360"/>
      </w:pPr>
      <w:rPr>
        <w:rFonts w:hint="default"/>
      </w:rPr>
    </w:lvl>
    <w:lvl w:ilvl="1">
      <w:start w:val="1"/>
      <w:numFmt w:val="decimal"/>
      <w:isLgl/>
      <w:lvlText w:val="%1.%2"/>
      <w:lvlJc w:val="left"/>
      <w:pPr>
        <w:ind w:left="891"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203123CB"/>
    <w:multiLevelType w:val="multilevel"/>
    <w:tmpl w:val="02003C32"/>
    <w:lvl w:ilvl="0">
      <w:start w:val="1"/>
      <w:numFmt w:val="bullet"/>
      <w:lvlText w:val=""/>
      <w:lvlJc w:val="left"/>
      <w:pPr>
        <w:tabs>
          <w:tab w:val="num" w:pos="2700"/>
        </w:tabs>
        <w:ind w:left="2700" w:hanging="360"/>
      </w:pPr>
      <w:rPr>
        <w:rFonts w:ascii="Symbol" w:hAnsi="Symbol" w:hint="default"/>
      </w:rPr>
    </w:lvl>
    <w:lvl w:ilvl="1">
      <w:start w:val="1"/>
      <w:numFmt w:val="bullet"/>
      <w:lvlText w:val="-"/>
      <w:lvlJc w:val="left"/>
      <w:pPr>
        <w:tabs>
          <w:tab w:val="num" w:pos="3420"/>
        </w:tabs>
        <w:ind w:left="3420" w:hanging="360"/>
      </w:pPr>
      <w:rPr>
        <w:rFonts w:ascii="Arial" w:eastAsia="Times New Roman" w:hAnsi="Arial" w:cs="Arial" w:hint="default"/>
      </w:rPr>
    </w:lvl>
    <w:lvl w:ilvl="2" w:tentative="1">
      <w:start w:val="1"/>
      <w:numFmt w:val="bullet"/>
      <w:lvlText w:val=""/>
      <w:lvlJc w:val="left"/>
      <w:pPr>
        <w:tabs>
          <w:tab w:val="num" w:pos="4140"/>
        </w:tabs>
        <w:ind w:left="4140" w:hanging="360"/>
      </w:pPr>
      <w:rPr>
        <w:rFonts w:ascii="Wingdings" w:hAnsi="Wingdings" w:hint="default"/>
      </w:rPr>
    </w:lvl>
    <w:lvl w:ilvl="3" w:tentative="1">
      <w:start w:val="1"/>
      <w:numFmt w:val="bullet"/>
      <w:lvlText w:val=""/>
      <w:lvlJc w:val="left"/>
      <w:pPr>
        <w:tabs>
          <w:tab w:val="num" w:pos="4860"/>
        </w:tabs>
        <w:ind w:left="4860" w:hanging="360"/>
      </w:pPr>
      <w:rPr>
        <w:rFonts w:ascii="Symbol" w:hAnsi="Symbol" w:hint="default"/>
      </w:rPr>
    </w:lvl>
    <w:lvl w:ilvl="4" w:tentative="1">
      <w:start w:val="1"/>
      <w:numFmt w:val="bullet"/>
      <w:lvlText w:val="o"/>
      <w:lvlJc w:val="left"/>
      <w:pPr>
        <w:tabs>
          <w:tab w:val="num" w:pos="5580"/>
        </w:tabs>
        <w:ind w:left="5580" w:hanging="360"/>
      </w:pPr>
      <w:rPr>
        <w:rFonts w:ascii="Courier New" w:hAnsi="Courier New" w:cs="Wingdings" w:hint="default"/>
      </w:rPr>
    </w:lvl>
    <w:lvl w:ilvl="5" w:tentative="1">
      <w:start w:val="1"/>
      <w:numFmt w:val="bullet"/>
      <w:lvlText w:val=""/>
      <w:lvlJc w:val="left"/>
      <w:pPr>
        <w:tabs>
          <w:tab w:val="num" w:pos="6300"/>
        </w:tabs>
        <w:ind w:left="6300" w:hanging="360"/>
      </w:pPr>
      <w:rPr>
        <w:rFonts w:ascii="Wingdings" w:hAnsi="Wingdings" w:hint="default"/>
      </w:rPr>
    </w:lvl>
    <w:lvl w:ilvl="6" w:tentative="1">
      <w:start w:val="1"/>
      <w:numFmt w:val="bullet"/>
      <w:lvlText w:val=""/>
      <w:lvlJc w:val="left"/>
      <w:pPr>
        <w:tabs>
          <w:tab w:val="num" w:pos="7020"/>
        </w:tabs>
        <w:ind w:left="7020" w:hanging="360"/>
      </w:pPr>
      <w:rPr>
        <w:rFonts w:ascii="Symbol" w:hAnsi="Symbol" w:hint="default"/>
      </w:rPr>
    </w:lvl>
    <w:lvl w:ilvl="7" w:tentative="1">
      <w:start w:val="1"/>
      <w:numFmt w:val="bullet"/>
      <w:lvlText w:val="o"/>
      <w:lvlJc w:val="left"/>
      <w:pPr>
        <w:tabs>
          <w:tab w:val="num" w:pos="7740"/>
        </w:tabs>
        <w:ind w:left="7740" w:hanging="360"/>
      </w:pPr>
      <w:rPr>
        <w:rFonts w:ascii="Courier New" w:hAnsi="Courier New" w:cs="Wingdings" w:hint="default"/>
      </w:rPr>
    </w:lvl>
    <w:lvl w:ilvl="8" w:tentative="1">
      <w:start w:val="1"/>
      <w:numFmt w:val="bullet"/>
      <w:lvlText w:val=""/>
      <w:lvlJc w:val="left"/>
      <w:pPr>
        <w:tabs>
          <w:tab w:val="num" w:pos="8460"/>
        </w:tabs>
        <w:ind w:left="8460" w:hanging="360"/>
      </w:pPr>
      <w:rPr>
        <w:rFonts w:ascii="Wingdings" w:hAnsi="Wingdings" w:hint="default"/>
      </w:rPr>
    </w:lvl>
  </w:abstractNum>
  <w:abstractNum w:abstractNumId="6">
    <w:nsid w:val="25834198"/>
    <w:multiLevelType w:val="multilevel"/>
    <w:tmpl w:val="5C06C1E0"/>
    <w:lvl w:ilvl="0">
      <w:start w:val="1"/>
      <w:numFmt w:val="bullet"/>
      <w:lvlText w:val=""/>
      <w:lvlJc w:val="left"/>
      <w:pPr>
        <w:tabs>
          <w:tab w:val="num" w:pos="2700"/>
        </w:tabs>
        <w:ind w:left="2700" w:hanging="360"/>
      </w:pPr>
      <w:rPr>
        <w:rFonts w:ascii="Symbol" w:hAnsi="Symbol" w:hint="default"/>
      </w:rPr>
    </w:lvl>
    <w:lvl w:ilvl="1" w:tentative="1">
      <w:start w:val="1"/>
      <w:numFmt w:val="bullet"/>
      <w:lvlText w:val="o"/>
      <w:lvlJc w:val="left"/>
      <w:pPr>
        <w:tabs>
          <w:tab w:val="num" w:pos="3420"/>
        </w:tabs>
        <w:ind w:left="3420" w:hanging="360"/>
      </w:pPr>
      <w:rPr>
        <w:rFonts w:ascii="Courier New" w:hAnsi="Courier New" w:cs="Wingdings" w:hint="default"/>
      </w:rPr>
    </w:lvl>
    <w:lvl w:ilvl="2" w:tentative="1">
      <w:start w:val="1"/>
      <w:numFmt w:val="bullet"/>
      <w:lvlText w:val=""/>
      <w:lvlJc w:val="left"/>
      <w:pPr>
        <w:tabs>
          <w:tab w:val="num" w:pos="4140"/>
        </w:tabs>
        <w:ind w:left="4140" w:hanging="360"/>
      </w:pPr>
      <w:rPr>
        <w:rFonts w:ascii="Wingdings" w:hAnsi="Wingdings" w:hint="default"/>
      </w:rPr>
    </w:lvl>
    <w:lvl w:ilvl="3" w:tentative="1">
      <w:start w:val="1"/>
      <w:numFmt w:val="bullet"/>
      <w:lvlText w:val=""/>
      <w:lvlJc w:val="left"/>
      <w:pPr>
        <w:tabs>
          <w:tab w:val="num" w:pos="4860"/>
        </w:tabs>
        <w:ind w:left="4860" w:hanging="360"/>
      </w:pPr>
      <w:rPr>
        <w:rFonts w:ascii="Symbol" w:hAnsi="Symbol" w:hint="default"/>
      </w:rPr>
    </w:lvl>
    <w:lvl w:ilvl="4" w:tentative="1">
      <w:start w:val="1"/>
      <w:numFmt w:val="bullet"/>
      <w:lvlText w:val="o"/>
      <w:lvlJc w:val="left"/>
      <w:pPr>
        <w:tabs>
          <w:tab w:val="num" w:pos="5580"/>
        </w:tabs>
        <w:ind w:left="5580" w:hanging="360"/>
      </w:pPr>
      <w:rPr>
        <w:rFonts w:ascii="Courier New" w:hAnsi="Courier New" w:cs="Wingdings" w:hint="default"/>
      </w:rPr>
    </w:lvl>
    <w:lvl w:ilvl="5" w:tentative="1">
      <w:start w:val="1"/>
      <w:numFmt w:val="bullet"/>
      <w:lvlText w:val=""/>
      <w:lvlJc w:val="left"/>
      <w:pPr>
        <w:tabs>
          <w:tab w:val="num" w:pos="6300"/>
        </w:tabs>
        <w:ind w:left="6300" w:hanging="360"/>
      </w:pPr>
      <w:rPr>
        <w:rFonts w:ascii="Wingdings" w:hAnsi="Wingdings" w:hint="default"/>
      </w:rPr>
    </w:lvl>
    <w:lvl w:ilvl="6" w:tentative="1">
      <w:start w:val="1"/>
      <w:numFmt w:val="bullet"/>
      <w:lvlText w:val=""/>
      <w:lvlJc w:val="left"/>
      <w:pPr>
        <w:tabs>
          <w:tab w:val="num" w:pos="7020"/>
        </w:tabs>
        <w:ind w:left="7020" w:hanging="360"/>
      </w:pPr>
      <w:rPr>
        <w:rFonts w:ascii="Symbol" w:hAnsi="Symbol" w:hint="default"/>
      </w:rPr>
    </w:lvl>
    <w:lvl w:ilvl="7" w:tentative="1">
      <w:start w:val="1"/>
      <w:numFmt w:val="bullet"/>
      <w:lvlText w:val="o"/>
      <w:lvlJc w:val="left"/>
      <w:pPr>
        <w:tabs>
          <w:tab w:val="num" w:pos="7740"/>
        </w:tabs>
        <w:ind w:left="7740" w:hanging="360"/>
      </w:pPr>
      <w:rPr>
        <w:rFonts w:ascii="Courier New" w:hAnsi="Courier New" w:cs="Wingdings" w:hint="default"/>
      </w:rPr>
    </w:lvl>
    <w:lvl w:ilvl="8" w:tentative="1">
      <w:start w:val="1"/>
      <w:numFmt w:val="bullet"/>
      <w:lvlText w:val=""/>
      <w:lvlJc w:val="left"/>
      <w:pPr>
        <w:tabs>
          <w:tab w:val="num" w:pos="8460"/>
        </w:tabs>
        <w:ind w:left="8460" w:hanging="360"/>
      </w:pPr>
      <w:rPr>
        <w:rFonts w:ascii="Wingdings" w:hAnsi="Wingdings" w:hint="default"/>
      </w:rPr>
    </w:lvl>
  </w:abstractNum>
  <w:abstractNum w:abstractNumId="7">
    <w:nsid w:val="279C4E65"/>
    <w:multiLevelType w:val="hybridMultilevel"/>
    <w:tmpl w:val="6EB6D258"/>
    <w:lvl w:ilvl="0" w:tplc="0F16F9A2">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BB375C7"/>
    <w:multiLevelType w:val="hybridMultilevel"/>
    <w:tmpl w:val="6A04A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2484BDE"/>
    <w:multiLevelType w:val="multilevel"/>
    <w:tmpl w:val="85A8F61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785"/>
        </w:tabs>
        <w:ind w:left="1785" w:hanging="705"/>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4"/>
      <w:numFmt w:val="lowerLetter"/>
      <w:lvlText w:val="%5."/>
      <w:lvlJc w:val="left"/>
      <w:pPr>
        <w:tabs>
          <w:tab w:val="num" w:pos="3600"/>
        </w:tabs>
        <w:ind w:left="3600" w:hanging="360"/>
      </w:pPr>
      <w:rPr>
        <w:rFonts w:hint="default"/>
      </w:rPr>
    </w:lvl>
    <w:lvl w:ilvl="5">
      <w:start w:val="1"/>
      <w:numFmt w:val="upp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47A0459"/>
    <w:multiLevelType w:val="multilevel"/>
    <w:tmpl w:val="F2DEE38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785"/>
        </w:tabs>
        <w:ind w:left="1785" w:hanging="705"/>
      </w:pPr>
      <w:rPr>
        <w:rFonts w:hint="default"/>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lvl>
    <w:lvl w:ilvl="4">
      <w:start w:val="4"/>
      <w:numFmt w:val="lowerLetter"/>
      <w:lvlText w:val="%5."/>
      <w:lvlJc w:val="left"/>
      <w:pPr>
        <w:tabs>
          <w:tab w:val="num" w:pos="3600"/>
        </w:tabs>
        <w:ind w:left="3600" w:hanging="360"/>
      </w:pPr>
      <w:rPr>
        <w:rFonts w:hint="default"/>
      </w:rPr>
    </w:lvl>
    <w:lvl w:ilvl="5">
      <w:start w:val="1"/>
      <w:numFmt w:val="upp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50556DB"/>
    <w:multiLevelType w:val="hybridMultilevel"/>
    <w:tmpl w:val="F60486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6843109"/>
    <w:multiLevelType w:val="singleLevel"/>
    <w:tmpl w:val="E894231E"/>
    <w:lvl w:ilvl="0">
      <w:start w:val="4"/>
      <w:numFmt w:val="decimal"/>
      <w:lvlText w:val="%1."/>
      <w:lvlJc w:val="left"/>
      <w:pPr>
        <w:tabs>
          <w:tab w:val="num" w:pos="720"/>
        </w:tabs>
        <w:ind w:left="720" w:hanging="360"/>
      </w:pPr>
      <w:rPr>
        <w:rFonts w:hint="default"/>
      </w:rPr>
    </w:lvl>
  </w:abstractNum>
  <w:abstractNum w:abstractNumId="13">
    <w:nsid w:val="72864905"/>
    <w:multiLevelType w:val="multilevel"/>
    <w:tmpl w:val="F69C6CA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785"/>
        </w:tabs>
        <w:ind w:left="1785" w:hanging="705"/>
      </w:pPr>
      <w:rPr>
        <w:rFonts w:hint="default"/>
      </w:rPr>
    </w:lvl>
    <w:lvl w:ilvl="2">
      <w:start w:val="1"/>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4"/>
      <w:numFmt w:val="lowerLetter"/>
      <w:lvlText w:val="%5."/>
      <w:lvlJc w:val="left"/>
      <w:pPr>
        <w:tabs>
          <w:tab w:val="num" w:pos="3600"/>
        </w:tabs>
        <w:ind w:left="3600" w:hanging="360"/>
      </w:pPr>
      <w:rPr>
        <w:rFonts w:hint="default"/>
      </w:rPr>
    </w:lvl>
    <w:lvl w:ilvl="5">
      <w:start w:val="1"/>
      <w:numFmt w:val="upperLetter"/>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6915F44"/>
    <w:multiLevelType w:val="multilevel"/>
    <w:tmpl w:val="ED882D00"/>
    <w:lvl w:ilvl="0">
      <w:start w:val="1"/>
      <w:numFmt w:val="bullet"/>
      <w:lvlText w:val=""/>
      <w:lvlJc w:val="left"/>
      <w:pPr>
        <w:tabs>
          <w:tab w:val="num" w:pos="2700"/>
        </w:tabs>
        <w:ind w:left="2700" w:hanging="360"/>
      </w:pPr>
      <w:rPr>
        <w:rFonts w:ascii="Symbol" w:hAnsi="Symbol" w:hint="default"/>
      </w:rPr>
    </w:lvl>
    <w:lvl w:ilvl="1" w:tentative="1">
      <w:start w:val="1"/>
      <w:numFmt w:val="bullet"/>
      <w:lvlText w:val="o"/>
      <w:lvlJc w:val="left"/>
      <w:pPr>
        <w:tabs>
          <w:tab w:val="num" w:pos="3420"/>
        </w:tabs>
        <w:ind w:left="3420" w:hanging="360"/>
      </w:pPr>
      <w:rPr>
        <w:rFonts w:ascii="Courier New" w:hAnsi="Courier New" w:cs="Wingdings" w:hint="default"/>
      </w:rPr>
    </w:lvl>
    <w:lvl w:ilvl="2" w:tentative="1">
      <w:start w:val="1"/>
      <w:numFmt w:val="bullet"/>
      <w:lvlText w:val=""/>
      <w:lvlJc w:val="left"/>
      <w:pPr>
        <w:tabs>
          <w:tab w:val="num" w:pos="4140"/>
        </w:tabs>
        <w:ind w:left="4140" w:hanging="360"/>
      </w:pPr>
      <w:rPr>
        <w:rFonts w:ascii="Wingdings" w:hAnsi="Wingdings" w:hint="default"/>
      </w:rPr>
    </w:lvl>
    <w:lvl w:ilvl="3" w:tentative="1">
      <w:start w:val="1"/>
      <w:numFmt w:val="bullet"/>
      <w:lvlText w:val=""/>
      <w:lvlJc w:val="left"/>
      <w:pPr>
        <w:tabs>
          <w:tab w:val="num" w:pos="4860"/>
        </w:tabs>
        <w:ind w:left="4860" w:hanging="360"/>
      </w:pPr>
      <w:rPr>
        <w:rFonts w:ascii="Symbol" w:hAnsi="Symbol" w:hint="default"/>
      </w:rPr>
    </w:lvl>
    <w:lvl w:ilvl="4" w:tentative="1">
      <w:start w:val="1"/>
      <w:numFmt w:val="bullet"/>
      <w:lvlText w:val="o"/>
      <w:lvlJc w:val="left"/>
      <w:pPr>
        <w:tabs>
          <w:tab w:val="num" w:pos="5580"/>
        </w:tabs>
        <w:ind w:left="5580" w:hanging="360"/>
      </w:pPr>
      <w:rPr>
        <w:rFonts w:ascii="Courier New" w:hAnsi="Courier New" w:cs="Wingdings" w:hint="default"/>
      </w:rPr>
    </w:lvl>
    <w:lvl w:ilvl="5" w:tentative="1">
      <w:start w:val="1"/>
      <w:numFmt w:val="bullet"/>
      <w:lvlText w:val=""/>
      <w:lvlJc w:val="left"/>
      <w:pPr>
        <w:tabs>
          <w:tab w:val="num" w:pos="6300"/>
        </w:tabs>
        <w:ind w:left="6300" w:hanging="360"/>
      </w:pPr>
      <w:rPr>
        <w:rFonts w:ascii="Wingdings" w:hAnsi="Wingdings" w:hint="default"/>
      </w:rPr>
    </w:lvl>
    <w:lvl w:ilvl="6" w:tentative="1">
      <w:start w:val="1"/>
      <w:numFmt w:val="bullet"/>
      <w:lvlText w:val=""/>
      <w:lvlJc w:val="left"/>
      <w:pPr>
        <w:tabs>
          <w:tab w:val="num" w:pos="7020"/>
        </w:tabs>
        <w:ind w:left="7020" w:hanging="360"/>
      </w:pPr>
      <w:rPr>
        <w:rFonts w:ascii="Symbol" w:hAnsi="Symbol" w:hint="default"/>
      </w:rPr>
    </w:lvl>
    <w:lvl w:ilvl="7" w:tentative="1">
      <w:start w:val="1"/>
      <w:numFmt w:val="bullet"/>
      <w:lvlText w:val="o"/>
      <w:lvlJc w:val="left"/>
      <w:pPr>
        <w:tabs>
          <w:tab w:val="num" w:pos="7740"/>
        </w:tabs>
        <w:ind w:left="7740" w:hanging="360"/>
      </w:pPr>
      <w:rPr>
        <w:rFonts w:ascii="Courier New" w:hAnsi="Courier New" w:cs="Wingdings" w:hint="default"/>
      </w:rPr>
    </w:lvl>
    <w:lvl w:ilvl="8" w:tentative="1">
      <w:start w:val="1"/>
      <w:numFmt w:val="bullet"/>
      <w:lvlText w:val=""/>
      <w:lvlJc w:val="left"/>
      <w:pPr>
        <w:tabs>
          <w:tab w:val="num" w:pos="8460"/>
        </w:tabs>
        <w:ind w:left="8460" w:hanging="360"/>
      </w:pPr>
      <w:rPr>
        <w:rFonts w:ascii="Wingdings" w:hAnsi="Wingdings" w:hint="default"/>
      </w:rPr>
    </w:lvl>
  </w:abstractNum>
  <w:num w:numId="1">
    <w:abstractNumId w:val="4"/>
  </w:num>
  <w:num w:numId="2">
    <w:abstractNumId w:val="7"/>
  </w:num>
  <w:num w:numId="3">
    <w:abstractNumId w:val="0"/>
  </w:num>
  <w:num w:numId="4">
    <w:abstractNumId w:val="13"/>
  </w:num>
  <w:num w:numId="5">
    <w:abstractNumId w:val="5"/>
  </w:num>
  <w:num w:numId="6">
    <w:abstractNumId w:val="14"/>
  </w:num>
  <w:num w:numId="7">
    <w:abstractNumId w:val="6"/>
  </w:num>
  <w:num w:numId="8">
    <w:abstractNumId w:val="12"/>
  </w:num>
  <w:num w:numId="9">
    <w:abstractNumId w:val="1"/>
  </w:num>
  <w:num w:numId="10">
    <w:abstractNumId w:val="3"/>
  </w:num>
  <w:num w:numId="11">
    <w:abstractNumId w:val="2"/>
  </w:num>
  <w:num w:numId="12">
    <w:abstractNumId w:val="8"/>
  </w:num>
  <w:num w:numId="13">
    <w:abstractNumId w:val="1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46"/>
    <w:rsid w:val="00040546"/>
    <w:rsid w:val="007B6AFB"/>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546"/>
  </w:style>
  <w:style w:type="paragraph" w:styleId="Kop2">
    <w:name w:val="heading 2"/>
    <w:basedOn w:val="Standaard"/>
    <w:next w:val="Standaard"/>
    <w:link w:val="Kop2Char"/>
    <w:uiPriority w:val="9"/>
    <w:unhideWhenUsed/>
    <w:qFormat/>
    <w:rsid w:val="000405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40546"/>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40546"/>
    <w:pPr>
      <w:ind w:left="720"/>
      <w:contextualSpacing/>
    </w:pPr>
  </w:style>
  <w:style w:type="paragraph" w:styleId="Voetnoottekst">
    <w:name w:val="footnote text"/>
    <w:basedOn w:val="Standaard"/>
    <w:link w:val="VoetnoottekstChar"/>
    <w:uiPriority w:val="99"/>
    <w:semiHidden/>
    <w:unhideWhenUsed/>
    <w:rsid w:val="000405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0546"/>
    <w:rPr>
      <w:sz w:val="20"/>
      <w:szCs w:val="20"/>
    </w:rPr>
  </w:style>
  <w:style w:type="character" w:styleId="Voetnootmarkering">
    <w:name w:val="footnote reference"/>
    <w:basedOn w:val="Standaardalinea-lettertype"/>
    <w:uiPriority w:val="99"/>
    <w:semiHidden/>
    <w:unhideWhenUsed/>
    <w:rsid w:val="00040546"/>
    <w:rPr>
      <w:vertAlign w:val="superscript"/>
    </w:rPr>
  </w:style>
  <w:style w:type="table" w:styleId="Tabelraster">
    <w:name w:val="Table Grid"/>
    <w:basedOn w:val="Standaardtabel"/>
    <w:uiPriority w:val="59"/>
    <w:rsid w:val="0004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040546"/>
    <w:rPr>
      <w:b/>
      <w:bCs/>
      <w:i w:val="0"/>
      <w:iCs w:val="0"/>
    </w:rPr>
  </w:style>
  <w:style w:type="paragraph" w:styleId="Normaalweb">
    <w:name w:val="Normal (Web)"/>
    <w:basedOn w:val="Standaard"/>
    <w:uiPriority w:val="99"/>
    <w:unhideWhenUsed/>
    <w:rsid w:val="00040546"/>
    <w:pPr>
      <w:spacing w:before="100" w:beforeAutospacing="1" w:after="327" w:line="327" w:lineRule="atLeast"/>
    </w:pPr>
    <w:rPr>
      <w:rFonts w:ascii="Times New Roman" w:eastAsia="Times New Roman" w:hAnsi="Times New Roman" w:cs="Times New Roman"/>
      <w:sz w:val="26"/>
      <w:szCs w:val="26"/>
      <w:lang w:eastAsia="nl-NL"/>
    </w:rPr>
  </w:style>
  <w:style w:type="character" w:styleId="Zwaar">
    <w:name w:val="Strong"/>
    <w:basedOn w:val="Standaardalinea-lettertype"/>
    <w:uiPriority w:val="22"/>
    <w:qFormat/>
    <w:rsid w:val="00040546"/>
    <w:rPr>
      <w:b/>
      <w:bCs/>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0546"/>
  </w:style>
  <w:style w:type="paragraph" w:styleId="Kop2">
    <w:name w:val="heading 2"/>
    <w:basedOn w:val="Standaard"/>
    <w:next w:val="Standaard"/>
    <w:link w:val="Kop2Char"/>
    <w:uiPriority w:val="9"/>
    <w:unhideWhenUsed/>
    <w:qFormat/>
    <w:rsid w:val="000405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40546"/>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40546"/>
    <w:pPr>
      <w:ind w:left="720"/>
      <w:contextualSpacing/>
    </w:pPr>
  </w:style>
  <w:style w:type="paragraph" w:styleId="Voetnoottekst">
    <w:name w:val="footnote text"/>
    <w:basedOn w:val="Standaard"/>
    <w:link w:val="VoetnoottekstChar"/>
    <w:uiPriority w:val="99"/>
    <w:semiHidden/>
    <w:unhideWhenUsed/>
    <w:rsid w:val="000405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0546"/>
    <w:rPr>
      <w:sz w:val="20"/>
      <w:szCs w:val="20"/>
    </w:rPr>
  </w:style>
  <w:style w:type="character" w:styleId="Voetnootmarkering">
    <w:name w:val="footnote reference"/>
    <w:basedOn w:val="Standaardalinea-lettertype"/>
    <w:uiPriority w:val="99"/>
    <w:semiHidden/>
    <w:unhideWhenUsed/>
    <w:rsid w:val="00040546"/>
    <w:rPr>
      <w:vertAlign w:val="superscript"/>
    </w:rPr>
  </w:style>
  <w:style w:type="table" w:styleId="Tabelraster">
    <w:name w:val="Table Grid"/>
    <w:basedOn w:val="Standaardtabel"/>
    <w:uiPriority w:val="59"/>
    <w:rsid w:val="00040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040546"/>
    <w:rPr>
      <w:b/>
      <w:bCs/>
      <w:i w:val="0"/>
      <w:iCs w:val="0"/>
    </w:rPr>
  </w:style>
  <w:style w:type="paragraph" w:styleId="Normaalweb">
    <w:name w:val="Normal (Web)"/>
    <w:basedOn w:val="Standaard"/>
    <w:uiPriority w:val="99"/>
    <w:unhideWhenUsed/>
    <w:rsid w:val="00040546"/>
    <w:pPr>
      <w:spacing w:before="100" w:beforeAutospacing="1" w:after="327" w:line="327" w:lineRule="atLeast"/>
    </w:pPr>
    <w:rPr>
      <w:rFonts w:ascii="Times New Roman" w:eastAsia="Times New Roman" w:hAnsi="Times New Roman" w:cs="Times New Roman"/>
      <w:sz w:val="26"/>
      <w:szCs w:val="26"/>
      <w:lang w:eastAsia="nl-NL"/>
    </w:rPr>
  </w:style>
  <w:style w:type="character" w:styleId="Zwaar">
    <w:name w:val="Strong"/>
    <w:basedOn w:val="Standaardalinea-lettertype"/>
    <w:uiPriority w:val="22"/>
    <w:qFormat/>
    <w:rsid w:val="00040546"/>
    <w:rPr>
      <w:b/>
      <w:bCs/>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38ADB-F52F-4142-873F-F6F5C29F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2613</Words>
  <Characters>14377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2014-08-27T11:29:00Z</dcterms:created>
  <dcterms:modified xsi:type="dcterms:W3CDTF">2014-08-27T11:33:00Z</dcterms:modified>
</cp:coreProperties>
</file>