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0"/>
          <w:szCs w:val="22"/>
        </w:rPr>
        <w:id w:val="-1020088760"/>
        <w:docPartObj>
          <w:docPartGallery w:val="Table of Contents"/>
          <w:docPartUnique/>
        </w:docPartObj>
      </w:sdtPr>
      <w:sdtEndPr>
        <w:rPr>
          <w:b/>
          <w:bCs/>
        </w:rPr>
      </w:sdtEndPr>
      <w:sdtContent>
        <w:p w14:paraId="2FC87A84" w14:textId="4BF06D2F" w:rsidR="003C0D5B" w:rsidRDefault="003C0D5B">
          <w:pPr>
            <w:pStyle w:val="TOCHeading"/>
          </w:pPr>
          <w:r>
            <w:t>Inhoud</w:t>
          </w:r>
        </w:p>
        <w:p w14:paraId="6A1FDC9B" w14:textId="79EB7BC9" w:rsidR="003E6E25" w:rsidRDefault="003C0D5B">
          <w:pPr>
            <w:pStyle w:val="TOC1"/>
            <w:tabs>
              <w:tab w:val="right" w:leader="dot" w:pos="9010"/>
            </w:tabs>
            <w:rPr>
              <w:rFonts w:eastAsiaTheme="minorEastAsia"/>
              <w:noProof/>
              <w:kern w:val="2"/>
              <w:sz w:val="24"/>
              <w:szCs w:val="24"/>
              <w14:ligatures w14:val="standardContextual"/>
            </w:rPr>
          </w:pPr>
          <w:r>
            <w:fldChar w:fldCharType="begin"/>
          </w:r>
          <w:r>
            <w:instrText xml:space="preserve"> TOC \o "1-1" \h \z \u </w:instrText>
          </w:r>
          <w:r>
            <w:fldChar w:fldCharType="separate"/>
          </w:r>
          <w:hyperlink w:anchor="_Toc167108207" w:history="1">
            <w:r w:rsidR="003E6E25" w:rsidRPr="007F6A04">
              <w:rPr>
                <w:rStyle w:val="Hyperlink"/>
                <w:noProof/>
              </w:rPr>
              <w:t>Les 1 (Engage &amp; Explore)</w:t>
            </w:r>
            <w:r w:rsidR="003E6E25">
              <w:rPr>
                <w:noProof/>
                <w:webHidden/>
              </w:rPr>
              <w:tab/>
            </w:r>
            <w:r w:rsidR="003E6E25">
              <w:rPr>
                <w:noProof/>
                <w:webHidden/>
              </w:rPr>
              <w:fldChar w:fldCharType="begin"/>
            </w:r>
            <w:r w:rsidR="003E6E25">
              <w:rPr>
                <w:noProof/>
                <w:webHidden/>
              </w:rPr>
              <w:instrText xml:space="preserve"> PAGEREF _Toc167108207 \h </w:instrText>
            </w:r>
            <w:r w:rsidR="003E6E25">
              <w:rPr>
                <w:noProof/>
                <w:webHidden/>
              </w:rPr>
            </w:r>
            <w:r w:rsidR="003E6E25">
              <w:rPr>
                <w:noProof/>
                <w:webHidden/>
              </w:rPr>
              <w:fldChar w:fldCharType="separate"/>
            </w:r>
            <w:r w:rsidR="003E6E25">
              <w:rPr>
                <w:noProof/>
                <w:webHidden/>
              </w:rPr>
              <w:t>2</w:t>
            </w:r>
            <w:r w:rsidR="003E6E25">
              <w:rPr>
                <w:noProof/>
                <w:webHidden/>
              </w:rPr>
              <w:fldChar w:fldCharType="end"/>
            </w:r>
          </w:hyperlink>
        </w:p>
        <w:p w14:paraId="688F141E" w14:textId="1A32CE6D" w:rsidR="003E6E25" w:rsidRDefault="00000000">
          <w:pPr>
            <w:pStyle w:val="TOC1"/>
            <w:tabs>
              <w:tab w:val="right" w:leader="dot" w:pos="9010"/>
            </w:tabs>
            <w:rPr>
              <w:rFonts w:eastAsiaTheme="minorEastAsia"/>
              <w:noProof/>
              <w:kern w:val="2"/>
              <w:sz w:val="24"/>
              <w:szCs w:val="24"/>
              <w14:ligatures w14:val="standardContextual"/>
            </w:rPr>
          </w:pPr>
          <w:hyperlink w:anchor="_Toc167108213" w:history="1">
            <w:r w:rsidR="003E6E25" w:rsidRPr="007F6A04">
              <w:rPr>
                <w:rStyle w:val="Hyperlink"/>
                <w:noProof/>
              </w:rPr>
              <w:t>Les 2 (Explanation)</w:t>
            </w:r>
            <w:r w:rsidR="003E6E25">
              <w:rPr>
                <w:noProof/>
                <w:webHidden/>
              </w:rPr>
              <w:tab/>
            </w:r>
            <w:r w:rsidR="003E6E25">
              <w:rPr>
                <w:noProof/>
                <w:webHidden/>
              </w:rPr>
              <w:fldChar w:fldCharType="begin"/>
            </w:r>
            <w:r w:rsidR="003E6E25">
              <w:rPr>
                <w:noProof/>
                <w:webHidden/>
              </w:rPr>
              <w:instrText xml:space="preserve"> PAGEREF _Toc167108213 \h </w:instrText>
            </w:r>
            <w:r w:rsidR="003E6E25">
              <w:rPr>
                <w:noProof/>
                <w:webHidden/>
              </w:rPr>
            </w:r>
            <w:r w:rsidR="003E6E25">
              <w:rPr>
                <w:noProof/>
                <w:webHidden/>
              </w:rPr>
              <w:fldChar w:fldCharType="separate"/>
            </w:r>
            <w:r w:rsidR="003E6E25">
              <w:rPr>
                <w:noProof/>
                <w:webHidden/>
              </w:rPr>
              <w:t>6</w:t>
            </w:r>
            <w:r w:rsidR="003E6E25">
              <w:rPr>
                <w:noProof/>
                <w:webHidden/>
              </w:rPr>
              <w:fldChar w:fldCharType="end"/>
            </w:r>
          </w:hyperlink>
        </w:p>
        <w:p w14:paraId="1EFAAEED" w14:textId="167C983F" w:rsidR="003E6E25" w:rsidRDefault="00000000">
          <w:pPr>
            <w:pStyle w:val="TOC1"/>
            <w:tabs>
              <w:tab w:val="right" w:leader="dot" w:pos="9010"/>
            </w:tabs>
            <w:rPr>
              <w:rFonts w:eastAsiaTheme="minorEastAsia"/>
              <w:noProof/>
              <w:kern w:val="2"/>
              <w:sz w:val="24"/>
              <w:szCs w:val="24"/>
              <w14:ligatures w14:val="standardContextual"/>
            </w:rPr>
          </w:pPr>
          <w:hyperlink w:anchor="_Toc167108219" w:history="1">
            <w:r w:rsidR="003E6E25" w:rsidRPr="007F6A04">
              <w:rPr>
                <w:rStyle w:val="Hyperlink"/>
                <w:noProof/>
              </w:rPr>
              <w:t>Les 3 (Elaboration &amp; Evaluate)</w:t>
            </w:r>
            <w:r w:rsidR="003E6E25">
              <w:rPr>
                <w:noProof/>
                <w:webHidden/>
              </w:rPr>
              <w:tab/>
            </w:r>
            <w:r w:rsidR="003E6E25">
              <w:rPr>
                <w:noProof/>
                <w:webHidden/>
              </w:rPr>
              <w:fldChar w:fldCharType="begin"/>
            </w:r>
            <w:r w:rsidR="003E6E25">
              <w:rPr>
                <w:noProof/>
                <w:webHidden/>
              </w:rPr>
              <w:instrText xml:space="preserve"> PAGEREF _Toc167108219 \h </w:instrText>
            </w:r>
            <w:r w:rsidR="003E6E25">
              <w:rPr>
                <w:noProof/>
                <w:webHidden/>
              </w:rPr>
            </w:r>
            <w:r w:rsidR="003E6E25">
              <w:rPr>
                <w:noProof/>
                <w:webHidden/>
              </w:rPr>
              <w:fldChar w:fldCharType="separate"/>
            </w:r>
            <w:r w:rsidR="003E6E25">
              <w:rPr>
                <w:noProof/>
                <w:webHidden/>
              </w:rPr>
              <w:t>10</w:t>
            </w:r>
            <w:r w:rsidR="003E6E25">
              <w:rPr>
                <w:noProof/>
                <w:webHidden/>
              </w:rPr>
              <w:fldChar w:fldCharType="end"/>
            </w:r>
          </w:hyperlink>
        </w:p>
        <w:p w14:paraId="3910DA78" w14:textId="0B4B6269" w:rsidR="003C0D5B" w:rsidRDefault="003C0D5B">
          <w:r>
            <w:fldChar w:fldCharType="end"/>
          </w:r>
        </w:p>
      </w:sdtContent>
    </w:sdt>
    <w:p w14:paraId="5B4DFA4A" w14:textId="77777777" w:rsidR="003C0D5B" w:rsidRDefault="003C0D5B">
      <w:pPr>
        <w:spacing w:after="0" w:line="240" w:lineRule="auto"/>
        <w:ind w:left="714" w:hanging="357"/>
        <w:rPr>
          <w:rStyle w:val="IntenseEmphasis"/>
          <w:rFonts w:asciiTheme="majorHAnsi" w:eastAsiaTheme="majorEastAsia" w:hAnsiTheme="majorHAnsi" w:cstheme="majorBidi"/>
          <w:b/>
          <w:bCs/>
          <w:i w:val="0"/>
          <w:iCs w:val="0"/>
          <w:sz w:val="40"/>
          <w:szCs w:val="40"/>
        </w:rPr>
      </w:pPr>
      <w:r>
        <w:rPr>
          <w:rStyle w:val="IntenseEmphasis"/>
          <w:b/>
          <w:bCs/>
          <w:i w:val="0"/>
          <w:iCs w:val="0"/>
          <w:sz w:val="40"/>
          <w:szCs w:val="40"/>
        </w:rPr>
        <w:br w:type="page"/>
      </w:r>
    </w:p>
    <w:p w14:paraId="528C789F" w14:textId="2FD43801" w:rsidR="00E82859" w:rsidRPr="00E82859" w:rsidRDefault="00E82859" w:rsidP="003C0D5B">
      <w:pPr>
        <w:pStyle w:val="Heading1"/>
        <w:rPr>
          <w:rStyle w:val="IntenseEmphasis"/>
          <w:b w:val="0"/>
          <w:bCs w:val="0"/>
          <w:i w:val="0"/>
          <w:iCs w:val="0"/>
          <w:sz w:val="40"/>
          <w:szCs w:val="40"/>
        </w:rPr>
      </w:pPr>
      <w:bookmarkStart w:id="0" w:name="_Toc167108207"/>
      <w:r w:rsidRPr="00E82859">
        <w:rPr>
          <w:rStyle w:val="IntenseEmphasis"/>
          <w:b w:val="0"/>
          <w:bCs w:val="0"/>
          <w:i w:val="0"/>
          <w:iCs w:val="0"/>
          <w:sz w:val="40"/>
          <w:szCs w:val="40"/>
        </w:rPr>
        <w:lastRenderedPageBreak/>
        <w:t>Les 1</w:t>
      </w:r>
      <w:r w:rsidR="003E6E25">
        <w:rPr>
          <w:rStyle w:val="IntenseEmphasis"/>
          <w:b w:val="0"/>
          <w:bCs w:val="0"/>
          <w:i w:val="0"/>
          <w:iCs w:val="0"/>
          <w:sz w:val="40"/>
          <w:szCs w:val="40"/>
        </w:rPr>
        <w:t xml:space="preserve"> (</w:t>
      </w:r>
      <w:proofErr w:type="spellStart"/>
      <w:r w:rsidR="003E6E25">
        <w:rPr>
          <w:rStyle w:val="IntenseEmphasis"/>
          <w:b w:val="0"/>
          <w:bCs w:val="0"/>
          <w:i w:val="0"/>
          <w:iCs w:val="0"/>
          <w:sz w:val="40"/>
          <w:szCs w:val="40"/>
        </w:rPr>
        <w:t>Engage</w:t>
      </w:r>
      <w:proofErr w:type="spellEnd"/>
      <w:r w:rsidR="003E6E25">
        <w:rPr>
          <w:rStyle w:val="IntenseEmphasis"/>
          <w:b w:val="0"/>
          <w:bCs w:val="0"/>
          <w:i w:val="0"/>
          <w:iCs w:val="0"/>
          <w:sz w:val="40"/>
          <w:szCs w:val="40"/>
        </w:rPr>
        <w:t xml:space="preserve"> &amp; </w:t>
      </w:r>
      <w:proofErr w:type="spellStart"/>
      <w:r w:rsidR="003E6E25">
        <w:rPr>
          <w:rStyle w:val="IntenseEmphasis"/>
          <w:b w:val="0"/>
          <w:bCs w:val="0"/>
          <w:i w:val="0"/>
          <w:iCs w:val="0"/>
          <w:sz w:val="40"/>
          <w:szCs w:val="40"/>
        </w:rPr>
        <w:t>Explore</w:t>
      </w:r>
      <w:proofErr w:type="spellEnd"/>
      <w:r w:rsidR="003E6E25">
        <w:rPr>
          <w:rStyle w:val="IntenseEmphasis"/>
          <w:b w:val="0"/>
          <w:bCs w:val="0"/>
          <w:i w:val="0"/>
          <w:iCs w:val="0"/>
          <w:sz w:val="40"/>
          <w:szCs w:val="40"/>
        </w:rPr>
        <w:t>)</w:t>
      </w:r>
      <w:bookmarkEnd w:id="0"/>
    </w:p>
    <w:p w14:paraId="5A9575D3" w14:textId="12B20592" w:rsidR="00D627E8" w:rsidRPr="00C46F26" w:rsidRDefault="00D627E8" w:rsidP="00241468">
      <w:pPr>
        <w:rPr>
          <w:rStyle w:val="IntenseEmphasis"/>
          <w:b/>
          <w:bCs/>
          <w:i w:val="0"/>
          <w:iCs w:val="0"/>
          <w:sz w:val="40"/>
          <w:szCs w:val="40"/>
        </w:rPr>
      </w:pPr>
      <w:r w:rsidRPr="00C46F26">
        <w:rPr>
          <w:rStyle w:val="IntenseEmphasis"/>
          <w:b/>
          <w:bCs/>
          <w:sz w:val="40"/>
          <w:szCs w:val="40"/>
        </w:rPr>
        <w:t>Lesvoorbereidingsformulier SSI les volgens 5E-model</w:t>
      </w:r>
    </w:p>
    <w:p w14:paraId="32D6033C" w14:textId="77777777" w:rsidR="00D627E8" w:rsidRPr="00147897" w:rsidRDefault="00D627E8" w:rsidP="00D627E8">
      <w:pPr>
        <w:pStyle w:val="Heading1"/>
        <w:rPr>
          <w:rFonts w:asciiTheme="minorHAnsi" w:hAnsiTheme="minorHAnsi" w:cstheme="minorHAnsi"/>
          <w:sz w:val="24"/>
          <w:szCs w:val="24"/>
        </w:rPr>
      </w:pPr>
      <w:bookmarkStart w:id="1" w:name="_Toc167108208"/>
      <w:r w:rsidRPr="00147897">
        <w:rPr>
          <w:rFonts w:asciiTheme="minorHAnsi" w:hAnsiTheme="minorHAnsi" w:cstheme="minorHAnsi"/>
          <w:sz w:val="24"/>
          <w:szCs w:val="24"/>
        </w:rPr>
        <w:t>Algemeen</w:t>
      </w:r>
      <w:bookmarkEnd w:id="1"/>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D627E8" w:rsidRPr="00147897" w14:paraId="663E707D" w14:textId="77777777" w:rsidTr="00EB06D5">
        <w:tc>
          <w:tcPr>
            <w:tcW w:w="2569" w:type="dxa"/>
          </w:tcPr>
          <w:p w14:paraId="5746D7A2" w14:textId="77777777" w:rsidR="00D627E8" w:rsidRPr="00147897" w:rsidRDefault="00D627E8" w:rsidP="00EB06D5">
            <w:pPr>
              <w:rPr>
                <w:rFonts w:cstheme="minorHAnsi"/>
                <w:sz w:val="24"/>
                <w:szCs w:val="24"/>
              </w:rPr>
            </w:pPr>
            <w:r w:rsidRPr="00147897">
              <w:rPr>
                <w:rFonts w:cstheme="minorHAnsi"/>
                <w:sz w:val="24"/>
                <w:szCs w:val="24"/>
              </w:rPr>
              <w:t xml:space="preserve">Klas:                                 </w:t>
            </w:r>
          </w:p>
        </w:tc>
        <w:tc>
          <w:tcPr>
            <w:tcW w:w="2099" w:type="dxa"/>
          </w:tcPr>
          <w:p w14:paraId="53CB3C97" w14:textId="77777777" w:rsidR="00D627E8" w:rsidRPr="00147897" w:rsidRDefault="00D627E8" w:rsidP="00EB06D5">
            <w:pPr>
              <w:rPr>
                <w:rFonts w:cstheme="minorHAnsi"/>
                <w:sz w:val="24"/>
                <w:szCs w:val="24"/>
              </w:rPr>
            </w:pPr>
            <w:r w:rsidRPr="00147897">
              <w:rPr>
                <w:rFonts w:cstheme="minorHAnsi"/>
                <w:sz w:val="24"/>
                <w:szCs w:val="24"/>
              </w:rPr>
              <w:t xml:space="preserve">Lesuur: </w:t>
            </w:r>
          </w:p>
        </w:tc>
        <w:tc>
          <w:tcPr>
            <w:tcW w:w="2195" w:type="dxa"/>
          </w:tcPr>
          <w:p w14:paraId="36E0456C" w14:textId="77777777" w:rsidR="00D627E8" w:rsidRPr="00147897" w:rsidRDefault="00D627E8" w:rsidP="00EB06D5">
            <w:pPr>
              <w:rPr>
                <w:rFonts w:cstheme="minorHAnsi"/>
                <w:sz w:val="24"/>
                <w:szCs w:val="24"/>
              </w:rPr>
            </w:pPr>
            <w:r w:rsidRPr="00147897">
              <w:rPr>
                <w:rFonts w:cstheme="minorHAnsi"/>
                <w:sz w:val="24"/>
                <w:szCs w:val="24"/>
              </w:rPr>
              <w:t xml:space="preserve">Lokaal: </w:t>
            </w:r>
            <w:r w:rsidRPr="00147897">
              <w:rPr>
                <w:rFonts w:cstheme="minorHAnsi"/>
                <w:sz w:val="24"/>
                <w:szCs w:val="24"/>
              </w:rPr>
              <w:tab/>
            </w:r>
          </w:p>
        </w:tc>
        <w:tc>
          <w:tcPr>
            <w:tcW w:w="2197" w:type="dxa"/>
          </w:tcPr>
          <w:p w14:paraId="54D40E89" w14:textId="77777777" w:rsidR="00D627E8" w:rsidRPr="00147897" w:rsidRDefault="00D627E8" w:rsidP="00EB06D5">
            <w:pPr>
              <w:rPr>
                <w:rFonts w:cstheme="minorHAnsi"/>
                <w:sz w:val="24"/>
                <w:szCs w:val="24"/>
              </w:rPr>
            </w:pPr>
            <w:r w:rsidRPr="00147897">
              <w:rPr>
                <w:rFonts w:cstheme="minorHAnsi"/>
                <w:sz w:val="24"/>
                <w:szCs w:val="24"/>
              </w:rPr>
              <w:t xml:space="preserve">Datum: </w:t>
            </w:r>
            <w:r w:rsidRPr="00147897">
              <w:rPr>
                <w:rFonts w:cstheme="minorHAnsi"/>
                <w:sz w:val="24"/>
                <w:szCs w:val="24"/>
              </w:rPr>
              <w:tab/>
            </w:r>
          </w:p>
        </w:tc>
      </w:tr>
      <w:tr w:rsidR="00D627E8" w:rsidRPr="00147897" w14:paraId="187156BF" w14:textId="77777777" w:rsidTr="00EB06D5">
        <w:tc>
          <w:tcPr>
            <w:tcW w:w="9060" w:type="dxa"/>
            <w:gridSpan w:val="4"/>
          </w:tcPr>
          <w:p w14:paraId="046E59A2" w14:textId="46AD062D"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490184">
              <w:rPr>
                <w:rFonts w:cstheme="minorHAnsi"/>
                <w:sz w:val="24"/>
                <w:szCs w:val="24"/>
              </w:rPr>
              <w:t>SSI: XTC/MDMA</w:t>
            </w:r>
          </w:p>
        </w:tc>
      </w:tr>
    </w:tbl>
    <w:p w14:paraId="4F19AE62" w14:textId="77777777" w:rsidR="00D627E8" w:rsidRPr="00147897" w:rsidRDefault="00D627E8" w:rsidP="00D627E8">
      <w:pPr>
        <w:pStyle w:val="Heading1"/>
        <w:rPr>
          <w:rFonts w:asciiTheme="minorHAnsi" w:hAnsiTheme="minorHAnsi" w:cstheme="minorHAnsi"/>
          <w:sz w:val="24"/>
          <w:szCs w:val="24"/>
        </w:rPr>
      </w:pPr>
      <w:bookmarkStart w:id="2" w:name="_Toc167108209"/>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bookmarkEnd w:id="2"/>
    </w:p>
    <w:p w14:paraId="2743CD01" w14:textId="77777777" w:rsidR="00D627E8" w:rsidRPr="00147897" w:rsidRDefault="00D627E8" w:rsidP="00D627E8">
      <w:pPr>
        <w:rPr>
          <w:rStyle w:val="SubtleEmphasis"/>
          <w:rFonts w:cstheme="minorHAnsi"/>
          <w:sz w:val="22"/>
        </w:rPr>
      </w:pPr>
      <w:r w:rsidRPr="00147897">
        <w:rPr>
          <w:rStyle w:val="SubtleEmphasis"/>
          <w:rFonts w:cstheme="minorHAnsi"/>
          <w:sz w:val="22"/>
        </w:rPr>
        <w:t>Wat wil je dat je leerlingen leren over het onderwerp van deze les? Formuleer concrete leerdoelen: “Na de les kan de leerling … “.</w:t>
      </w:r>
    </w:p>
    <w:p w14:paraId="6F1C6C50" w14:textId="77777777" w:rsidR="00D627E8" w:rsidRPr="00147897" w:rsidRDefault="00D627E8" w:rsidP="00D627E8">
      <w:pPr>
        <w:rPr>
          <w:rStyle w:val="SubtleEmphasis"/>
          <w:rFonts w:cstheme="minorHAnsi"/>
          <w:sz w:val="22"/>
        </w:rPr>
      </w:pPr>
      <w:r w:rsidRPr="00147897">
        <w:rPr>
          <w:rStyle w:val="SubtleEmphasis"/>
          <w:rFonts w:cstheme="minorHAnsi"/>
          <w:sz w:val="22"/>
        </w:rPr>
        <w:t>Waarom is het belangrijk dat ze dit weten/kunnen? (relevantie van de leerstof m.b.t kerndoelen/eindtermen en betekenis voor leerlingen)</w:t>
      </w:r>
    </w:p>
    <w:p w14:paraId="307427CF" w14:textId="77777777" w:rsidR="00D627E8" w:rsidRDefault="00D627E8" w:rsidP="00D627E8">
      <w:pPr>
        <w:pStyle w:val="Heading3"/>
        <w:rPr>
          <w:rFonts w:cstheme="minorHAnsi"/>
          <w:sz w:val="24"/>
          <w:szCs w:val="24"/>
        </w:rPr>
      </w:pPr>
      <w:r w:rsidRPr="00147897">
        <w:rPr>
          <w:rFonts w:cstheme="minorHAnsi"/>
          <w:sz w:val="24"/>
          <w:szCs w:val="24"/>
        </w:rPr>
        <w:t>Leerdoelen</w:t>
      </w:r>
    </w:p>
    <w:p w14:paraId="7327F5A8" w14:textId="77777777" w:rsidR="00D627E8" w:rsidRPr="00FB5E04" w:rsidRDefault="00D627E8" w:rsidP="00D627E8">
      <w:pPr>
        <w:pStyle w:val="ListParagraph"/>
        <w:numPr>
          <w:ilvl w:val="0"/>
          <w:numId w:val="2"/>
        </w:numPr>
        <w:rPr>
          <w:rStyle w:val="SubtleEmphasis"/>
          <w:rFonts w:cstheme="minorHAnsi"/>
          <w:sz w:val="22"/>
        </w:rPr>
      </w:pPr>
      <w:r w:rsidRPr="00FB5E04">
        <w:rPr>
          <w:rStyle w:val="SubtleEmphasis"/>
          <w:rFonts w:cstheme="minorHAnsi"/>
          <w:sz w:val="22"/>
        </w:rPr>
        <w:t xml:space="preserve">Kennis leerdoelen </w:t>
      </w:r>
    </w:p>
    <w:p w14:paraId="5F08167B" w14:textId="0696AA4F" w:rsidR="00D627E8" w:rsidRDefault="001A1612" w:rsidP="00D627E8">
      <w:pPr>
        <w:pStyle w:val="ListParagraph"/>
        <w:numPr>
          <w:ilvl w:val="0"/>
          <w:numId w:val="3"/>
        </w:numPr>
      </w:pPr>
      <w:r>
        <w:t xml:space="preserve">De leerlingen weten de basis van hoe XTC </w:t>
      </w:r>
      <w:r w:rsidR="00155110">
        <w:t xml:space="preserve">(chemisch) </w:t>
      </w:r>
      <w:r>
        <w:t>in het lichaam werkt</w:t>
      </w:r>
    </w:p>
    <w:p w14:paraId="1A2815DA" w14:textId="221D7321" w:rsidR="00B212F0" w:rsidRPr="00FB5E04" w:rsidRDefault="005478D3" w:rsidP="00155110">
      <w:pPr>
        <w:pStyle w:val="ListParagraph"/>
        <w:numPr>
          <w:ilvl w:val="0"/>
          <w:numId w:val="3"/>
        </w:numPr>
      </w:pPr>
      <w:r>
        <w:t xml:space="preserve">De leerlingen weten de onderverdeling van ‘soft’ en ‘hard’ drugs en weten welke drugs wel en niet legaal zijn. </w:t>
      </w:r>
    </w:p>
    <w:p w14:paraId="54534E9D" w14:textId="77777777" w:rsidR="00D627E8" w:rsidRPr="00FB5E04" w:rsidRDefault="00D627E8" w:rsidP="00D627E8">
      <w:pPr>
        <w:pStyle w:val="ListParagraph"/>
        <w:numPr>
          <w:ilvl w:val="0"/>
          <w:numId w:val="2"/>
        </w:numPr>
        <w:rPr>
          <w:rStyle w:val="SubtleEmphasis"/>
          <w:sz w:val="22"/>
        </w:rPr>
      </w:pPr>
      <w:r w:rsidRPr="00FB5E04">
        <w:rPr>
          <w:rStyle w:val="SubtleEmphasis"/>
          <w:sz w:val="22"/>
        </w:rPr>
        <w:t xml:space="preserve">Vaardigheid leerdoelen </w:t>
      </w:r>
    </w:p>
    <w:p w14:paraId="1AFBC663" w14:textId="69DE72D5" w:rsidR="00D627E8" w:rsidRDefault="00155110" w:rsidP="00D627E8">
      <w:pPr>
        <w:pStyle w:val="ListParagraph"/>
        <w:numPr>
          <w:ilvl w:val="0"/>
          <w:numId w:val="3"/>
        </w:numPr>
      </w:pPr>
      <w:r w:rsidRPr="00330F8E">
        <w:t>De leerlingen</w:t>
      </w:r>
      <w:r w:rsidR="00330F8E">
        <w:t xml:space="preserve"> herkennen op het einde van de les de verschillende </w:t>
      </w:r>
      <w:r w:rsidR="00CC154C">
        <w:t>stakeholders van XTC gebruik en productie</w:t>
      </w:r>
      <w:r w:rsidRPr="00330F8E">
        <w:t xml:space="preserve"> </w:t>
      </w:r>
    </w:p>
    <w:p w14:paraId="47882A2E" w14:textId="2F526BED" w:rsidR="00EB2DE2" w:rsidRPr="00330F8E" w:rsidRDefault="00EB2DE2" w:rsidP="00D627E8">
      <w:pPr>
        <w:pStyle w:val="ListParagraph"/>
        <w:numPr>
          <w:ilvl w:val="0"/>
          <w:numId w:val="3"/>
        </w:numPr>
      </w:pPr>
      <w:r>
        <w:t xml:space="preserve">De leerlingen kunnen aan de hand van een werkblad zelfstandig vanuit een perspectief onderzoek </w:t>
      </w:r>
      <w:r w:rsidR="004F16F4">
        <w:t>doen en hieruit een mening vormen</w:t>
      </w:r>
      <w:r>
        <w:t xml:space="preserve">. </w:t>
      </w:r>
    </w:p>
    <w:p w14:paraId="47F68647" w14:textId="71F0883C" w:rsidR="00D627E8" w:rsidRPr="00147897" w:rsidRDefault="00D627E8" w:rsidP="00D627E8">
      <w:pPr>
        <w:pStyle w:val="Heading3"/>
        <w:rPr>
          <w:rFonts w:cstheme="minorHAnsi"/>
          <w:sz w:val="24"/>
          <w:szCs w:val="24"/>
        </w:rPr>
      </w:pPr>
      <w:r w:rsidRPr="00147897">
        <w:rPr>
          <w:rFonts w:cstheme="minorHAnsi"/>
          <w:sz w:val="24"/>
          <w:szCs w:val="24"/>
        </w:rPr>
        <w:t>Relevantie van de leerstof (kerndoelen/eindtermen en betekenis voor leer</w:t>
      </w:r>
      <w:r w:rsidR="005E66D3">
        <w:rPr>
          <w:rFonts w:cstheme="minorHAnsi"/>
          <w:sz w:val="24"/>
          <w:szCs w:val="24"/>
        </w:rPr>
        <w:t>l</w:t>
      </w:r>
      <w:r w:rsidRPr="00147897">
        <w:rPr>
          <w:rFonts w:cstheme="minorHAnsi"/>
          <w:sz w:val="24"/>
          <w:szCs w:val="24"/>
        </w:rPr>
        <w:t>ingen)</w:t>
      </w:r>
    </w:p>
    <w:p w14:paraId="578A221D" w14:textId="1993D7BA" w:rsidR="00D627E8" w:rsidRPr="00147897" w:rsidRDefault="00D627E8" w:rsidP="00D627E8">
      <w:pPr>
        <w:pStyle w:val="ListParagraph"/>
        <w:numPr>
          <w:ilvl w:val="0"/>
          <w:numId w:val="1"/>
        </w:numPr>
        <w:rPr>
          <w:rFonts w:cstheme="minorHAnsi"/>
          <w:sz w:val="24"/>
          <w:szCs w:val="24"/>
        </w:rPr>
      </w:pPr>
      <w:r w:rsidRPr="00147897">
        <w:rPr>
          <w:rFonts w:cstheme="minorHAnsi"/>
          <w:sz w:val="24"/>
          <w:szCs w:val="24"/>
        </w:rPr>
        <w:t xml:space="preserve"> </w:t>
      </w:r>
      <w:r w:rsidR="006C4CE2">
        <w:rPr>
          <w:rFonts w:cstheme="minorHAnsi"/>
          <w:sz w:val="24"/>
          <w:szCs w:val="24"/>
        </w:rPr>
        <w:t xml:space="preserve">Voordat de leerlingen onderzoek gaan doen is het belangrijk de leerlingen eerst iets bij te brengen over de chemische werking van XTC. Vaak wordt deze basis overgeslagen bij een onderzoek, ook door leerlingen. Wanneer de werking bekend is gaan de leerlingen met een duidelijke context en belangrijke achtergrondkennis onderzoek doen en kunnen ze bronnen meteen in de context plaatsen, of de tijd die nodig is om er zelf achter te komen wordt bespaard. </w:t>
      </w:r>
    </w:p>
    <w:p w14:paraId="00C4CA25" w14:textId="0D84FB12" w:rsidR="006C44E6" w:rsidRDefault="00D627E8" w:rsidP="006C44E6">
      <w:pPr>
        <w:pStyle w:val="ListParagraph"/>
        <w:numPr>
          <w:ilvl w:val="0"/>
          <w:numId w:val="1"/>
        </w:numPr>
        <w:rPr>
          <w:rFonts w:cstheme="minorHAnsi"/>
          <w:sz w:val="24"/>
          <w:szCs w:val="24"/>
        </w:rPr>
      </w:pPr>
      <w:r w:rsidRPr="00147897">
        <w:rPr>
          <w:rFonts w:cstheme="minorHAnsi"/>
          <w:sz w:val="24"/>
          <w:szCs w:val="24"/>
        </w:rPr>
        <w:t xml:space="preserve"> </w:t>
      </w:r>
      <w:r w:rsidR="00C669A1">
        <w:rPr>
          <w:rFonts w:cstheme="minorHAnsi"/>
          <w:sz w:val="24"/>
          <w:szCs w:val="24"/>
        </w:rPr>
        <w:t>Ook de onderverdeling tussen hard en soft drugs en wel en niet legale drugs is belangrijk om te maken. Veel leerlingen hebben geen duidelijk beeld van wat wel en</w:t>
      </w:r>
      <w:r w:rsidR="003B2EC5">
        <w:rPr>
          <w:rFonts w:cstheme="minorHAnsi"/>
          <w:sz w:val="24"/>
          <w:szCs w:val="24"/>
        </w:rPr>
        <w:t xml:space="preserve"> wat</w:t>
      </w:r>
      <w:r w:rsidR="00C669A1">
        <w:rPr>
          <w:rFonts w:cstheme="minorHAnsi"/>
          <w:sz w:val="24"/>
          <w:szCs w:val="24"/>
        </w:rPr>
        <w:t xml:space="preserve"> niet legaal is in Nederland, waarbij ze waarschijnlijk denken dat meer mag dan eigenlijk legaal is. Ook is dit een belangrijke factor voor de context waarin zij hun onderzoek moeten gaan </w:t>
      </w:r>
      <w:r w:rsidR="006C44E6">
        <w:rPr>
          <w:rFonts w:cstheme="minorHAnsi"/>
          <w:sz w:val="24"/>
          <w:szCs w:val="24"/>
        </w:rPr>
        <w:t>plaatsen.</w:t>
      </w:r>
    </w:p>
    <w:p w14:paraId="2DC4E849" w14:textId="3B7488F7" w:rsidR="006C44E6" w:rsidRPr="006C44E6" w:rsidRDefault="006C44E6" w:rsidP="006C44E6">
      <w:pPr>
        <w:pStyle w:val="ListParagraph"/>
        <w:numPr>
          <w:ilvl w:val="0"/>
          <w:numId w:val="1"/>
        </w:numPr>
        <w:rPr>
          <w:rFonts w:cstheme="minorHAnsi"/>
          <w:sz w:val="24"/>
          <w:szCs w:val="24"/>
        </w:rPr>
      </w:pPr>
      <w:r>
        <w:rPr>
          <w:rFonts w:cstheme="minorHAnsi"/>
          <w:sz w:val="24"/>
          <w:szCs w:val="24"/>
        </w:rPr>
        <w:lastRenderedPageBreak/>
        <w:t>Het concept van stakeholders is een belangrijk concept op de universiteit, bijvoorbeeld met betrekking tot n</w:t>
      </w:r>
      <w:r w:rsidR="00735F15">
        <w:rPr>
          <w:rFonts w:cstheme="minorHAnsi"/>
          <w:sz w:val="24"/>
          <w:szCs w:val="24"/>
        </w:rPr>
        <w:t xml:space="preserve">ieuwe technologieën of ander complexe vraagstukken. </w:t>
      </w:r>
      <w:r w:rsidR="00C65948">
        <w:rPr>
          <w:rFonts w:cstheme="minorHAnsi"/>
          <w:sz w:val="24"/>
          <w:szCs w:val="24"/>
        </w:rPr>
        <w:t xml:space="preserve">Voor </w:t>
      </w:r>
      <w:r w:rsidR="00887053">
        <w:rPr>
          <w:rFonts w:cstheme="minorHAnsi"/>
          <w:sz w:val="24"/>
          <w:szCs w:val="24"/>
        </w:rPr>
        <w:t xml:space="preserve">de leerlingen is het daarom goed om nu al een keer zichzelf in te leven in een ander perspectief en dit perspectief helemaal uit te werken. </w:t>
      </w:r>
      <w:r w:rsidR="006A2749">
        <w:rPr>
          <w:rFonts w:cstheme="minorHAnsi"/>
          <w:sz w:val="24"/>
          <w:szCs w:val="24"/>
        </w:rPr>
        <w:t xml:space="preserve">In dit geval is er een werkblad aanwezig en zijn de perspectieven al uitgedacht, dus </w:t>
      </w:r>
      <w:r w:rsidR="003E7832">
        <w:rPr>
          <w:rFonts w:cstheme="minorHAnsi"/>
          <w:sz w:val="24"/>
          <w:szCs w:val="24"/>
        </w:rPr>
        <w:t xml:space="preserve">is dit een laagdrempelig instappunt. </w:t>
      </w:r>
    </w:p>
    <w:p w14:paraId="1676E0F5" w14:textId="77777777" w:rsidR="00D627E8" w:rsidRPr="00147897" w:rsidRDefault="00D627E8" w:rsidP="00D627E8">
      <w:pPr>
        <w:pStyle w:val="Heading1"/>
        <w:rPr>
          <w:rFonts w:asciiTheme="minorHAnsi" w:hAnsiTheme="minorHAnsi" w:cstheme="minorHAnsi"/>
          <w:sz w:val="24"/>
          <w:szCs w:val="24"/>
        </w:rPr>
      </w:pPr>
      <w:bookmarkStart w:id="3" w:name="_Toc167108210"/>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bookmarkEnd w:id="3"/>
    </w:p>
    <w:p w14:paraId="69A0DC03" w14:textId="77777777" w:rsidR="00D627E8" w:rsidRDefault="00D627E8" w:rsidP="00D627E8">
      <w:pPr>
        <w:pStyle w:val="NoSpacing"/>
        <w:spacing w:line="276" w:lineRule="auto"/>
        <w:rPr>
          <w:rStyle w:val="SubtleEmphasis"/>
          <w:rFonts w:cstheme="minorHAnsi"/>
          <w:sz w:val="22"/>
        </w:rPr>
      </w:pPr>
      <w:r w:rsidRPr="00147897">
        <w:rPr>
          <w:rStyle w:val="SubtleEmphasis"/>
          <w:rFonts w:cstheme="minorHAnsi"/>
          <w:sz w:val="22"/>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(baseer je verwachting op de antwoorden van 1 en 2)</w:t>
      </w:r>
      <w:r w:rsidRPr="00147897">
        <w:rPr>
          <w:rStyle w:val="SubtleEmphasis"/>
          <w:rFonts w:cstheme="minorHAnsi"/>
          <w:sz w:val="22"/>
        </w:rPr>
        <w:br/>
        <w:t>Welke andere mogelijkheden en beperkende factoren in de beginsituatie (vb. klaslokaal, sfeer in de klas, groepsgerichtheid, zelfstandigheid, verschillen tussen leerlingen, je eigen kennis van het onderwerp, je ontwikkeling als docent) beïnvloeden je onderwijs over dit onderwerp?</w:t>
      </w:r>
    </w:p>
    <w:p w14:paraId="5B254418" w14:textId="77777777" w:rsidR="00D627E8" w:rsidRPr="00147897" w:rsidRDefault="00D627E8" w:rsidP="00D627E8">
      <w:pPr>
        <w:pStyle w:val="NoSpacing"/>
        <w:spacing w:line="276" w:lineRule="auto"/>
        <w:rPr>
          <w:rStyle w:val="SubtleEmphasis"/>
          <w:rFonts w:cstheme="minorHAnsi"/>
          <w:sz w:val="22"/>
        </w:rPr>
      </w:pPr>
    </w:p>
    <w:p w14:paraId="3FB220DD" w14:textId="77777777" w:rsidR="00D627E8" w:rsidRPr="00147897" w:rsidRDefault="00D627E8" w:rsidP="00D627E8">
      <w:pPr>
        <w:pStyle w:val="Heading3"/>
        <w:rPr>
          <w:rFonts w:cstheme="minorHAnsi"/>
          <w:sz w:val="24"/>
          <w:szCs w:val="24"/>
        </w:rPr>
      </w:pPr>
      <w:r w:rsidRPr="00147897">
        <w:rPr>
          <w:rFonts w:cstheme="minorHAnsi"/>
          <w:sz w:val="24"/>
          <w:szCs w:val="24"/>
        </w:rPr>
        <w:t>Aandachtspunten m.b.t. beginsituatie (leerling kenmerken en contextfactoren):</w:t>
      </w:r>
    </w:p>
    <w:p w14:paraId="2FA39773" w14:textId="6312C148" w:rsidR="00D627E8" w:rsidRDefault="00D627E8" w:rsidP="00D627E8">
      <w:pPr>
        <w:pStyle w:val="ListParagraph"/>
        <w:numPr>
          <w:ilvl w:val="0"/>
          <w:numId w:val="1"/>
        </w:numPr>
        <w:rPr>
          <w:rFonts w:cstheme="minorHAnsi"/>
          <w:sz w:val="24"/>
          <w:szCs w:val="24"/>
        </w:rPr>
      </w:pPr>
      <w:r w:rsidRPr="00147897">
        <w:rPr>
          <w:rFonts w:cstheme="minorHAnsi"/>
          <w:sz w:val="24"/>
          <w:szCs w:val="24"/>
        </w:rPr>
        <w:t xml:space="preserve"> </w:t>
      </w:r>
      <w:r w:rsidR="000D0181">
        <w:rPr>
          <w:rFonts w:cstheme="minorHAnsi"/>
          <w:sz w:val="24"/>
          <w:szCs w:val="24"/>
        </w:rPr>
        <w:t>Er is geen specifieke voorkennis nod</w:t>
      </w:r>
      <w:r w:rsidR="00861037">
        <w:rPr>
          <w:rFonts w:cstheme="minorHAnsi"/>
          <w:sz w:val="24"/>
          <w:szCs w:val="24"/>
        </w:rPr>
        <w:t xml:space="preserve">ig voor de les. Wel is het belangrijk dat ze open staan voor verschillende perspectieven. </w:t>
      </w:r>
    </w:p>
    <w:p w14:paraId="31F5F676" w14:textId="596D5E43" w:rsidR="00D627E8" w:rsidRDefault="00861037" w:rsidP="00D627E8">
      <w:pPr>
        <w:pStyle w:val="ListParagraph"/>
        <w:numPr>
          <w:ilvl w:val="0"/>
          <w:numId w:val="1"/>
        </w:numPr>
        <w:rPr>
          <w:rFonts w:cstheme="minorHAnsi"/>
          <w:sz w:val="24"/>
          <w:szCs w:val="24"/>
        </w:rPr>
      </w:pPr>
      <w:r>
        <w:rPr>
          <w:rFonts w:cstheme="minorHAnsi"/>
          <w:sz w:val="24"/>
          <w:szCs w:val="24"/>
        </w:rPr>
        <w:t>Dit onderwerp zal altijd</w:t>
      </w:r>
      <w:r w:rsidR="000E0F07">
        <w:rPr>
          <w:rFonts w:cstheme="minorHAnsi"/>
          <w:sz w:val="24"/>
          <w:szCs w:val="24"/>
        </w:rPr>
        <w:t xml:space="preserve"> controversieel blijven. Er zijn veel verschillende denkbeelden die ook een religieuze basis kunnen hebben</w:t>
      </w:r>
      <w:r w:rsidR="00743008">
        <w:rPr>
          <w:rFonts w:cstheme="minorHAnsi"/>
          <w:sz w:val="24"/>
          <w:szCs w:val="24"/>
        </w:rPr>
        <w:t xml:space="preserve">. Het is belangrijk dat er in de les wel respectvol met deze denkbeelden omgegaan wordt en dat iedereen zijn </w:t>
      </w:r>
      <w:r w:rsidR="00140583">
        <w:rPr>
          <w:rFonts w:cstheme="minorHAnsi"/>
          <w:sz w:val="24"/>
          <w:szCs w:val="24"/>
        </w:rPr>
        <w:t>mening mag en kan uiten</w:t>
      </w:r>
      <w:r w:rsidR="00743008">
        <w:rPr>
          <w:rFonts w:cstheme="minorHAnsi"/>
          <w:sz w:val="24"/>
          <w:szCs w:val="24"/>
        </w:rPr>
        <w:t xml:space="preserve">. </w:t>
      </w:r>
    </w:p>
    <w:p w14:paraId="75047933" w14:textId="2011244A" w:rsidR="00743008" w:rsidRDefault="00743008" w:rsidP="00D627E8">
      <w:pPr>
        <w:pStyle w:val="ListParagraph"/>
        <w:numPr>
          <w:ilvl w:val="0"/>
          <w:numId w:val="1"/>
        </w:numPr>
        <w:rPr>
          <w:rFonts w:cstheme="minorHAnsi"/>
          <w:sz w:val="24"/>
          <w:szCs w:val="24"/>
        </w:rPr>
      </w:pPr>
      <w:r>
        <w:rPr>
          <w:rFonts w:cstheme="minorHAnsi"/>
          <w:sz w:val="24"/>
          <w:szCs w:val="24"/>
        </w:rPr>
        <w:t>Het moeilijkste onderdeel van deze les is dat de leerlingen serieus moeten gaan nadenken en onderzoek</w:t>
      </w:r>
      <w:r w:rsidR="00832641">
        <w:rPr>
          <w:rFonts w:cstheme="minorHAnsi"/>
          <w:sz w:val="24"/>
          <w:szCs w:val="24"/>
        </w:rPr>
        <w:t xml:space="preserve"> doen </w:t>
      </w:r>
      <w:r>
        <w:rPr>
          <w:rFonts w:cstheme="minorHAnsi"/>
          <w:sz w:val="24"/>
          <w:szCs w:val="24"/>
        </w:rPr>
        <w:t>over iets d</w:t>
      </w:r>
      <w:r w:rsidR="00C622D5">
        <w:rPr>
          <w:rFonts w:cstheme="minorHAnsi"/>
          <w:sz w:val="24"/>
          <w:szCs w:val="24"/>
        </w:rPr>
        <w:t xml:space="preserve">at toch vaak een ‘taboe’ is. Om hier serieus mee aan de slag te gaan vergt een bepaalde </w:t>
      </w:r>
      <w:proofErr w:type="spellStart"/>
      <w:r w:rsidR="00C622D5">
        <w:rPr>
          <w:rFonts w:cstheme="minorHAnsi"/>
          <w:sz w:val="24"/>
          <w:szCs w:val="24"/>
        </w:rPr>
        <w:t>mindset</w:t>
      </w:r>
      <w:proofErr w:type="spellEnd"/>
      <w:r w:rsidR="00C622D5">
        <w:rPr>
          <w:rFonts w:cstheme="minorHAnsi"/>
          <w:sz w:val="24"/>
          <w:szCs w:val="24"/>
        </w:rPr>
        <w:t xml:space="preserve"> van de leerlingen. </w:t>
      </w:r>
    </w:p>
    <w:p w14:paraId="0B5999CD" w14:textId="72522069" w:rsidR="007C6FEF" w:rsidRPr="00FB5E04" w:rsidRDefault="007C6FEF" w:rsidP="00D627E8">
      <w:pPr>
        <w:pStyle w:val="ListParagraph"/>
        <w:numPr>
          <w:ilvl w:val="0"/>
          <w:numId w:val="1"/>
        </w:numPr>
        <w:rPr>
          <w:rFonts w:cstheme="minorHAnsi"/>
          <w:sz w:val="24"/>
          <w:szCs w:val="24"/>
        </w:rPr>
      </w:pPr>
      <w:r>
        <w:rPr>
          <w:rFonts w:cstheme="minorHAnsi"/>
          <w:sz w:val="24"/>
          <w:szCs w:val="24"/>
        </w:rPr>
        <w:t>De openheid die het onderwerp vergt kan door een aantal factoren tegen gewerkt wo</w:t>
      </w:r>
      <w:r w:rsidR="00BA2699">
        <w:rPr>
          <w:rFonts w:cstheme="minorHAnsi"/>
          <w:sz w:val="24"/>
          <w:szCs w:val="24"/>
        </w:rPr>
        <w:t xml:space="preserve">rden. Als de sfeer in de klas bijvoorbeeld slecht is dan </w:t>
      </w:r>
      <w:r w:rsidR="001138C8">
        <w:rPr>
          <w:rFonts w:cstheme="minorHAnsi"/>
          <w:sz w:val="24"/>
          <w:szCs w:val="24"/>
        </w:rPr>
        <w:t xml:space="preserve">moet je als docent behoorlijk je best </w:t>
      </w:r>
      <w:r w:rsidR="00B3451B">
        <w:rPr>
          <w:rFonts w:cstheme="minorHAnsi"/>
          <w:sz w:val="24"/>
          <w:szCs w:val="24"/>
        </w:rPr>
        <w:t xml:space="preserve">om de discussie goed te laten verlopen, wat ook een uitdaging kan zijn voor beginnende docenten. </w:t>
      </w:r>
    </w:p>
    <w:p w14:paraId="43FCE4FC" w14:textId="77777777" w:rsidR="00D627E8" w:rsidRPr="00147897" w:rsidRDefault="00D627E8" w:rsidP="00D627E8">
      <w:pPr>
        <w:pStyle w:val="Heading1"/>
        <w:rPr>
          <w:rFonts w:asciiTheme="minorHAnsi" w:hAnsiTheme="minorHAnsi" w:cstheme="minorHAnsi"/>
          <w:sz w:val="24"/>
          <w:szCs w:val="24"/>
        </w:rPr>
      </w:pPr>
      <w:bookmarkStart w:id="4" w:name="_Toc167108211"/>
      <w:r w:rsidRPr="00147897">
        <w:rPr>
          <w:rFonts w:asciiTheme="minorHAnsi" w:hAnsiTheme="minorHAnsi" w:cstheme="minorHAnsi"/>
          <w:sz w:val="24"/>
          <w:szCs w:val="24"/>
        </w:rPr>
        <w:t>Onderwijsaanpak</w:t>
      </w:r>
      <w:bookmarkEnd w:id="4"/>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4D114D7B" w:rsidR="00D627E8" w:rsidRPr="00807597" w:rsidRDefault="00393BBA" w:rsidP="00D627E8">
      <w:pPr>
        <w:pStyle w:val="ListParagraph"/>
        <w:numPr>
          <w:ilvl w:val="0"/>
          <w:numId w:val="1"/>
        </w:numPr>
        <w:rPr>
          <w:rFonts w:cstheme="minorHAnsi"/>
          <w:i/>
          <w:sz w:val="24"/>
          <w:szCs w:val="24"/>
        </w:rPr>
      </w:pPr>
      <w:r>
        <w:rPr>
          <w:rFonts w:cstheme="minorHAnsi"/>
          <w:iCs/>
          <w:sz w:val="24"/>
          <w:szCs w:val="24"/>
        </w:rPr>
        <w:t xml:space="preserve">In deze les komen de eerste 2 E’s aan bod, namelijk </w:t>
      </w:r>
      <w:proofErr w:type="spellStart"/>
      <w:r>
        <w:rPr>
          <w:rFonts w:cstheme="minorHAnsi"/>
          <w:iCs/>
          <w:sz w:val="24"/>
          <w:szCs w:val="24"/>
        </w:rPr>
        <w:t>Engage</w:t>
      </w:r>
      <w:proofErr w:type="spellEnd"/>
      <w:r>
        <w:rPr>
          <w:rFonts w:cstheme="minorHAnsi"/>
          <w:iCs/>
          <w:sz w:val="24"/>
          <w:szCs w:val="24"/>
        </w:rPr>
        <w:t xml:space="preserve"> en </w:t>
      </w:r>
      <w:proofErr w:type="spellStart"/>
      <w:r>
        <w:rPr>
          <w:rFonts w:cstheme="minorHAnsi"/>
          <w:iCs/>
          <w:sz w:val="24"/>
          <w:szCs w:val="24"/>
        </w:rPr>
        <w:t>Explore</w:t>
      </w:r>
      <w:proofErr w:type="spellEnd"/>
      <w:r>
        <w:rPr>
          <w:rFonts w:cstheme="minorHAnsi"/>
          <w:iCs/>
          <w:sz w:val="24"/>
          <w:szCs w:val="24"/>
        </w:rPr>
        <w:t xml:space="preserve">. </w:t>
      </w:r>
      <w:r w:rsidR="00972C27">
        <w:rPr>
          <w:rFonts w:cstheme="minorHAnsi"/>
          <w:iCs/>
          <w:sz w:val="24"/>
          <w:szCs w:val="24"/>
        </w:rPr>
        <w:t>Deze zijn het beg</w:t>
      </w:r>
      <w:r w:rsidR="00457F01">
        <w:rPr>
          <w:rFonts w:cstheme="minorHAnsi"/>
          <w:iCs/>
          <w:sz w:val="24"/>
          <w:szCs w:val="24"/>
        </w:rPr>
        <w:t>i</w:t>
      </w:r>
      <w:r w:rsidR="00972C27">
        <w:rPr>
          <w:rFonts w:cstheme="minorHAnsi"/>
          <w:iCs/>
          <w:sz w:val="24"/>
          <w:szCs w:val="24"/>
        </w:rPr>
        <w:t xml:space="preserve">n van de lessenserie en bereiden de leerlingen voor op de discussies en evaluaties die komen gaan. </w:t>
      </w:r>
      <w:r w:rsidR="00004D5C">
        <w:rPr>
          <w:rFonts w:cstheme="minorHAnsi"/>
          <w:iCs/>
          <w:sz w:val="24"/>
          <w:szCs w:val="24"/>
        </w:rPr>
        <w:t>De leerlingen krijgen eerste de informatie die ze nodig hebben en daarna</w:t>
      </w:r>
      <w:r w:rsidR="00E16865">
        <w:rPr>
          <w:rFonts w:cstheme="minorHAnsi"/>
          <w:iCs/>
          <w:sz w:val="24"/>
          <w:szCs w:val="24"/>
        </w:rPr>
        <w:t xml:space="preserve"> kunnen ze zelf aan de slag om deze kennis te verbreden en te concretiseren. Na de </w:t>
      </w:r>
      <w:proofErr w:type="spellStart"/>
      <w:r w:rsidR="00E16865">
        <w:rPr>
          <w:rFonts w:cstheme="minorHAnsi"/>
          <w:iCs/>
          <w:sz w:val="24"/>
          <w:szCs w:val="24"/>
        </w:rPr>
        <w:t>explore</w:t>
      </w:r>
      <w:proofErr w:type="spellEnd"/>
      <w:r w:rsidR="00E16865">
        <w:rPr>
          <w:rFonts w:cstheme="minorHAnsi"/>
          <w:iCs/>
          <w:sz w:val="24"/>
          <w:szCs w:val="24"/>
        </w:rPr>
        <w:t xml:space="preserve"> fase gaan ze in de volgende les aan de slag met het aan elkaar uitleggen wat </w:t>
      </w:r>
      <w:r w:rsidR="00E16865">
        <w:rPr>
          <w:rFonts w:cstheme="minorHAnsi"/>
          <w:iCs/>
          <w:sz w:val="24"/>
          <w:szCs w:val="24"/>
        </w:rPr>
        <w:lastRenderedPageBreak/>
        <w:t xml:space="preserve">ze ondervonden hebben met hun onderzoek. Het is dus belangrijk dat ze bij het </w:t>
      </w:r>
      <w:r w:rsidR="0054068D">
        <w:rPr>
          <w:rFonts w:cstheme="minorHAnsi"/>
          <w:iCs/>
          <w:sz w:val="24"/>
          <w:szCs w:val="24"/>
        </w:rPr>
        <w:t xml:space="preserve">onderzoeken onthouden dat ze deze informatie nog door moeten spelen aan andere leerlingen. </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734C21FA" w14:textId="2CBAA3BB" w:rsidR="00D627E8" w:rsidRPr="00894816" w:rsidRDefault="00894816" w:rsidP="00D627E8">
      <w:pPr>
        <w:pStyle w:val="ListParagraph"/>
        <w:numPr>
          <w:ilvl w:val="0"/>
          <w:numId w:val="1"/>
        </w:numPr>
        <w:rPr>
          <w:rFonts w:cstheme="minorHAnsi"/>
          <w:i/>
          <w:sz w:val="24"/>
          <w:szCs w:val="24"/>
        </w:rPr>
      </w:pPr>
      <w:proofErr w:type="spellStart"/>
      <w:r>
        <w:rPr>
          <w:rFonts w:cstheme="minorHAnsi"/>
          <w:iCs/>
          <w:sz w:val="24"/>
          <w:szCs w:val="24"/>
        </w:rPr>
        <w:t>Engage</w:t>
      </w:r>
      <w:proofErr w:type="spellEnd"/>
    </w:p>
    <w:p w14:paraId="0BC88C1A" w14:textId="3D116C69" w:rsidR="00894816" w:rsidRPr="00677A3D" w:rsidRDefault="00894816" w:rsidP="00894816">
      <w:pPr>
        <w:pStyle w:val="ListParagraph"/>
        <w:numPr>
          <w:ilvl w:val="1"/>
          <w:numId w:val="1"/>
        </w:numPr>
        <w:rPr>
          <w:rFonts w:cstheme="minorHAnsi"/>
          <w:i/>
          <w:sz w:val="24"/>
          <w:szCs w:val="24"/>
        </w:rPr>
      </w:pPr>
      <w:r>
        <w:rPr>
          <w:rFonts w:cstheme="minorHAnsi"/>
          <w:iCs/>
          <w:sz w:val="24"/>
          <w:szCs w:val="24"/>
        </w:rPr>
        <w:t>In het eerste deel van deze fase zal een presentatie gegeven worden door de docent waarbij alle benodigde basiskennis wordt gepresenteerd. Dit is dus een directe inst</w:t>
      </w:r>
      <w:r w:rsidR="00D522BA">
        <w:rPr>
          <w:rFonts w:cstheme="minorHAnsi"/>
          <w:iCs/>
          <w:sz w:val="24"/>
          <w:szCs w:val="24"/>
        </w:rPr>
        <w:t xml:space="preserve">ructie. Zoals eerder vermeld is dit belangrijk zodat de leerlingen niet meteen ergens in duiken zonder </w:t>
      </w:r>
      <w:r w:rsidR="00612692">
        <w:rPr>
          <w:rFonts w:cstheme="minorHAnsi"/>
          <w:iCs/>
          <w:sz w:val="24"/>
          <w:szCs w:val="24"/>
        </w:rPr>
        <w:t>dat ze de basis bezitten. Daarnaast is dit een goede manier o</w:t>
      </w:r>
      <w:r w:rsidR="001724FA">
        <w:rPr>
          <w:rFonts w:cstheme="minorHAnsi"/>
          <w:iCs/>
          <w:sz w:val="24"/>
          <w:szCs w:val="24"/>
        </w:rPr>
        <w:t>m</w:t>
      </w:r>
      <w:r w:rsidR="00612692">
        <w:rPr>
          <w:rFonts w:cstheme="minorHAnsi"/>
          <w:iCs/>
          <w:sz w:val="24"/>
          <w:szCs w:val="24"/>
        </w:rPr>
        <w:t xml:space="preserve"> elke leerling een startpunt te geven en op weg te helpen. In het tweede deel van deze fase moeten de leerlingen </w:t>
      </w:r>
      <w:r w:rsidR="00855887">
        <w:rPr>
          <w:rFonts w:cstheme="minorHAnsi"/>
          <w:iCs/>
          <w:sz w:val="24"/>
          <w:szCs w:val="24"/>
        </w:rPr>
        <w:t>op een lijn gaan staan om hun mening over een aantal stellingen te geven</w:t>
      </w:r>
      <w:r w:rsidR="00A51B85">
        <w:rPr>
          <w:rFonts w:cstheme="minorHAnsi"/>
          <w:iCs/>
          <w:sz w:val="24"/>
          <w:szCs w:val="24"/>
        </w:rPr>
        <w:t xml:space="preserve">, waarbij het ene uiteinde van de lijn overeen komt met totaal mee eens en het andere uiteinde overeen komt met totaal mee oneens. </w:t>
      </w:r>
      <w:r w:rsidR="00677A3D">
        <w:rPr>
          <w:rFonts w:cstheme="minorHAnsi"/>
          <w:iCs/>
          <w:sz w:val="24"/>
          <w:szCs w:val="24"/>
        </w:rPr>
        <w:t xml:space="preserve">Hier moet dus ruimte voor zijn in de klas en het zou daarom ideaal zijn als de tafels in rijen staan of groepjes waar een rechte lijn tussen getrokken kan worden. </w:t>
      </w:r>
      <w:r w:rsidR="00BE45C7">
        <w:rPr>
          <w:rFonts w:cstheme="minorHAnsi"/>
          <w:iCs/>
          <w:sz w:val="24"/>
          <w:szCs w:val="24"/>
        </w:rPr>
        <w:t>De stellingen kunnen als volgt luiden:</w:t>
      </w:r>
    </w:p>
    <w:p w14:paraId="3CFBAA13" w14:textId="77777777" w:rsidR="001B32D2" w:rsidRPr="00677A3D" w:rsidRDefault="001B32D2" w:rsidP="001B32D2">
      <w:pPr>
        <w:pStyle w:val="ListParagraph"/>
        <w:numPr>
          <w:ilvl w:val="2"/>
          <w:numId w:val="1"/>
        </w:numPr>
        <w:spacing w:after="160" w:line="259" w:lineRule="auto"/>
        <w:rPr>
          <w:sz w:val="24"/>
          <w:szCs w:val="24"/>
        </w:rPr>
      </w:pPr>
      <w:r w:rsidRPr="00677A3D">
        <w:rPr>
          <w:sz w:val="24"/>
          <w:szCs w:val="24"/>
        </w:rPr>
        <w:t>XTC gebruik moet gelegaliseerd worden</w:t>
      </w:r>
    </w:p>
    <w:p w14:paraId="1DB860BD" w14:textId="77777777" w:rsidR="001B32D2" w:rsidRPr="00677A3D" w:rsidRDefault="001B32D2" w:rsidP="001B32D2">
      <w:pPr>
        <w:pStyle w:val="ListParagraph"/>
        <w:numPr>
          <w:ilvl w:val="2"/>
          <w:numId w:val="1"/>
        </w:numPr>
        <w:spacing w:after="160" w:line="259" w:lineRule="auto"/>
        <w:rPr>
          <w:sz w:val="24"/>
          <w:szCs w:val="24"/>
        </w:rPr>
      </w:pPr>
      <w:r w:rsidRPr="00677A3D">
        <w:rPr>
          <w:sz w:val="24"/>
          <w:szCs w:val="24"/>
        </w:rPr>
        <w:t>Alcohol is slechter voor je dan sommige drugs</w:t>
      </w:r>
    </w:p>
    <w:p w14:paraId="4563F13A" w14:textId="77777777" w:rsidR="001B32D2" w:rsidRPr="00677A3D" w:rsidRDefault="001B32D2" w:rsidP="001B32D2">
      <w:pPr>
        <w:pStyle w:val="ListParagraph"/>
        <w:numPr>
          <w:ilvl w:val="2"/>
          <w:numId w:val="1"/>
        </w:numPr>
        <w:spacing w:after="160" w:line="259" w:lineRule="auto"/>
        <w:rPr>
          <w:sz w:val="24"/>
          <w:szCs w:val="24"/>
        </w:rPr>
      </w:pPr>
      <w:r w:rsidRPr="00677A3D">
        <w:rPr>
          <w:sz w:val="24"/>
          <w:szCs w:val="24"/>
        </w:rPr>
        <w:t>Drugs hoort er soms gewoon een beetje bij</w:t>
      </w:r>
    </w:p>
    <w:p w14:paraId="262A0B40" w14:textId="77777777" w:rsidR="001B32D2" w:rsidRPr="00677A3D" w:rsidRDefault="001B32D2" w:rsidP="001B32D2">
      <w:pPr>
        <w:pStyle w:val="ListParagraph"/>
        <w:numPr>
          <w:ilvl w:val="2"/>
          <w:numId w:val="1"/>
        </w:numPr>
        <w:spacing w:after="160" w:line="259" w:lineRule="auto"/>
        <w:rPr>
          <w:sz w:val="24"/>
          <w:szCs w:val="24"/>
        </w:rPr>
      </w:pPr>
      <w:r w:rsidRPr="00677A3D">
        <w:rPr>
          <w:sz w:val="24"/>
          <w:szCs w:val="24"/>
        </w:rPr>
        <w:t>Er zijn te veel drugs illegaal</w:t>
      </w:r>
    </w:p>
    <w:p w14:paraId="661E31FF" w14:textId="169D69D0" w:rsidR="00677A3D" w:rsidRDefault="001B32D2" w:rsidP="00677A3D">
      <w:pPr>
        <w:pStyle w:val="ListParagraph"/>
        <w:numPr>
          <w:ilvl w:val="2"/>
          <w:numId w:val="1"/>
        </w:numPr>
        <w:spacing w:after="160" w:line="259" w:lineRule="auto"/>
        <w:rPr>
          <w:sz w:val="24"/>
          <w:szCs w:val="24"/>
        </w:rPr>
      </w:pPr>
      <w:r w:rsidRPr="00677A3D">
        <w:rPr>
          <w:sz w:val="24"/>
          <w:szCs w:val="24"/>
        </w:rPr>
        <w:t>Als er meer drugs legaal zijn, dan gebeuren en minder ongelukken</w:t>
      </w:r>
    </w:p>
    <w:p w14:paraId="4D091105" w14:textId="7C3DE858" w:rsidR="00BE45C7" w:rsidRDefault="00BE45C7" w:rsidP="00BE45C7">
      <w:pPr>
        <w:pStyle w:val="ListParagraph"/>
        <w:numPr>
          <w:ilvl w:val="0"/>
          <w:numId w:val="1"/>
        </w:numPr>
        <w:spacing w:after="160" w:line="259" w:lineRule="auto"/>
        <w:rPr>
          <w:sz w:val="24"/>
          <w:szCs w:val="24"/>
        </w:rPr>
      </w:pPr>
      <w:proofErr w:type="spellStart"/>
      <w:r>
        <w:rPr>
          <w:sz w:val="24"/>
          <w:szCs w:val="24"/>
        </w:rPr>
        <w:t>Explore</w:t>
      </w:r>
      <w:proofErr w:type="spellEnd"/>
    </w:p>
    <w:p w14:paraId="2F6C03CD" w14:textId="5556BB8C" w:rsidR="00BE45C7" w:rsidRPr="00677A3D" w:rsidRDefault="006476E9" w:rsidP="00BE45C7">
      <w:pPr>
        <w:pStyle w:val="ListParagraph"/>
        <w:numPr>
          <w:ilvl w:val="1"/>
          <w:numId w:val="1"/>
        </w:numPr>
        <w:spacing w:after="160" w:line="259" w:lineRule="auto"/>
        <w:rPr>
          <w:sz w:val="24"/>
          <w:szCs w:val="24"/>
        </w:rPr>
      </w:pPr>
      <w:r>
        <w:rPr>
          <w:sz w:val="24"/>
          <w:szCs w:val="24"/>
        </w:rPr>
        <w:t xml:space="preserve">In deze fase moeten de leerlingen opgedeeld worden in groepjes. Het hangt van de docent en de klas af wat hierbij het handigste is. Zo kunnen de groepjes al gemaakt zijn door de docent, kunnen de leerlingen zelf groepjes maken of </w:t>
      </w:r>
      <w:proofErr w:type="spellStart"/>
      <w:r w:rsidR="00017575">
        <w:rPr>
          <w:sz w:val="24"/>
          <w:szCs w:val="24"/>
        </w:rPr>
        <w:t>S</w:t>
      </w:r>
      <w:r>
        <w:rPr>
          <w:sz w:val="24"/>
          <w:szCs w:val="24"/>
        </w:rPr>
        <w:t>worden</w:t>
      </w:r>
      <w:proofErr w:type="spellEnd"/>
      <w:r>
        <w:rPr>
          <w:sz w:val="24"/>
          <w:szCs w:val="24"/>
        </w:rPr>
        <w:t xml:space="preserve"> ze door een random tool bij elkaar gezet. </w:t>
      </w:r>
      <w:r w:rsidR="005A1400">
        <w:rPr>
          <w:sz w:val="24"/>
          <w:szCs w:val="24"/>
        </w:rPr>
        <w:t>In feite zou de opgave in elke samenstelling moeten werken en is dit dus geen al te grote uitdaging. In feite hoeven de leerlingen in deze les nog niet te veel met elkaar te spreken, behalve het verdelen van de perspectieven. De tafels kunnen daarom gewoon in rijen blijven staan. Zoals eerder beschreven gaan de leerlingen in deze fase dus hun eigen perspectief onderzoeken aan de hand van een werkblad. Dit werkblad moet dus aan de leerlingen uitgedeeld worden. Hiermee kunnen ze meteen zelfstandig aan de slag gaan. Met elkaar dingen bespreken mag, maar dat moet in feite bewaard worden voor de volgende les. Het onderwerp lokt echter waarschijnlijk vaak verbazing uit en het is daarom onrealistisch om te verwachten dat de lee</w:t>
      </w:r>
      <w:r w:rsidR="00BF570E">
        <w:rPr>
          <w:sz w:val="24"/>
          <w:szCs w:val="24"/>
        </w:rPr>
        <w:t xml:space="preserve">rlingen heel de les </w:t>
      </w:r>
      <w:r w:rsidR="009450F1">
        <w:rPr>
          <w:sz w:val="24"/>
          <w:szCs w:val="24"/>
        </w:rPr>
        <w:t>alleen zelfstandig bezig zijn</w:t>
      </w:r>
      <w:r w:rsidR="00BF570E">
        <w:rPr>
          <w:sz w:val="24"/>
          <w:szCs w:val="24"/>
        </w:rPr>
        <w:t xml:space="preserve">. </w:t>
      </w:r>
      <w:r w:rsidR="00451F11">
        <w:rPr>
          <w:sz w:val="24"/>
          <w:szCs w:val="24"/>
        </w:rPr>
        <w:t>De perspectieven zijn te vinden op de werkbladen van de leerlingen</w:t>
      </w:r>
      <w:r w:rsidR="00E60EA6">
        <w:rPr>
          <w:sz w:val="24"/>
          <w:szCs w:val="24"/>
        </w:rPr>
        <w:t>. Het gaat hierbij bijvoorbeeld om de ouders, dokters</w:t>
      </w:r>
      <w:r w:rsidR="00A30FBC">
        <w:rPr>
          <w:sz w:val="24"/>
          <w:szCs w:val="24"/>
        </w:rPr>
        <w:t xml:space="preserve"> en recreatief gebruikers. </w:t>
      </w:r>
    </w:p>
    <w:p w14:paraId="0AC4B0C0" w14:textId="77777777" w:rsidR="000F5B56" w:rsidRDefault="000F5B56">
      <w:pPr>
        <w:spacing w:after="0" w:line="240" w:lineRule="auto"/>
        <w:ind w:left="714" w:hanging="357"/>
        <w:rPr>
          <w:rFonts w:cstheme="minorHAnsi"/>
          <w:i/>
          <w:sz w:val="24"/>
          <w:szCs w:val="24"/>
        </w:rPr>
      </w:pPr>
      <w:r>
        <w:rPr>
          <w:rFonts w:cstheme="minorHAnsi"/>
          <w:i/>
          <w:sz w:val="24"/>
          <w:szCs w:val="24"/>
        </w:rPr>
        <w:br w:type="page"/>
      </w:r>
    </w:p>
    <w:p w14:paraId="4AC073B9" w14:textId="48EB6D16" w:rsidR="00D627E8" w:rsidRPr="00D90D17" w:rsidRDefault="00D627E8" w:rsidP="00D627E8">
      <w:pPr>
        <w:rPr>
          <w:rFonts w:cstheme="minorHAnsi"/>
          <w:i/>
          <w:sz w:val="24"/>
          <w:szCs w:val="24"/>
        </w:rPr>
      </w:pPr>
      <w:r>
        <w:rPr>
          <w:rFonts w:cstheme="minorHAnsi"/>
          <w:i/>
          <w:sz w:val="24"/>
          <w:szCs w:val="24"/>
        </w:rPr>
        <w:lastRenderedPageBreak/>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54245C71" w14:textId="48B8FADD" w:rsidR="00D627E8" w:rsidRDefault="00E8041E" w:rsidP="00D627E8">
      <w:pPr>
        <w:pStyle w:val="ListParagraph"/>
        <w:numPr>
          <w:ilvl w:val="0"/>
          <w:numId w:val="1"/>
        </w:numPr>
        <w:rPr>
          <w:rFonts w:cstheme="minorHAnsi"/>
          <w:sz w:val="24"/>
          <w:szCs w:val="24"/>
        </w:rPr>
      </w:pPr>
      <w:r>
        <w:rPr>
          <w:rFonts w:cstheme="minorHAnsi"/>
          <w:sz w:val="24"/>
          <w:szCs w:val="24"/>
        </w:rPr>
        <w:t xml:space="preserve">De onderbouwing van de eerste directe instructie is al eerder in dit formulier gegeven. </w:t>
      </w:r>
      <w:r w:rsidR="0097405D">
        <w:rPr>
          <w:rFonts w:cstheme="minorHAnsi"/>
          <w:sz w:val="24"/>
          <w:szCs w:val="24"/>
        </w:rPr>
        <w:t>Dit is dus nodig om voor iedereen de relevante voorkennis recht te trekken. Bovendien geeft het de leerlingen een opstapje om zelfstandig aan de slag te gaan met hun ‘onderzoek’.</w:t>
      </w:r>
      <w:r w:rsidR="008B3DC8">
        <w:rPr>
          <w:rFonts w:cstheme="minorHAnsi"/>
          <w:sz w:val="24"/>
          <w:szCs w:val="24"/>
        </w:rPr>
        <w:t xml:space="preserve"> </w:t>
      </w:r>
      <w:r w:rsidR="007B45B8">
        <w:rPr>
          <w:rFonts w:cstheme="minorHAnsi"/>
          <w:sz w:val="24"/>
          <w:szCs w:val="24"/>
        </w:rPr>
        <w:t xml:space="preserve">De eerste leerdoelen worden hiermee meteen bereikt en dit is dus ook de  basis van de kennis die de leerlingen op gaan doen in deze lessenserie. </w:t>
      </w:r>
      <w:r w:rsidR="009706BF">
        <w:rPr>
          <w:rFonts w:cstheme="minorHAnsi"/>
          <w:sz w:val="24"/>
          <w:szCs w:val="24"/>
        </w:rPr>
        <w:t xml:space="preserve">In het tweede deel van de </w:t>
      </w:r>
      <w:proofErr w:type="spellStart"/>
      <w:r w:rsidR="009706BF">
        <w:rPr>
          <w:rFonts w:cstheme="minorHAnsi"/>
          <w:sz w:val="24"/>
          <w:szCs w:val="24"/>
        </w:rPr>
        <w:t>engage</w:t>
      </w:r>
      <w:proofErr w:type="spellEnd"/>
      <w:r w:rsidR="009706BF">
        <w:rPr>
          <w:rFonts w:cstheme="minorHAnsi"/>
          <w:sz w:val="24"/>
          <w:szCs w:val="24"/>
        </w:rPr>
        <w:t xml:space="preserve"> fase moeten de leerlingen op een lijn hun mening geven in hoeverre ze het eens</w:t>
      </w:r>
      <w:r w:rsidR="006070CB">
        <w:rPr>
          <w:rFonts w:cstheme="minorHAnsi"/>
          <w:sz w:val="24"/>
          <w:szCs w:val="24"/>
        </w:rPr>
        <w:t xml:space="preserve"> of oneens</w:t>
      </w:r>
      <w:r w:rsidR="009706BF">
        <w:rPr>
          <w:rFonts w:cstheme="minorHAnsi"/>
          <w:sz w:val="24"/>
          <w:szCs w:val="24"/>
        </w:rPr>
        <w:t xml:space="preserve"> zijn met een stelling. Zoals beschreven bij de beperkingen van de beginsituatie is dit een relatief gevoelig onderwerp waar leerlingen een sterke mening over kunnen hebben door persoonlijke ervaringen of overtuigingen. Door de leerlingen dynamisch op een lijn te laten staan wordt het ijs gebroken en wordt een directe verbale confrontatie nog niet opgezocht. Nadat de leerlingen dan hun onderzoek hebben gedaan krijgen ze de kans om met elkaar in gesprek te gaan en op basis daarvan hun mening te veranderen. </w:t>
      </w:r>
    </w:p>
    <w:p w14:paraId="2992181A" w14:textId="77F38A7C" w:rsidR="009706BF" w:rsidRPr="00807597" w:rsidRDefault="009706BF" w:rsidP="00D627E8">
      <w:pPr>
        <w:pStyle w:val="ListParagraph"/>
        <w:numPr>
          <w:ilvl w:val="0"/>
          <w:numId w:val="1"/>
        </w:numPr>
        <w:rPr>
          <w:rFonts w:cstheme="minorHAnsi"/>
          <w:sz w:val="24"/>
          <w:szCs w:val="24"/>
        </w:rPr>
      </w:pPr>
      <w:r>
        <w:rPr>
          <w:rFonts w:cstheme="minorHAnsi"/>
          <w:sz w:val="24"/>
          <w:szCs w:val="24"/>
        </w:rPr>
        <w:t xml:space="preserve">Bij de </w:t>
      </w:r>
      <w:proofErr w:type="spellStart"/>
      <w:r w:rsidR="0056212E">
        <w:rPr>
          <w:rFonts w:cstheme="minorHAnsi"/>
          <w:sz w:val="24"/>
          <w:szCs w:val="24"/>
        </w:rPr>
        <w:t>E</w:t>
      </w:r>
      <w:r>
        <w:rPr>
          <w:rFonts w:cstheme="minorHAnsi"/>
          <w:sz w:val="24"/>
          <w:szCs w:val="24"/>
        </w:rPr>
        <w:t>xplore</w:t>
      </w:r>
      <w:proofErr w:type="spellEnd"/>
      <w:r>
        <w:rPr>
          <w:rFonts w:cstheme="minorHAnsi"/>
          <w:sz w:val="24"/>
          <w:szCs w:val="24"/>
        </w:rPr>
        <w:t xml:space="preserve"> fase moeten de leerlingen in een groep werken waarbij ze allemaal een anders perspectief hebben. </w:t>
      </w:r>
      <w:r w:rsidR="00FB7DDE">
        <w:rPr>
          <w:rFonts w:cstheme="minorHAnsi"/>
          <w:sz w:val="24"/>
          <w:szCs w:val="24"/>
        </w:rPr>
        <w:t xml:space="preserve">Het eerste deel van het groepsproject is dus eigenlijk nog vrij individueel. De leerlingen kunnen op hun eigen tempo eerst rustig informatie opzoeken en zich inleven in de stakeholder die zij moeten onderzoeken. Vervolgens kunnen ze in de volgende fase vanuit daar het gesprek aan gaan. Hiermee zijn ook meteen het derde en vierde leerdoel bereikt. </w:t>
      </w:r>
      <w:r w:rsidR="0056212E">
        <w:rPr>
          <w:rFonts w:cstheme="minorHAnsi"/>
          <w:sz w:val="24"/>
          <w:szCs w:val="24"/>
        </w:rPr>
        <w:t xml:space="preserve">Zoals eerder gezegd zal dit onderwerp misschien niet meteen serieus genomen worden door leerlingen. Door ze echte verhalen en ervaringen op te laten </w:t>
      </w:r>
      <w:r w:rsidR="00816E7C">
        <w:rPr>
          <w:rFonts w:cstheme="minorHAnsi"/>
          <w:sz w:val="24"/>
          <w:szCs w:val="24"/>
        </w:rPr>
        <w:t xml:space="preserve">zoeken en hiermee hun eigen mening onderbouwd aanpassen. </w:t>
      </w:r>
    </w:p>
    <w:p w14:paraId="11FB4BE5" w14:textId="77777777" w:rsidR="00D627E8" w:rsidRPr="00147897" w:rsidRDefault="00D627E8" w:rsidP="00D627E8">
      <w:pPr>
        <w:rPr>
          <w:rFonts w:cstheme="minorHAnsi"/>
          <w:sz w:val="24"/>
          <w:szCs w:val="24"/>
        </w:rPr>
      </w:pPr>
    </w:p>
    <w:p w14:paraId="709B58CB" w14:textId="77777777" w:rsidR="00D627E8" w:rsidRPr="00147897" w:rsidRDefault="00D627E8" w:rsidP="00D627E8">
      <w:pPr>
        <w:pStyle w:val="Heading1"/>
        <w:rPr>
          <w:rFonts w:asciiTheme="minorHAnsi" w:hAnsiTheme="minorHAnsi" w:cstheme="minorHAnsi"/>
          <w:i/>
          <w:iCs/>
          <w:sz w:val="24"/>
          <w:szCs w:val="24"/>
        </w:rPr>
      </w:pPr>
      <w:bookmarkStart w:id="5" w:name="_Toc167108212"/>
      <w:r>
        <w:rPr>
          <w:rFonts w:asciiTheme="minorHAnsi" w:hAnsiTheme="minorHAnsi" w:cstheme="minorHAnsi"/>
          <w:i/>
          <w:iCs/>
          <w:sz w:val="24"/>
          <w:szCs w:val="24"/>
        </w:rPr>
        <w:t>Toetsen</w:t>
      </w:r>
      <w:bookmarkEnd w:id="5"/>
    </w:p>
    <w:p w14:paraId="12AA6453" w14:textId="77777777" w:rsidR="00D627E8" w:rsidRDefault="00D627E8" w:rsidP="00D627E8">
      <w:pPr>
        <w:rPr>
          <w:rStyle w:val="SubtleEmphasis"/>
          <w:rFonts w:cstheme="minorHAnsi"/>
          <w:sz w:val="24"/>
          <w:szCs w:val="24"/>
        </w:rPr>
      </w:pPr>
      <w:r w:rsidRPr="00147897">
        <w:rPr>
          <w:rStyle w:val="SubtleEmphasis"/>
          <w:rFonts w:cstheme="minorHAnsi"/>
          <w:sz w:val="24"/>
          <w:szCs w:val="24"/>
        </w:rPr>
        <w:t xml:space="preserve">Hoe kom je (tijdens de les) achter het leerresultaat (begrip of verwarring van je leerlingen) m.b.t. </w:t>
      </w:r>
      <w:r>
        <w:rPr>
          <w:rStyle w:val="SubtleEmphasis"/>
          <w:rFonts w:cstheme="minorHAnsi"/>
          <w:sz w:val="24"/>
          <w:szCs w:val="24"/>
        </w:rPr>
        <w:t>de leerdoelen</w:t>
      </w:r>
      <w:r w:rsidRPr="00147897">
        <w:rPr>
          <w:rStyle w:val="SubtleEmphasis"/>
          <w:rFonts w:cstheme="minorHAnsi"/>
          <w:sz w:val="24"/>
          <w:szCs w:val="24"/>
        </w:rPr>
        <w:t>?</w:t>
      </w:r>
      <w:r>
        <w:rPr>
          <w:rStyle w:val="SubtleEmphasis"/>
          <w:rFonts w:cstheme="minorHAnsi"/>
          <w:sz w:val="24"/>
          <w:szCs w:val="24"/>
        </w:rPr>
        <w:t xml:space="preserve"> </w:t>
      </w:r>
    </w:p>
    <w:p w14:paraId="2DD7924E" w14:textId="22BBECDB" w:rsidR="00D627E8" w:rsidRDefault="00D627E8" w:rsidP="00D627E8">
      <w:pPr>
        <w:rPr>
          <w:rStyle w:val="SubtleEmphasis"/>
          <w:rFonts w:cstheme="minorHAnsi"/>
          <w:sz w:val="24"/>
          <w:szCs w:val="24"/>
        </w:rPr>
      </w:pPr>
      <w:r>
        <w:rPr>
          <w:rStyle w:val="SubtleEmphasis"/>
          <w:rFonts w:cstheme="minorHAnsi"/>
          <w:sz w:val="24"/>
          <w:szCs w:val="24"/>
        </w:rPr>
        <w:t xml:space="preserve">Denk aan beoordeling van de </w:t>
      </w:r>
      <w:r w:rsidRPr="00CB05CD">
        <w:rPr>
          <w:rStyle w:val="SubtleEmphasis"/>
          <w:rFonts w:cstheme="minorHAnsi"/>
          <w:b/>
          <w:bCs/>
          <w:sz w:val="24"/>
          <w:szCs w:val="24"/>
        </w:rPr>
        <w:t xml:space="preserve">kennis </w:t>
      </w:r>
      <w:r>
        <w:rPr>
          <w:rStyle w:val="SubtleEmphasis"/>
          <w:rFonts w:cstheme="minorHAnsi"/>
          <w:sz w:val="24"/>
          <w:szCs w:val="24"/>
        </w:rPr>
        <w:t xml:space="preserve">en </w:t>
      </w:r>
      <w:r w:rsidRPr="00CB05CD">
        <w:rPr>
          <w:rStyle w:val="SubtleEmphasis"/>
          <w:rFonts w:cstheme="minorHAnsi"/>
          <w:b/>
          <w:bCs/>
          <w:sz w:val="24"/>
          <w:szCs w:val="24"/>
        </w:rPr>
        <w:t>vaardigheid</w:t>
      </w:r>
      <w:r>
        <w:rPr>
          <w:rStyle w:val="SubtleEmphasis"/>
          <w:rFonts w:cstheme="minorHAnsi"/>
          <w:sz w:val="24"/>
          <w:szCs w:val="24"/>
        </w:rPr>
        <w:t xml:space="preserve"> leerd</w:t>
      </w:r>
      <w:r w:rsidR="00816E7C">
        <w:rPr>
          <w:rStyle w:val="SubtleEmphasis"/>
          <w:rFonts w:cstheme="minorHAnsi"/>
          <w:sz w:val="24"/>
          <w:szCs w:val="24"/>
        </w:rPr>
        <w:t>oelen</w:t>
      </w:r>
    </w:p>
    <w:p w14:paraId="4D4894C8" w14:textId="77777777" w:rsidR="00804E8F" w:rsidRDefault="00816E7C" w:rsidP="00804E8F">
      <w:pPr>
        <w:rPr>
          <w:rStyle w:val="SubtleEmphasis"/>
          <w:rFonts w:cstheme="minorHAnsi"/>
          <w:i w:val="0"/>
          <w:iCs w:val="0"/>
          <w:sz w:val="24"/>
          <w:szCs w:val="24"/>
        </w:rPr>
      </w:pPr>
      <w:r>
        <w:rPr>
          <w:rStyle w:val="SubtleEmphasis"/>
          <w:rFonts w:cstheme="minorHAnsi"/>
          <w:i w:val="0"/>
          <w:iCs w:val="0"/>
          <w:sz w:val="24"/>
          <w:szCs w:val="24"/>
        </w:rPr>
        <w:t xml:space="preserve">De leerdoelen kunnen beoordeeld worden aan de hand van het werkblad. Door de kwaliteit van de antwoorden te bekijken die gegeven zijn, kan de docent </w:t>
      </w:r>
      <w:r w:rsidR="00517520">
        <w:rPr>
          <w:rStyle w:val="SubtleEmphasis"/>
          <w:rFonts w:cstheme="minorHAnsi"/>
          <w:i w:val="0"/>
          <w:iCs w:val="0"/>
          <w:sz w:val="24"/>
          <w:szCs w:val="24"/>
        </w:rPr>
        <w:t xml:space="preserve">zien of de leerling serieus aan de slag is gegaan of dat de leerling zich er snel vanaf heeft gemaakt. </w:t>
      </w:r>
      <w:r w:rsidR="001C53CE">
        <w:rPr>
          <w:rStyle w:val="SubtleEmphasis"/>
          <w:rFonts w:cstheme="minorHAnsi"/>
          <w:i w:val="0"/>
          <w:iCs w:val="0"/>
          <w:sz w:val="24"/>
          <w:szCs w:val="24"/>
        </w:rPr>
        <w:t xml:space="preserve">De kennis leerdoelen kunnen bijvoorbeeld met behulp van korte multiple </w:t>
      </w:r>
      <w:proofErr w:type="spellStart"/>
      <w:r w:rsidR="001C53CE">
        <w:rPr>
          <w:rStyle w:val="SubtleEmphasis"/>
          <w:rFonts w:cstheme="minorHAnsi"/>
          <w:i w:val="0"/>
          <w:iCs w:val="0"/>
          <w:sz w:val="24"/>
          <w:szCs w:val="24"/>
        </w:rPr>
        <w:t>choice</w:t>
      </w:r>
      <w:proofErr w:type="spellEnd"/>
      <w:r w:rsidR="001C53CE">
        <w:rPr>
          <w:rStyle w:val="SubtleEmphasis"/>
          <w:rFonts w:cstheme="minorHAnsi"/>
          <w:i w:val="0"/>
          <w:iCs w:val="0"/>
          <w:sz w:val="24"/>
          <w:szCs w:val="24"/>
        </w:rPr>
        <w:t xml:space="preserve"> vragen aan het einde van de uitleg gecontroleerd worden. </w:t>
      </w:r>
    </w:p>
    <w:p w14:paraId="06BAF98D" w14:textId="77777777" w:rsidR="00804E8F" w:rsidRDefault="00804E8F">
      <w:pPr>
        <w:spacing w:after="0" w:line="240" w:lineRule="auto"/>
        <w:ind w:left="714" w:hanging="357"/>
        <w:rPr>
          <w:rStyle w:val="SubtleEmphasis"/>
          <w:rFonts w:cstheme="minorHAnsi"/>
          <w:i w:val="0"/>
          <w:iCs w:val="0"/>
          <w:sz w:val="24"/>
          <w:szCs w:val="24"/>
        </w:rPr>
      </w:pPr>
      <w:r>
        <w:rPr>
          <w:rStyle w:val="SubtleEmphasis"/>
          <w:rFonts w:cstheme="minorHAnsi"/>
          <w:i w:val="0"/>
          <w:iCs w:val="0"/>
          <w:sz w:val="24"/>
          <w:szCs w:val="24"/>
        </w:rPr>
        <w:br w:type="page"/>
      </w:r>
    </w:p>
    <w:p w14:paraId="18F74AA5" w14:textId="588725F6" w:rsidR="00804E8F" w:rsidRPr="00804E8F" w:rsidRDefault="00804E8F" w:rsidP="003C0D5B">
      <w:pPr>
        <w:pStyle w:val="Heading1"/>
        <w:rPr>
          <w:rStyle w:val="IntenseEmphasis"/>
          <w:b w:val="0"/>
          <w:bCs w:val="0"/>
          <w:i w:val="0"/>
          <w:iCs w:val="0"/>
          <w:sz w:val="40"/>
          <w:szCs w:val="40"/>
        </w:rPr>
      </w:pPr>
      <w:bookmarkStart w:id="6" w:name="_Toc167108213"/>
      <w:r w:rsidRPr="00804E8F">
        <w:rPr>
          <w:rStyle w:val="IntenseEmphasis"/>
          <w:b w:val="0"/>
          <w:bCs w:val="0"/>
          <w:i w:val="0"/>
          <w:iCs w:val="0"/>
          <w:sz w:val="40"/>
          <w:szCs w:val="40"/>
        </w:rPr>
        <w:lastRenderedPageBreak/>
        <w:t>Les 2</w:t>
      </w:r>
      <w:r w:rsidR="003E6E25">
        <w:rPr>
          <w:rStyle w:val="IntenseEmphasis"/>
          <w:b w:val="0"/>
          <w:bCs w:val="0"/>
          <w:i w:val="0"/>
          <w:iCs w:val="0"/>
          <w:sz w:val="40"/>
          <w:szCs w:val="40"/>
        </w:rPr>
        <w:t xml:space="preserve"> (</w:t>
      </w:r>
      <w:proofErr w:type="spellStart"/>
      <w:r w:rsidR="003E6E25">
        <w:rPr>
          <w:rStyle w:val="IntenseEmphasis"/>
          <w:b w:val="0"/>
          <w:bCs w:val="0"/>
          <w:i w:val="0"/>
          <w:iCs w:val="0"/>
          <w:sz w:val="40"/>
          <w:szCs w:val="40"/>
        </w:rPr>
        <w:t>Explanation</w:t>
      </w:r>
      <w:proofErr w:type="spellEnd"/>
      <w:r w:rsidR="003E6E25">
        <w:rPr>
          <w:rStyle w:val="IntenseEmphasis"/>
          <w:b w:val="0"/>
          <w:bCs w:val="0"/>
          <w:i w:val="0"/>
          <w:iCs w:val="0"/>
          <w:sz w:val="40"/>
          <w:szCs w:val="40"/>
        </w:rPr>
        <w:t>)</w:t>
      </w:r>
      <w:bookmarkEnd w:id="6"/>
    </w:p>
    <w:p w14:paraId="6BC617C4" w14:textId="476C1891" w:rsidR="00804E8F" w:rsidRPr="00C46F26" w:rsidRDefault="00804E8F" w:rsidP="00804E8F">
      <w:pPr>
        <w:rPr>
          <w:rStyle w:val="IntenseEmphasis"/>
          <w:b/>
          <w:bCs/>
          <w:i w:val="0"/>
          <w:iCs w:val="0"/>
          <w:sz w:val="40"/>
          <w:szCs w:val="40"/>
        </w:rPr>
      </w:pPr>
      <w:r w:rsidRPr="00C46F26">
        <w:rPr>
          <w:rStyle w:val="IntenseEmphasis"/>
          <w:b/>
          <w:bCs/>
          <w:sz w:val="40"/>
          <w:szCs w:val="40"/>
        </w:rPr>
        <w:t>Lesvoorbereidingsformulier SSI les volgens 5E-model</w:t>
      </w:r>
    </w:p>
    <w:p w14:paraId="14B1B388" w14:textId="77777777" w:rsidR="00804E8F" w:rsidRPr="00147897" w:rsidRDefault="00804E8F" w:rsidP="00804E8F">
      <w:pPr>
        <w:pStyle w:val="Heading1"/>
        <w:rPr>
          <w:rFonts w:asciiTheme="minorHAnsi" w:hAnsiTheme="minorHAnsi" w:cstheme="minorHAnsi"/>
          <w:sz w:val="24"/>
          <w:szCs w:val="24"/>
        </w:rPr>
      </w:pPr>
      <w:bookmarkStart w:id="7" w:name="_Toc167108214"/>
      <w:r w:rsidRPr="00147897">
        <w:rPr>
          <w:rFonts w:asciiTheme="minorHAnsi" w:hAnsiTheme="minorHAnsi" w:cstheme="minorHAnsi"/>
          <w:sz w:val="24"/>
          <w:szCs w:val="24"/>
        </w:rPr>
        <w:t>Algemeen</w:t>
      </w:r>
      <w:bookmarkEnd w:id="7"/>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552"/>
        <w:gridCol w:w="2089"/>
        <w:gridCol w:w="2183"/>
        <w:gridCol w:w="2186"/>
      </w:tblGrid>
      <w:tr w:rsidR="00804E8F" w:rsidRPr="00147897" w14:paraId="2C1D864F" w14:textId="77777777" w:rsidTr="0088715C">
        <w:tc>
          <w:tcPr>
            <w:tcW w:w="2569" w:type="dxa"/>
          </w:tcPr>
          <w:p w14:paraId="004121BB" w14:textId="77777777" w:rsidR="00804E8F" w:rsidRPr="00147897" w:rsidRDefault="00804E8F" w:rsidP="0088715C">
            <w:pPr>
              <w:rPr>
                <w:rFonts w:cstheme="minorHAnsi"/>
                <w:sz w:val="24"/>
                <w:szCs w:val="24"/>
              </w:rPr>
            </w:pPr>
            <w:r w:rsidRPr="00147897">
              <w:rPr>
                <w:rFonts w:cstheme="minorHAnsi"/>
                <w:sz w:val="24"/>
                <w:szCs w:val="24"/>
              </w:rPr>
              <w:t xml:space="preserve">Klas:                                 </w:t>
            </w:r>
          </w:p>
        </w:tc>
        <w:tc>
          <w:tcPr>
            <w:tcW w:w="2099" w:type="dxa"/>
          </w:tcPr>
          <w:p w14:paraId="5DB7B4AF" w14:textId="77777777" w:rsidR="00804E8F" w:rsidRPr="00147897" w:rsidRDefault="00804E8F" w:rsidP="0088715C">
            <w:pPr>
              <w:rPr>
                <w:rFonts w:cstheme="minorHAnsi"/>
                <w:sz w:val="24"/>
                <w:szCs w:val="24"/>
              </w:rPr>
            </w:pPr>
            <w:r w:rsidRPr="00147897">
              <w:rPr>
                <w:rFonts w:cstheme="minorHAnsi"/>
                <w:sz w:val="24"/>
                <w:szCs w:val="24"/>
              </w:rPr>
              <w:t xml:space="preserve">Lesuur: </w:t>
            </w:r>
            <w:r>
              <w:rPr>
                <w:rFonts w:cstheme="minorHAnsi"/>
                <w:sz w:val="24"/>
                <w:szCs w:val="24"/>
              </w:rPr>
              <w:t>50 minuten</w:t>
            </w:r>
          </w:p>
        </w:tc>
        <w:tc>
          <w:tcPr>
            <w:tcW w:w="2195" w:type="dxa"/>
          </w:tcPr>
          <w:p w14:paraId="6B9B8ECA" w14:textId="77777777" w:rsidR="00804E8F" w:rsidRPr="00147897" w:rsidRDefault="00804E8F" w:rsidP="0088715C">
            <w:pPr>
              <w:rPr>
                <w:rFonts w:cstheme="minorHAnsi"/>
                <w:sz w:val="24"/>
                <w:szCs w:val="24"/>
              </w:rPr>
            </w:pPr>
            <w:r w:rsidRPr="00147897">
              <w:rPr>
                <w:rFonts w:cstheme="minorHAnsi"/>
                <w:sz w:val="24"/>
                <w:szCs w:val="24"/>
              </w:rPr>
              <w:t xml:space="preserve">Lokaal: </w:t>
            </w:r>
            <w:r w:rsidRPr="00147897">
              <w:rPr>
                <w:rFonts w:cstheme="minorHAnsi"/>
                <w:sz w:val="24"/>
                <w:szCs w:val="24"/>
              </w:rPr>
              <w:tab/>
            </w:r>
          </w:p>
        </w:tc>
        <w:tc>
          <w:tcPr>
            <w:tcW w:w="2197" w:type="dxa"/>
          </w:tcPr>
          <w:p w14:paraId="49C1D537" w14:textId="77777777" w:rsidR="00804E8F" w:rsidRPr="00147897" w:rsidRDefault="00804E8F" w:rsidP="0088715C">
            <w:pPr>
              <w:rPr>
                <w:rFonts w:cstheme="minorHAnsi"/>
                <w:sz w:val="24"/>
                <w:szCs w:val="24"/>
              </w:rPr>
            </w:pPr>
            <w:r w:rsidRPr="00147897">
              <w:rPr>
                <w:rFonts w:cstheme="minorHAnsi"/>
                <w:sz w:val="24"/>
                <w:szCs w:val="24"/>
              </w:rPr>
              <w:t xml:space="preserve">Datum: </w:t>
            </w:r>
            <w:r w:rsidRPr="00147897">
              <w:rPr>
                <w:rFonts w:cstheme="minorHAnsi"/>
                <w:sz w:val="24"/>
                <w:szCs w:val="24"/>
              </w:rPr>
              <w:tab/>
            </w:r>
          </w:p>
        </w:tc>
      </w:tr>
      <w:tr w:rsidR="00804E8F" w:rsidRPr="00147897" w14:paraId="035BE814" w14:textId="77777777" w:rsidTr="0088715C">
        <w:tc>
          <w:tcPr>
            <w:tcW w:w="9060" w:type="dxa"/>
            <w:gridSpan w:val="4"/>
          </w:tcPr>
          <w:p w14:paraId="03B64AB0" w14:textId="77777777" w:rsidR="00804E8F" w:rsidRPr="00147897" w:rsidRDefault="00804E8F" w:rsidP="0088715C">
            <w:pPr>
              <w:rPr>
                <w:rFonts w:cstheme="minorHAnsi"/>
                <w:sz w:val="24"/>
                <w:szCs w:val="24"/>
              </w:rPr>
            </w:pPr>
            <w:r>
              <w:rPr>
                <w:rFonts w:cstheme="minorHAnsi"/>
                <w:sz w:val="24"/>
                <w:szCs w:val="24"/>
              </w:rPr>
              <w:t>O</w:t>
            </w:r>
            <w:r w:rsidRPr="00147897">
              <w:rPr>
                <w:rFonts w:cstheme="minorHAnsi"/>
                <w:sz w:val="24"/>
                <w:szCs w:val="24"/>
              </w:rPr>
              <w:t>nderwerp:</w:t>
            </w:r>
            <w:r>
              <w:rPr>
                <w:rFonts w:cstheme="minorHAnsi"/>
                <w:sz w:val="24"/>
                <w:szCs w:val="24"/>
              </w:rPr>
              <w:t xml:space="preserve"> Les 2 </w:t>
            </w:r>
            <w:proofErr w:type="spellStart"/>
            <w:r>
              <w:rPr>
                <w:rFonts w:cstheme="minorHAnsi"/>
                <w:sz w:val="24"/>
                <w:szCs w:val="24"/>
              </w:rPr>
              <w:t>Explain</w:t>
            </w:r>
            <w:proofErr w:type="spellEnd"/>
            <w:r>
              <w:rPr>
                <w:rFonts w:cstheme="minorHAnsi"/>
                <w:sz w:val="24"/>
                <w:szCs w:val="24"/>
              </w:rPr>
              <w:t>, SSI: XTC/MDMA</w:t>
            </w:r>
          </w:p>
        </w:tc>
      </w:tr>
    </w:tbl>
    <w:p w14:paraId="77E30C32" w14:textId="77777777" w:rsidR="00804E8F" w:rsidRPr="00147897" w:rsidRDefault="00804E8F" w:rsidP="00804E8F">
      <w:pPr>
        <w:pStyle w:val="Heading1"/>
        <w:rPr>
          <w:rFonts w:asciiTheme="minorHAnsi" w:hAnsiTheme="minorHAnsi" w:cstheme="minorHAnsi"/>
          <w:sz w:val="24"/>
          <w:szCs w:val="24"/>
        </w:rPr>
      </w:pPr>
      <w:bookmarkStart w:id="8" w:name="_Toc167108215"/>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bookmarkEnd w:id="8"/>
    </w:p>
    <w:p w14:paraId="5C57DE90" w14:textId="77777777" w:rsidR="00804E8F" w:rsidRPr="00147897" w:rsidRDefault="00804E8F" w:rsidP="00804E8F">
      <w:pPr>
        <w:rPr>
          <w:rStyle w:val="SubtleEmphasis"/>
          <w:rFonts w:cstheme="minorHAnsi"/>
          <w:sz w:val="22"/>
        </w:rPr>
      </w:pPr>
      <w:r w:rsidRPr="00147897">
        <w:rPr>
          <w:rStyle w:val="SubtleEmphasis"/>
          <w:rFonts w:cstheme="minorHAnsi"/>
          <w:sz w:val="22"/>
        </w:rPr>
        <w:t>Wat wil je dat je leerlingen leren over het onderwerp van deze les? Formuleer concrete leerdoelen: “Na de les kan de leerling … “.</w:t>
      </w:r>
    </w:p>
    <w:p w14:paraId="320212A7" w14:textId="77777777" w:rsidR="00804E8F" w:rsidRPr="00147897" w:rsidRDefault="00804E8F" w:rsidP="00804E8F">
      <w:pPr>
        <w:rPr>
          <w:rStyle w:val="SubtleEmphasis"/>
          <w:rFonts w:cstheme="minorHAnsi"/>
          <w:sz w:val="22"/>
        </w:rPr>
      </w:pPr>
      <w:r w:rsidRPr="00147897">
        <w:rPr>
          <w:rStyle w:val="SubtleEmphasis"/>
          <w:rFonts w:cstheme="minorHAnsi"/>
          <w:sz w:val="22"/>
        </w:rPr>
        <w:t>Waarom is het belangrijk dat ze dit weten/kunnen? (relevantie van de leerstof m.b.t kerndoelen/eindtermen en betekenis voor leerlingen)</w:t>
      </w:r>
    </w:p>
    <w:p w14:paraId="1492706E" w14:textId="77777777" w:rsidR="00804E8F" w:rsidRDefault="00804E8F" w:rsidP="00804E8F">
      <w:pPr>
        <w:pStyle w:val="Heading3"/>
        <w:rPr>
          <w:rFonts w:cstheme="minorHAnsi"/>
          <w:sz w:val="24"/>
          <w:szCs w:val="24"/>
        </w:rPr>
      </w:pPr>
      <w:r w:rsidRPr="00147897">
        <w:rPr>
          <w:rFonts w:cstheme="minorHAnsi"/>
          <w:sz w:val="24"/>
          <w:szCs w:val="24"/>
        </w:rPr>
        <w:t>Leerdoelen</w:t>
      </w:r>
    </w:p>
    <w:p w14:paraId="50EFE4AE" w14:textId="77777777" w:rsidR="00804E8F" w:rsidRPr="00FB5E04" w:rsidRDefault="00804E8F" w:rsidP="005614D6">
      <w:pPr>
        <w:pStyle w:val="ListParagraph"/>
        <w:numPr>
          <w:ilvl w:val="0"/>
          <w:numId w:val="8"/>
        </w:numPr>
        <w:rPr>
          <w:rStyle w:val="SubtleEmphasis"/>
          <w:rFonts w:cstheme="minorHAnsi"/>
          <w:sz w:val="22"/>
        </w:rPr>
      </w:pPr>
      <w:r w:rsidRPr="00FB5E04">
        <w:rPr>
          <w:rStyle w:val="SubtleEmphasis"/>
          <w:rFonts w:cstheme="minorHAnsi"/>
          <w:sz w:val="22"/>
        </w:rPr>
        <w:t xml:space="preserve">Kennis leerdoelen </w:t>
      </w:r>
    </w:p>
    <w:p w14:paraId="1E24D44F" w14:textId="77777777" w:rsidR="00804E8F" w:rsidRPr="00FB5E04" w:rsidRDefault="00804E8F" w:rsidP="00804E8F">
      <w:pPr>
        <w:pStyle w:val="ListParagraph"/>
        <w:numPr>
          <w:ilvl w:val="0"/>
          <w:numId w:val="3"/>
        </w:numPr>
      </w:pPr>
      <w:r>
        <w:rPr>
          <w:sz w:val="24"/>
          <w:szCs w:val="28"/>
        </w:rPr>
        <w:t>Na de les kan de leerling uitleggen wat de verschillende perspectieve zijn over XTC/MDMA en waar deze meningen op gebaseerd zijn.</w:t>
      </w:r>
    </w:p>
    <w:p w14:paraId="05F1A029" w14:textId="77777777" w:rsidR="00804E8F" w:rsidRPr="00FB5E04" w:rsidRDefault="00804E8F" w:rsidP="005614D6">
      <w:pPr>
        <w:pStyle w:val="ListParagraph"/>
        <w:numPr>
          <w:ilvl w:val="0"/>
          <w:numId w:val="8"/>
        </w:numPr>
        <w:rPr>
          <w:rStyle w:val="SubtleEmphasis"/>
          <w:sz w:val="22"/>
        </w:rPr>
      </w:pPr>
      <w:r w:rsidRPr="00FB5E04">
        <w:rPr>
          <w:rStyle w:val="SubtleEmphasis"/>
          <w:sz w:val="22"/>
        </w:rPr>
        <w:t xml:space="preserve">Vaardigheid leerdoelen </w:t>
      </w:r>
    </w:p>
    <w:p w14:paraId="219A06FC" w14:textId="77777777" w:rsidR="00804E8F" w:rsidRPr="00FB5E04" w:rsidRDefault="00804E8F" w:rsidP="00804E8F">
      <w:pPr>
        <w:pStyle w:val="ListParagraph"/>
        <w:numPr>
          <w:ilvl w:val="0"/>
          <w:numId w:val="3"/>
        </w:numPr>
        <w:rPr>
          <w:rFonts w:cstheme="minorHAnsi"/>
          <w:sz w:val="24"/>
          <w:szCs w:val="24"/>
        </w:rPr>
      </w:pPr>
      <w:r>
        <w:rPr>
          <w:rFonts w:cstheme="minorHAnsi"/>
          <w:sz w:val="24"/>
          <w:szCs w:val="24"/>
        </w:rPr>
        <w:t>Na de les kan de leerling een gestructureerd debat voeren met mensen die van mening verschillen.</w:t>
      </w:r>
    </w:p>
    <w:p w14:paraId="2D0AACF7" w14:textId="77777777" w:rsidR="00804E8F" w:rsidRPr="00147897" w:rsidRDefault="00804E8F" w:rsidP="00804E8F">
      <w:pPr>
        <w:pStyle w:val="Heading3"/>
        <w:rPr>
          <w:rFonts w:cstheme="minorHAnsi"/>
          <w:sz w:val="24"/>
          <w:szCs w:val="24"/>
        </w:rPr>
      </w:pPr>
      <w:r w:rsidRPr="00147897">
        <w:rPr>
          <w:rFonts w:cstheme="minorHAnsi"/>
          <w:sz w:val="24"/>
          <w:szCs w:val="24"/>
        </w:rPr>
        <w:t>Relevantie van de leerstof (kerndoelen/eindtermen en betekenis voor leer</w:t>
      </w:r>
      <w:r>
        <w:rPr>
          <w:rFonts w:cstheme="minorHAnsi"/>
          <w:sz w:val="24"/>
          <w:szCs w:val="24"/>
        </w:rPr>
        <w:t>l</w:t>
      </w:r>
      <w:r w:rsidRPr="00147897">
        <w:rPr>
          <w:rFonts w:cstheme="minorHAnsi"/>
          <w:sz w:val="24"/>
          <w:szCs w:val="24"/>
        </w:rPr>
        <w:t>ingen)</w:t>
      </w:r>
    </w:p>
    <w:p w14:paraId="0D9A5B25" w14:textId="77777777" w:rsidR="00804E8F" w:rsidRPr="00147897" w:rsidRDefault="00804E8F" w:rsidP="00804E8F">
      <w:pPr>
        <w:pStyle w:val="ListParagraph"/>
        <w:numPr>
          <w:ilvl w:val="0"/>
          <w:numId w:val="1"/>
        </w:numPr>
        <w:rPr>
          <w:rFonts w:cstheme="minorHAnsi"/>
          <w:sz w:val="24"/>
          <w:szCs w:val="24"/>
        </w:rPr>
      </w:pPr>
      <w:r w:rsidRPr="00147897">
        <w:rPr>
          <w:rFonts w:cstheme="minorHAnsi"/>
          <w:sz w:val="24"/>
          <w:szCs w:val="24"/>
        </w:rPr>
        <w:t xml:space="preserve"> </w:t>
      </w:r>
      <w:r>
        <w:rPr>
          <w:rFonts w:cstheme="minorHAnsi"/>
          <w:sz w:val="24"/>
          <w:szCs w:val="24"/>
        </w:rPr>
        <w:t>Voor kennis leerdoel zie les 1</w:t>
      </w:r>
    </w:p>
    <w:p w14:paraId="75A764FE" w14:textId="77777777" w:rsidR="00804E8F" w:rsidRPr="00147897" w:rsidRDefault="00804E8F" w:rsidP="00804E8F">
      <w:pPr>
        <w:pStyle w:val="ListParagraph"/>
        <w:numPr>
          <w:ilvl w:val="0"/>
          <w:numId w:val="1"/>
        </w:numPr>
        <w:rPr>
          <w:rFonts w:cstheme="minorHAnsi"/>
          <w:sz w:val="24"/>
          <w:szCs w:val="24"/>
        </w:rPr>
      </w:pPr>
      <w:r w:rsidRPr="00147897">
        <w:rPr>
          <w:rFonts w:cstheme="minorHAnsi"/>
          <w:sz w:val="24"/>
          <w:szCs w:val="24"/>
        </w:rPr>
        <w:t xml:space="preserve"> </w:t>
      </w:r>
      <w:r>
        <w:rPr>
          <w:rFonts w:cstheme="minorHAnsi"/>
          <w:sz w:val="24"/>
          <w:szCs w:val="24"/>
        </w:rPr>
        <w:t>Het is belangrijk dat leerlingen leren om een gestructureerd debat te houden met mensen die van mening verschillen. In het dagelijks en professioneel leven zijn er meerdere mogelijkheden waar een confrontatie kan ontstaat door verschil in mening. Het is daarom belangrijk dat de leerlingen hiermee leren omgaan op een beschaafde en gestructureerde manier.</w:t>
      </w:r>
    </w:p>
    <w:p w14:paraId="31DA5A36" w14:textId="77777777" w:rsidR="00804E8F" w:rsidRPr="00147897" w:rsidRDefault="00804E8F" w:rsidP="00804E8F">
      <w:pPr>
        <w:pStyle w:val="Heading1"/>
        <w:rPr>
          <w:rFonts w:asciiTheme="minorHAnsi" w:hAnsiTheme="minorHAnsi" w:cstheme="minorHAnsi"/>
          <w:sz w:val="24"/>
          <w:szCs w:val="24"/>
        </w:rPr>
      </w:pPr>
      <w:bookmarkStart w:id="9" w:name="_Toc167108216"/>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bookmarkEnd w:id="9"/>
    </w:p>
    <w:p w14:paraId="20C39FDD" w14:textId="77777777" w:rsidR="00804E8F" w:rsidRDefault="00804E8F" w:rsidP="00804E8F">
      <w:pPr>
        <w:pStyle w:val="NoSpacing"/>
        <w:spacing w:line="276" w:lineRule="auto"/>
        <w:rPr>
          <w:rStyle w:val="SubtleEmphasis"/>
          <w:rFonts w:cstheme="minorHAnsi"/>
          <w:sz w:val="22"/>
        </w:rPr>
      </w:pPr>
      <w:r w:rsidRPr="00147897">
        <w:rPr>
          <w:rStyle w:val="SubtleEmphasis"/>
          <w:rFonts w:cstheme="minorHAnsi"/>
          <w:sz w:val="22"/>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(baseer je verwachting op de antwoorden van 1 en 2)</w:t>
      </w:r>
      <w:r w:rsidRPr="00147897">
        <w:rPr>
          <w:rStyle w:val="SubtleEmphasis"/>
          <w:rFonts w:cstheme="minorHAnsi"/>
          <w:sz w:val="22"/>
        </w:rPr>
        <w:br/>
        <w:t>Welke andere mogelijkheden en beperkende factoren in de beginsituatie (vb. klaslokaal, sfeer in de klas, groepsgerichtheid, zelfstandigheid, verschillen tussen leerlingen, je eigen kennis van het onderwerp, je ontwikkeling als docent) beïnvloeden je onderwijs over dit onderwerp?</w:t>
      </w:r>
    </w:p>
    <w:p w14:paraId="0BD89763" w14:textId="77777777" w:rsidR="00804E8F" w:rsidRPr="00147897" w:rsidRDefault="00804E8F" w:rsidP="00804E8F">
      <w:pPr>
        <w:pStyle w:val="NoSpacing"/>
        <w:spacing w:line="276" w:lineRule="auto"/>
        <w:rPr>
          <w:rStyle w:val="SubtleEmphasis"/>
          <w:rFonts w:cstheme="minorHAnsi"/>
          <w:sz w:val="22"/>
        </w:rPr>
      </w:pPr>
    </w:p>
    <w:p w14:paraId="0F3469FD" w14:textId="77777777" w:rsidR="00804E8F" w:rsidRPr="00147897" w:rsidRDefault="00804E8F" w:rsidP="00804E8F">
      <w:pPr>
        <w:pStyle w:val="Heading3"/>
        <w:rPr>
          <w:rFonts w:cstheme="minorHAnsi"/>
          <w:sz w:val="24"/>
          <w:szCs w:val="24"/>
        </w:rPr>
      </w:pPr>
      <w:r w:rsidRPr="00147897">
        <w:rPr>
          <w:rFonts w:cstheme="minorHAnsi"/>
          <w:sz w:val="24"/>
          <w:szCs w:val="24"/>
        </w:rPr>
        <w:t>Aandachtspunten m.b.t. beginsituatie (leerling kenmerken en contextfactoren):</w:t>
      </w:r>
    </w:p>
    <w:p w14:paraId="68D2CB26" w14:textId="2E315CF3" w:rsidR="00804E8F" w:rsidRDefault="00804E8F" w:rsidP="00804E8F">
      <w:pPr>
        <w:pStyle w:val="ListParagraph"/>
        <w:numPr>
          <w:ilvl w:val="0"/>
          <w:numId w:val="1"/>
        </w:numPr>
        <w:rPr>
          <w:rFonts w:cstheme="minorHAnsi"/>
          <w:sz w:val="24"/>
          <w:szCs w:val="24"/>
        </w:rPr>
      </w:pPr>
      <w:r w:rsidRPr="00147897">
        <w:rPr>
          <w:rFonts w:cstheme="minorHAnsi"/>
          <w:sz w:val="24"/>
          <w:szCs w:val="24"/>
        </w:rPr>
        <w:t xml:space="preserve"> </w:t>
      </w:r>
      <w:r w:rsidR="005614D6">
        <w:rPr>
          <w:rFonts w:cstheme="minorHAnsi"/>
          <w:sz w:val="24"/>
          <w:szCs w:val="24"/>
        </w:rPr>
        <w:t>Leerlingen hebben al 1 les gehad (</w:t>
      </w:r>
      <w:proofErr w:type="spellStart"/>
      <w:r w:rsidR="005614D6">
        <w:rPr>
          <w:rFonts w:cstheme="minorHAnsi"/>
          <w:sz w:val="24"/>
          <w:szCs w:val="24"/>
        </w:rPr>
        <w:t>Engage</w:t>
      </w:r>
      <w:proofErr w:type="spellEnd"/>
      <w:r w:rsidR="005614D6">
        <w:rPr>
          <w:rFonts w:cstheme="minorHAnsi"/>
          <w:sz w:val="24"/>
          <w:szCs w:val="24"/>
        </w:rPr>
        <w:t xml:space="preserve"> &amp; </w:t>
      </w:r>
      <w:proofErr w:type="spellStart"/>
      <w:r w:rsidR="005614D6">
        <w:rPr>
          <w:rFonts w:cstheme="minorHAnsi"/>
          <w:sz w:val="24"/>
          <w:szCs w:val="24"/>
        </w:rPr>
        <w:t>Explore</w:t>
      </w:r>
      <w:proofErr w:type="spellEnd"/>
      <w:r w:rsidR="005614D6">
        <w:rPr>
          <w:rFonts w:cstheme="minorHAnsi"/>
          <w:sz w:val="24"/>
          <w:szCs w:val="24"/>
        </w:rPr>
        <w:t xml:space="preserve">) </w:t>
      </w:r>
    </w:p>
    <w:p w14:paraId="79C87281" w14:textId="77777777" w:rsidR="00804E8F" w:rsidRPr="00FB5E04" w:rsidRDefault="00804E8F" w:rsidP="005614D6">
      <w:pPr>
        <w:pStyle w:val="ListParagraph"/>
        <w:ind w:left="360"/>
        <w:rPr>
          <w:rFonts w:cstheme="minorHAnsi"/>
          <w:sz w:val="24"/>
          <w:szCs w:val="24"/>
        </w:rPr>
      </w:pPr>
    </w:p>
    <w:p w14:paraId="19DDA8D1" w14:textId="77777777" w:rsidR="00804E8F" w:rsidRPr="00147897" w:rsidRDefault="00804E8F" w:rsidP="00804E8F">
      <w:pPr>
        <w:pStyle w:val="Heading1"/>
        <w:rPr>
          <w:rFonts w:asciiTheme="minorHAnsi" w:hAnsiTheme="minorHAnsi" w:cstheme="minorHAnsi"/>
          <w:sz w:val="24"/>
          <w:szCs w:val="24"/>
        </w:rPr>
      </w:pPr>
      <w:bookmarkStart w:id="10" w:name="_Toc167108217"/>
      <w:r w:rsidRPr="00147897">
        <w:rPr>
          <w:rFonts w:asciiTheme="minorHAnsi" w:hAnsiTheme="minorHAnsi" w:cstheme="minorHAnsi"/>
          <w:sz w:val="24"/>
          <w:szCs w:val="24"/>
        </w:rPr>
        <w:t>Onderwijsaanpak</w:t>
      </w:r>
      <w:bookmarkEnd w:id="10"/>
    </w:p>
    <w:p w14:paraId="67A20768" w14:textId="77777777" w:rsidR="00804E8F" w:rsidRDefault="00804E8F" w:rsidP="00804E8F">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4E03046F" w14:textId="77777777" w:rsidR="00804E8F" w:rsidRPr="002C391F" w:rsidRDefault="00804E8F" w:rsidP="00804E8F">
      <w:pPr>
        <w:pStyle w:val="ListParagraph"/>
        <w:numPr>
          <w:ilvl w:val="0"/>
          <w:numId w:val="1"/>
        </w:numPr>
        <w:rPr>
          <w:rFonts w:cstheme="minorHAnsi"/>
          <w:iCs/>
          <w:sz w:val="24"/>
          <w:szCs w:val="24"/>
        </w:rPr>
      </w:pPr>
      <w:r w:rsidRPr="002C391F">
        <w:rPr>
          <w:rFonts w:cstheme="minorHAnsi"/>
          <w:iCs/>
          <w:sz w:val="24"/>
          <w:szCs w:val="24"/>
        </w:rPr>
        <w:t xml:space="preserve">In deze les komt fase 3 aan bod, </w:t>
      </w:r>
      <w:proofErr w:type="spellStart"/>
      <w:r w:rsidRPr="002C391F">
        <w:rPr>
          <w:rFonts w:cstheme="minorHAnsi"/>
          <w:iCs/>
          <w:sz w:val="24"/>
          <w:szCs w:val="24"/>
        </w:rPr>
        <w:t>explanation</w:t>
      </w:r>
      <w:proofErr w:type="spellEnd"/>
      <w:r w:rsidRPr="002C391F">
        <w:rPr>
          <w:rFonts w:cstheme="minorHAnsi"/>
          <w:iCs/>
          <w:sz w:val="24"/>
          <w:szCs w:val="24"/>
        </w:rPr>
        <w:t xml:space="preserve">. </w:t>
      </w:r>
      <w:r>
        <w:rPr>
          <w:rFonts w:cstheme="minorHAnsi"/>
          <w:iCs/>
          <w:sz w:val="24"/>
          <w:szCs w:val="24"/>
        </w:rPr>
        <w:t>Deze fase bouwt op de vorige 2 fases, hierin zijn de leerlingen namelijk aan de slag gegaan met het verwerven van alle informatie die ze nodig hebben voor deze les. Als huiswerk hadden de leerlingen ook om fase 2 thuis verder voort te zetten, door het vragen blad af te maken. De antwoorden hiervan vormen de basis voor deze les. In de volgende les gaan de leerlingen aan de slag met de laatste 2 fases, hierin gaan de leerlingen reflecteren op hun eigen mening over het onderwerp. Deze fase is bedoelt om ervoor te zorgen dat de leerlingen hun eigen mening over het onderwerp beter kunnen onderbouwen en de mening van een andere beter te begrijpen.</w:t>
      </w:r>
    </w:p>
    <w:p w14:paraId="64CE067D" w14:textId="77777777" w:rsidR="00804E8F" w:rsidRDefault="00804E8F" w:rsidP="00804E8F">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w:t>
      </w:r>
      <w:proofErr w:type="spellStart"/>
      <w:r w:rsidRPr="00D90D17">
        <w:rPr>
          <w:rFonts w:cstheme="minorHAnsi"/>
          <w:i/>
          <w:sz w:val="24"/>
          <w:szCs w:val="24"/>
        </w:rPr>
        <w:t>vb</w:t>
      </w:r>
      <w:proofErr w:type="spellEnd"/>
      <w:r w:rsidRPr="00D90D17">
        <w:rPr>
          <w:rFonts w:cstheme="minorHAnsi"/>
          <w:i/>
          <w:sz w:val="24"/>
          <w:szCs w:val="24"/>
        </w:rPr>
        <w:t>,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4EDBE664" w14:textId="77777777" w:rsidR="00804E8F" w:rsidRPr="00F20203" w:rsidRDefault="00804E8F" w:rsidP="00804E8F">
      <w:pPr>
        <w:pStyle w:val="ListParagraph"/>
        <w:numPr>
          <w:ilvl w:val="0"/>
          <w:numId w:val="1"/>
        </w:numPr>
        <w:rPr>
          <w:rFonts w:cstheme="minorHAnsi"/>
          <w:i/>
          <w:sz w:val="24"/>
          <w:szCs w:val="24"/>
        </w:rPr>
      </w:pPr>
      <w:r>
        <w:rPr>
          <w:rFonts w:cstheme="minorHAnsi"/>
          <w:iCs/>
          <w:sz w:val="24"/>
          <w:szCs w:val="24"/>
        </w:rPr>
        <w:t xml:space="preserve">De les begint met de klas in de clusteropstelling met groepjes van 4, deze groepjes zijn in de vorige les gemaakt. Alle 4 de leerlingen uit een groepje hebben een ander stakeholder gekregen in de vorige les en de bijbehorende vragen als huiswerk af gemaakt. De docent legt eerst uit wat er van de leerlingen verwacht wordt voor de eerst 20 minuten, dit kan eventueel aan de hand van een PowerPoint. </w:t>
      </w:r>
    </w:p>
    <w:p w14:paraId="65226344" w14:textId="77777777" w:rsidR="00804E8F" w:rsidRPr="00E72FB4" w:rsidRDefault="00804E8F" w:rsidP="00804E8F">
      <w:pPr>
        <w:pStyle w:val="ListParagraph"/>
        <w:numPr>
          <w:ilvl w:val="0"/>
          <w:numId w:val="1"/>
        </w:numPr>
        <w:rPr>
          <w:rFonts w:cstheme="minorHAnsi"/>
          <w:i/>
          <w:sz w:val="24"/>
          <w:szCs w:val="24"/>
        </w:rPr>
      </w:pPr>
      <w:r w:rsidRPr="00F20203">
        <w:rPr>
          <w:rFonts w:cstheme="minorHAnsi"/>
          <w:iCs/>
          <w:sz w:val="24"/>
          <w:szCs w:val="24"/>
        </w:rPr>
        <w:t xml:space="preserve">De opdracht is dat de leerlingen als expert over hun stakeholder aan de rest van hun groepje </w:t>
      </w:r>
      <w:r>
        <w:rPr>
          <w:rFonts w:cstheme="minorHAnsi"/>
          <w:iCs/>
          <w:sz w:val="24"/>
          <w:szCs w:val="24"/>
        </w:rPr>
        <w:t>een aantal</w:t>
      </w:r>
      <w:r w:rsidRPr="00F20203">
        <w:rPr>
          <w:rFonts w:cstheme="minorHAnsi"/>
          <w:iCs/>
          <w:sz w:val="24"/>
          <w:szCs w:val="24"/>
        </w:rPr>
        <w:t xml:space="preserve"> </w:t>
      </w:r>
      <w:r>
        <w:rPr>
          <w:rFonts w:cstheme="minorHAnsi"/>
          <w:iCs/>
          <w:sz w:val="24"/>
          <w:szCs w:val="24"/>
        </w:rPr>
        <w:t>vragen (ongeveer 5)</w:t>
      </w:r>
      <w:r w:rsidRPr="00F20203">
        <w:rPr>
          <w:rFonts w:cstheme="minorHAnsi"/>
          <w:iCs/>
          <w:sz w:val="24"/>
          <w:szCs w:val="24"/>
        </w:rPr>
        <w:t xml:space="preserve"> uit leggen</w:t>
      </w:r>
      <w:r>
        <w:rPr>
          <w:rFonts w:cstheme="minorHAnsi"/>
          <w:iCs/>
          <w:sz w:val="24"/>
          <w:szCs w:val="24"/>
        </w:rPr>
        <w:t>, bijvoorbeeld:</w:t>
      </w:r>
    </w:p>
    <w:p w14:paraId="734718D8" w14:textId="77777777" w:rsidR="00804E8F" w:rsidRPr="004134C2" w:rsidRDefault="00804E8F" w:rsidP="00804E8F">
      <w:pPr>
        <w:pStyle w:val="ListParagraph"/>
        <w:numPr>
          <w:ilvl w:val="1"/>
          <w:numId w:val="1"/>
        </w:numPr>
        <w:rPr>
          <w:rFonts w:cstheme="minorHAnsi"/>
          <w:i/>
          <w:sz w:val="24"/>
          <w:szCs w:val="24"/>
        </w:rPr>
      </w:pPr>
      <w:r>
        <w:rPr>
          <w:rFonts w:cstheme="minorHAnsi"/>
          <w:iCs/>
          <w:sz w:val="24"/>
          <w:szCs w:val="24"/>
        </w:rPr>
        <w:t>Zouden jullie stakeholders voor of tegen het legaliseren van XTC/MDMA zijn en waarom?</w:t>
      </w:r>
    </w:p>
    <w:p w14:paraId="0990FAF4" w14:textId="77777777" w:rsidR="00804E8F" w:rsidRPr="004134C2" w:rsidRDefault="00804E8F" w:rsidP="00804E8F">
      <w:pPr>
        <w:pStyle w:val="ListParagraph"/>
        <w:numPr>
          <w:ilvl w:val="1"/>
          <w:numId w:val="1"/>
        </w:numPr>
        <w:rPr>
          <w:rFonts w:cstheme="minorHAnsi"/>
          <w:i/>
          <w:sz w:val="24"/>
          <w:szCs w:val="24"/>
        </w:rPr>
      </w:pPr>
      <w:r>
        <w:rPr>
          <w:rFonts w:cstheme="minorHAnsi"/>
          <w:iCs/>
          <w:sz w:val="24"/>
          <w:szCs w:val="24"/>
        </w:rPr>
        <w:t>Wat zijn volgen jullie stakeholders de negatieve kanten van XTC/MDAM?</w:t>
      </w:r>
    </w:p>
    <w:p w14:paraId="19F80616" w14:textId="77777777" w:rsidR="00804E8F" w:rsidRPr="00980BAC" w:rsidRDefault="00804E8F" w:rsidP="00804E8F">
      <w:pPr>
        <w:pStyle w:val="ListParagraph"/>
        <w:numPr>
          <w:ilvl w:val="0"/>
          <w:numId w:val="1"/>
        </w:numPr>
        <w:rPr>
          <w:rFonts w:cstheme="minorHAnsi"/>
          <w:i/>
          <w:sz w:val="24"/>
          <w:szCs w:val="24"/>
        </w:rPr>
      </w:pPr>
      <w:r>
        <w:rPr>
          <w:rFonts w:cstheme="minorHAnsi"/>
          <w:iCs/>
          <w:sz w:val="24"/>
          <w:szCs w:val="24"/>
        </w:rPr>
        <w:t>Deze vragen zullen ook het einde van het werkblad staan, maar het is aangeraden om deze ook op het bord te projecteren. Iedere leerling krijgt vervolgens 5 minuten de tijd om dit uit te leggen aan de rest van het groepje. Het is ook aangeraden om de stakeholders op volgorde op het bord te zetten, bijvoorbeeld:</w:t>
      </w:r>
    </w:p>
    <w:p w14:paraId="5B0E2A3F" w14:textId="77777777" w:rsidR="00804E8F" w:rsidRPr="00B761EC" w:rsidRDefault="00804E8F" w:rsidP="00804E8F">
      <w:pPr>
        <w:pStyle w:val="ListParagraph"/>
        <w:numPr>
          <w:ilvl w:val="1"/>
          <w:numId w:val="1"/>
        </w:numPr>
        <w:rPr>
          <w:rFonts w:cstheme="minorHAnsi"/>
          <w:i/>
          <w:sz w:val="24"/>
          <w:szCs w:val="24"/>
        </w:rPr>
      </w:pPr>
      <w:r>
        <w:rPr>
          <w:rFonts w:cstheme="minorHAnsi"/>
          <w:iCs/>
          <w:sz w:val="24"/>
          <w:szCs w:val="24"/>
        </w:rPr>
        <w:t>Eerste 5 minuten de overheid</w:t>
      </w:r>
    </w:p>
    <w:p w14:paraId="49778BD4" w14:textId="77777777" w:rsidR="00804E8F" w:rsidRPr="00B761EC" w:rsidRDefault="00804E8F" w:rsidP="00804E8F">
      <w:pPr>
        <w:pStyle w:val="ListParagraph"/>
        <w:numPr>
          <w:ilvl w:val="1"/>
          <w:numId w:val="1"/>
        </w:numPr>
        <w:rPr>
          <w:rFonts w:cstheme="minorHAnsi"/>
          <w:i/>
          <w:sz w:val="24"/>
          <w:szCs w:val="24"/>
        </w:rPr>
      </w:pPr>
      <w:r>
        <w:rPr>
          <w:rFonts w:cstheme="minorHAnsi"/>
          <w:iCs/>
          <w:sz w:val="24"/>
          <w:szCs w:val="24"/>
        </w:rPr>
        <w:t>Tweede 5 minuten ouders</w:t>
      </w:r>
    </w:p>
    <w:p w14:paraId="0A3C0ECC" w14:textId="77777777" w:rsidR="00804E8F" w:rsidRPr="00A03FFD" w:rsidRDefault="00804E8F" w:rsidP="00804E8F">
      <w:pPr>
        <w:pStyle w:val="ListParagraph"/>
        <w:numPr>
          <w:ilvl w:val="1"/>
          <w:numId w:val="1"/>
        </w:numPr>
        <w:rPr>
          <w:rFonts w:cstheme="minorHAnsi"/>
          <w:i/>
          <w:sz w:val="24"/>
          <w:szCs w:val="24"/>
        </w:rPr>
      </w:pPr>
      <w:r>
        <w:rPr>
          <w:rFonts w:cstheme="minorHAnsi"/>
          <w:iCs/>
          <w:sz w:val="24"/>
          <w:szCs w:val="24"/>
        </w:rPr>
        <w:t>Derde 5 minuten dokters en medici</w:t>
      </w:r>
    </w:p>
    <w:p w14:paraId="3D10663A" w14:textId="77777777" w:rsidR="00804E8F" w:rsidRPr="00D36D2C" w:rsidRDefault="00804E8F" w:rsidP="00804E8F">
      <w:pPr>
        <w:pStyle w:val="ListParagraph"/>
        <w:numPr>
          <w:ilvl w:val="1"/>
          <w:numId w:val="1"/>
        </w:numPr>
        <w:rPr>
          <w:rFonts w:cstheme="minorHAnsi"/>
          <w:i/>
          <w:sz w:val="24"/>
          <w:szCs w:val="24"/>
        </w:rPr>
      </w:pPr>
      <w:r>
        <w:rPr>
          <w:rFonts w:cstheme="minorHAnsi"/>
          <w:iCs/>
          <w:sz w:val="24"/>
          <w:szCs w:val="24"/>
        </w:rPr>
        <w:t>Laatste 5 minuten recreatieve gebruikers</w:t>
      </w:r>
    </w:p>
    <w:p w14:paraId="392E88CD" w14:textId="77777777" w:rsidR="00804E8F" w:rsidRPr="0009754C" w:rsidRDefault="00804E8F" w:rsidP="00804E8F">
      <w:pPr>
        <w:pStyle w:val="ListParagraph"/>
        <w:numPr>
          <w:ilvl w:val="0"/>
          <w:numId w:val="1"/>
        </w:numPr>
        <w:rPr>
          <w:rFonts w:cstheme="minorHAnsi"/>
          <w:i/>
          <w:sz w:val="24"/>
          <w:szCs w:val="24"/>
        </w:rPr>
      </w:pPr>
      <w:r>
        <w:rPr>
          <w:rFonts w:cstheme="minorHAnsi"/>
          <w:iCs/>
          <w:sz w:val="24"/>
          <w:szCs w:val="24"/>
        </w:rPr>
        <w:lastRenderedPageBreak/>
        <w:t>Tijdens deze 20 minuten is het aangeraden aan de docent om rond te lopen en bij alle groepjes kort mee te luisteren. De docent heeft namelijk vooral een coachen rol in deze les, de docent kan dus ook kritische vragen stellen aan de leerlingen van het groepje om hoger orde denken aan te moedigen. Afhankelijk van de werkhouding van de leerlingen in de klas kan het ook handig zijn om te controleren of ze daadwerkelijk het huiswerk hebben gemaakt door te vragen om het werkblad te laten zien.</w:t>
      </w:r>
    </w:p>
    <w:p w14:paraId="4942F01F" w14:textId="77777777" w:rsidR="00804E8F" w:rsidRPr="005122E3" w:rsidRDefault="00804E8F" w:rsidP="00804E8F">
      <w:pPr>
        <w:pStyle w:val="ListParagraph"/>
        <w:numPr>
          <w:ilvl w:val="0"/>
          <w:numId w:val="1"/>
        </w:numPr>
        <w:rPr>
          <w:rFonts w:cstheme="minorHAnsi"/>
          <w:i/>
          <w:sz w:val="24"/>
          <w:szCs w:val="24"/>
        </w:rPr>
      </w:pPr>
      <w:r>
        <w:rPr>
          <w:rFonts w:cstheme="minorHAnsi"/>
          <w:iCs/>
          <w:sz w:val="24"/>
          <w:szCs w:val="24"/>
        </w:rPr>
        <w:t xml:space="preserve">Na dit eerste deel van de les zal er 20 minuten zijn voor een discussie in de klas, hiervoor zijn 2 vormen mogelijk afhankelijk van de voorkeur van de docent. De eerste mogelijkheid is dat de discussie open met de gehele klas wordt gevoerd, het is dan wellicht handig om de leerlingen met dezelfde stakeholder bij elkaar te zetten. De tweede optie is dat de discussies onderling in dezelfde groepjes als aan het begin van de les worden gevoerd, of eventueel in nieuwe groepjes wederom 4 leerlingen die ieder een expert is voor een andere stakeholder. </w:t>
      </w:r>
    </w:p>
    <w:p w14:paraId="2802B253" w14:textId="77777777" w:rsidR="00804E8F" w:rsidRPr="008129C3" w:rsidRDefault="00804E8F" w:rsidP="00804E8F">
      <w:pPr>
        <w:pStyle w:val="ListParagraph"/>
        <w:numPr>
          <w:ilvl w:val="0"/>
          <w:numId w:val="1"/>
        </w:numPr>
        <w:rPr>
          <w:rFonts w:cstheme="minorHAnsi"/>
          <w:i/>
          <w:sz w:val="24"/>
          <w:szCs w:val="24"/>
        </w:rPr>
      </w:pPr>
      <w:r>
        <w:rPr>
          <w:rFonts w:cstheme="minorHAnsi"/>
          <w:iCs/>
          <w:sz w:val="24"/>
          <w:szCs w:val="24"/>
        </w:rPr>
        <w:t>In de discussie is het de bedoeling dat de leerlingen de discussie aangaan in de rol van hun stakeholder. Ze hebben voorheen de redeneringen en mening van de andere stakeholder gehoord en nu gaan de leerlingen hierover in discussie. Tijdens de discussie zullen 4 stellingen aan het bod komen, ieder voor 5 minuten. Deze kunnen hetzelfde zijn als de laatste vragen op het werkblad of nieuwe stellingen zijn.</w:t>
      </w:r>
    </w:p>
    <w:p w14:paraId="0A7FE48F" w14:textId="77777777" w:rsidR="00804E8F" w:rsidRPr="00901A06" w:rsidRDefault="00804E8F" w:rsidP="00804E8F">
      <w:pPr>
        <w:pStyle w:val="ListParagraph"/>
        <w:numPr>
          <w:ilvl w:val="0"/>
          <w:numId w:val="1"/>
        </w:numPr>
        <w:rPr>
          <w:rFonts w:cstheme="minorHAnsi"/>
          <w:i/>
          <w:sz w:val="24"/>
          <w:szCs w:val="24"/>
        </w:rPr>
      </w:pPr>
      <w:r>
        <w:rPr>
          <w:rFonts w:cstheme="minorHAnsi"/>
          <w:iCs/>
          <w:sz w:val="24"/>
          <w:szCs w:val="24"/>
        </w:rPr>
        <w:t xml:space="preserve">De rol van de docent is hier voornamelijk als voorzitter, de docent brengt de stellingen in, zorgt dat iedere stakeholder aan bod komt en handhaaft de orde in de klas. Het kan wederom handig zijn om een PowerPoint presentatie op het bord te hebben met de actuele stelling. </w:t>
      </w:r>
    </w:p>
    <w:p w14:paraId="67700396" w14:textId="77777777" w:rsidR="00804E8F" w:rsidRPr="00901A06" w:rsidRDefault="00804E8F" w:rsidP="00804E8F">
      <w:pPr>
        <w:pStyle w:val="ListParagraph"/>
        <w:numPr>
          <w:ilvl w:val="0"/>
          <w:numId w:val="1"/>
        </w:numPr>
        <w:rPr>
          <w:rFonts w:cstheme="minorHAnsi"/>
          <w:i/>
          <w:sz w:val="24"/>
          <w:szCs w:val="24"/>
        </w:rPr>
      </w:pPr>
      <w:r>
        <w:rPr>
          <w:rFonts w:cstheme="minorHAnsi"/>
          <w:iCs/>
          <w:sz w:val="24"/>
          <w:szCs w:val="24"/>
        </w:rPr>
        <w:t xml:space="preserve">Tot slot wordt de les afgesloten met een korte uitleg wat dat in de leerlingen in de volgende les bezig gaan met hun eigen mening. </w:t>
      </w:r>
    </w:p>
    <w:p w14:paraId="4F466FD4" w14:textId="77777777" w:rsidR="00804E8F" w:rsidRPr="00F20203" w:rsidRDefault="00804E8F" w:rsidP="00804E8F">
      <w:pPr>
        <w:pStyle w:val="ListParagraph"/>
        <w:numPr>
          <w:ilvl w:val="0"/>
          <w:numId w:val="1"/>
        </w:numPr>
        <w:rPr>
          <w:rFonts w:cstheme="minorHAnsi"/>
          <w:i/>
          <w:sz w:val="24"/>
          <w:szCs w:val="24"/>
        </w:rPr>
      </w:pPr>
      <w:r>
        <w:rPr>
          <w:rFonts w:cstheme="minorHAnsi"/>
          <w:iCs/>
          <w:sz w:val="24"/>
          <w:szCs w:val="24"/>
        </w:rPr>
        <w:t>Er zijn nog 10 minuten over, deze zijn bedoelt om de les op te starten, te wisselen van werkvorm, de les af te sluiten of als een onderdeel iets langer duurt dan verwacht.</w:t>
      </w:r>
    </w:p>
    <w:p w14:paraId="5C3CE5CA" w14:textId="77777777" w:rsidR="00804E8F" w:rsidRPr="00D90D17" w:rsidRDefault="00804E8F" w:rsidP="00804E8F">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2748650E" w14:textId="77777777" w:rsidR="00804E8F" w:rsidRDefault="00804E8F" w:rsidP="00804E8F">
      <w:pPr>
        <w:pStyle w:val="ListParagraph"/>
        <w:numPr>
          <w:ilvl w:val="0"/>
          <w:numId w:val="1"/>
        </w:numPr>
        <w:rPr>
          <w:rFonts w:cstheme="minorHAnsi"/>
          <w:sz w:val="24"/>
          <w:szCs w:val="24"/>
        </w:rPr>
      </w:pPr>
      <w:r>
        <w:rPr>
          <w:rFonts w:cstheme="minorHAnsi"/>
          <w:sz w:val="24"/>
          <w:szCs w:val="24"/>
        </w:rPr>
        <w:t xml:space="preserve">Er is in deze les voor gekozen om 2 werkvormen toe te passen. De reden hiervoor is omdat beide werkvormen een ander voordeel biedt. De eerste werkvorm zorgt ervoor dat alle leerlingen de tijd hebben om de perspectieve van ieder stakeholder tegen te komen en uit te horen. De tweede werkvorm heeft als voordeel dat de leerlingen op een hogere orde gaan nadenken over de perspectieve en dat ze eventueel ook de interpretaties van andere leerlingen horen.  </w:t>
      </w:r>
    </w:p>
    <w:p w14:paraId="1F59886E" w14:textId="77777777" w:rsidR="00804E8F" w:rsidRDefault="00804E8F" w:rsidP="00804E8F">
      <w:pPr>
        <w:pStyle w:val="ListParagraph"/>
        <w:numPr>
          <w:ilvl w:val="0"/>
          <w:numId w:val="1"/>
        </w:numPr>
        <w:rPr>
          <w:rFonts w:cstheme="minorHAnsi"/>
          <w:sz w:val="24"/>
          <w:szCs w:val="24"/>
        </w:rPr>
      </w:pPr>
      <w:r>
        <w:rPr>
          <w:rFonts w:cstheme="minorHAnsi"/>
          <w:sz w:val="24"/>
          <w:szCs w:val="24"/>
        </w:rPr>
        <w:t>De les zit erg vol met meerder wissel moment, hierdoor is het aangeraden om dit te faciliteren door middel van een PowerPoint waarin duidelijk staat wat er op dat moment aan bod is. Dit is ook de reden dat er in het les plan 10 minuten vrij is gelaten, zodat de docent duidelijk de les kan opstarten en speling heeft als dit nodig is.</w:t>
      </w:r>
    </w:p>
    <w:p w14:paraId="48D39C3B" w14:textId="77777777" w:rsidR="00804E8F" w:rsidRDefault="00804E8F" w:rsidP="00804E8F">
      <w:pPr>
        <w:pStyle w:val="ListParagraph"/>
        <w:numPr>
          <w:ilvl w:val="0"/>
          <w:numId w:val="1"/>
        </w:numPr>
        <w:rPr>
          <w:rFonts w:cstheme="minorHAnsi"/>
          <w:sz w:val="24"/>
          <w:szCs w:val="24"/>
        </w:rPr>
      </w:pPr>
      <w:r>
        <w:rPr>
          <w:rFonts w:cstheme="minorHAnsi"/>
          <w:sz w:val="24"/>
          <w:szCs w:val="24"/>
        </w:rPr>
        <w:t>Voor de tweede werkvorm zijn er twee mogelijkheden.</w:t>
      </w:r>
    </w:p>
    <w:p w14:paraId="791D6D14" w14:textId="77777777" w:rsidR="00804E8F" w:rsidRDefault="00804E8F" w:rsidP="00804E8F">
      <w:pPr>
        <w:pStyle w:val="ListParagraph"/>
        <w:numPr>
          <w:ilvl w:val="1"/>
          <w:numId w:val="1"/>
        </w:numPr>
        <w:rPr>
          <w:rFonts w:cstheme="minorHAnsi"/>
          <w:sz w:val="24"/>
          <w:szCs w:val="24"/>
        </w:rPr>
      </w:pPr>
      <w:r>
        <w:rPr>
          <w:rFonts w:cstheme="minorHAnsi"/>
          <w:sz w:val="24"/>
          <w:szCs w:val="24"/>
        </w:rPr>
        <w:lastRenderedPageBreak/>
        <w:t>De eerste mogelijkheid is dat de discussie klassikaal gevoerd wordt. Dit heeft als voordeel dat de docent de leiding heeft over wat er gebeurt en ook alles kan meenemen. Het nadeel is dat wellicht niet iedere leerling aan bod komt, of dit niet wilt. De docent kan verder ook gemakkelijker de rol als voorzitter aannemen.</w:t>
      </w:r>
    </w:p>
    <w:p w14:paraId="78EE9CD0" w14:textId="77777777" w:rsidR="00804E8F" w:rsidRDefault="00804E8F" w:rsidP="00804E8F">
      <w:pPr>
        <w:pStyle w:val="ListParagraph"/>
        <w:numPr>
          <w:ilvl w:val="1"/>
          <w:numId w:val="1"/>
        </w:numPr>
        <w:rPr>
          <w:rFonts w:cstheme="minorHAnsi"/>
          <w:sz w:val="24"/>
          <w:szCs w:val="24"/>
        </w:rPr>
      </w:pPr>
      <w:r>
        <w:rPr>
          <w:rFonts w:cstheme="minorHAnsi"/>
          <w:sz w:val="24"/>
          <w:szCs w:val="24"/>
        </w:rPr>
        <w:t>De tweede mogelijkheid is dat de discussie in groepjes plaats vindt. Dit heeft als voordeel dat alle leerlingen aan bod komen en iedere leerling actief bezig moet zijn. Het nadeel is dat de docent minder grip heeft op wat er gebeurt en dus meer moeit zal hebben met de rol als voorzitter. Verder weet de docent in dit geval ook niet wat er precies besproken wordt in ieder groepje.</w:t>
      </w:r>
    </w:p>
    <w:p w14:paraId="7502BDD6" w14:textId="77777777" w:rsidR="00804E8F" w:rsidRDefault="00804E8F" w:rsidP="00804E8F">
      <w:pPr>
        <w:pStyle w:val="ListParagraph"/>
        <w:numPr>
          <w:ilvl w:val="1"/>
          <w:numId w:val="1"/>
        </w:numPr>
        <w:rPr>
          <w:rFonts w:cstheme="minorHAnsi"/>
          <w:sz w:val="24"/>
          <w:szCs w:val="24"/>
        </w:rPr>
      </w:pPr>
      <w:r w:rsidRPr="00B350AB">
        <w:rPr>
          <w:rFonts w:cstheme="minorHAnsi"/>
          <w:sz w:val="24"/>
          <w:szCs w:val="24"/>
        </w:rPr>
        <w:t>De keuze welke mogelijkheid gebruikt wordt</w:t>
      </w:r>
      <w:r>
        <w:rPr>
          <w:rFonts w:cstheme="minorHAnsi"/>
          <w:sz w:val="24"/>
          <w:szCs w:val="24"/>
        </w:rPr>
        <w:t xml:space="preserve"> is aan de docent. De keuze wordt namelijk grotendeel beïnvloed door de klas, het aantal leerlingen, de werkhouding van de leerlingen, de persoonlijkheden van de leerlingen etc. </w:t>
      </w:r>
    </w:p>
    <w:p w14:paraId="0539B8B3" w14:textId="77777777" w:rsidR="00804E8F" w:rsidRDefault="00804E8F" w:rsidP="00804E8F">
      <w:pPr>
        <w:pStyle w:val="ListParagraph"/>
        <w:numPr>
          <w:ilvl w:val="0"/>
          <w:numId w:val="1"/>
        </w:numPr>
        <w:rPr>
          <w:rFonts w:cstheme="minorHAnsi"/>
          <w:sz w:val="24"/>
          <w:szCs w:val="24"/>
        </w:rPr>
      </w:pPr>
      <w:r>
        <w:rPr>
          <w:rFonts w:cstheme="minorHAnsi"/>
          <w:sz w:val="24"/>
          <w:szCs w:val="24"/>
        </w:rPr>
        <w:t>Het leerdoel met betrekking tot de kennis, komt in beide werkvormen terug. In beide werkvormen zijn de leerlingen bezig met de verschillende perspectieve van alle stakeholders.</w:t>
      </w:r>
    </w:p>
    <w:p w14:paraId="126F6B8B" w14:textId="77777777" w:rsidR="00804E8F" w:rsidRPr="00B350AB" w:rsidRDefault="00804E8F" w:rsidP="00804E8F">
      <w:pPr>
        <w:pStyle w:val="ListParagraph"/>
        <w:numPr>
          <w:ilvl w:val="0"/>
          <w:numId w:val="1"/>
        </w:numPr>
        <w:rPr>
          <w:rFonts w:cstheme="minorHAnsi"/>
          <w:sz w:val="24"/>
          <w:szCs w:val="24"/>
        </w:rPr>
      </w:pPr>
      <w:r>
        <w:rPr>
          <w:rFonts w:cstheme="minorHAnsi"/>
          <w:sz w:val="24"/>
          <w:szCs w:val="24"/>
        </w:rPr>
        <w:t>Het leerdoel met betrekking tot de vaardigheden, komt voornamelijk terug in het tweede leerdoel, aangezien de leerlingen dan actief in discussie zijn.</w:t>
      </w:r>
    </w:p>
    <w:p w14:paraId="577D7608" w14:textId="77777777" w:rsidR="00804E8F" w:rsidRPr="00147897" w:rsidRDefault="00804E8F" w:rsidP="00804E8F">
      <w:pPr>
        <w:pStyle w:val="Heading1"/>
        <w:rPr>
          <w:rFonts w:asciiTheme="minorHAnsi" w:hAnsiTheme="minorHAnsi" w:cstheme="minorHAnsi"/>
          <w:i/>
          <w:iCs/>
          <w:sz w:val="24"/>
          <w:szCs w:val="24"/>
        </w:rPr>
      </w:pPr>
      <w:bookmarkStart w:id="11" w:name="_Toc167108218"/>
      <w:r>
        <w:rPr>
          <w:rFonts w:asciiTheme="minorHAnsi" w:hAnsiTheme="minorHAnsi" w:cstheme="minorHAnsi"/>
          <w:i/>
          <w:iCs/>
          <w:sz w:val="24"/>
          <w:szCs w:val="24"/>
        </w:rPr>
        <w:t>Toetsen</w:t>
      </w:r>
      <w:bookmarkEnd w:id="11"/>
    </w:p>
    <w:p w14:paraId="0325F623" w14:textId="77777777" w:rsidR="00804E8F" w:rsidRDefault="00804E8F" w:rsidP="00804E8F">
      <w:pPr>
        <w:rPr>
          <w:rStyle w:val="SubtleEmphasis"/>
          <w:rFonts w:cstheme="minorHAnsi"/>
          <w:sz w:val="24"/>
          <w:szCs w:val="24"/>
        </w:rPr>
      </w:pPr>
      <w:r w:rsidRPr="00147897">
        <w:rPr>
          <w:rStyle w:val="SubtleEmphasis"/>
          <w:rFonts w:cstheme="minorHAnsi"/>
          <w:sz w:val="24"/>
          <w:szCs w:val="24"/>
        </w:rPr>
        <w:t xml:space="preserve">Hoe kom je (tijdens de les) achter het leerresultaat (begrip of verwarring van je leerlingen) m.b.t. </w:t>
      </w:r>
      <w:r>
        <w:rPr>
          <w:rStyle w:val="SubtleEmphasis"/>
          <w:rFonts w:cstheme="minorHAnsi"/>
          <w:sz w:val="24"/>
          <w:szCs w:val="24"/>
        </w:rPr>
        <w:t>de leerdoelen</w:t>
      </w:r>
      <w:r w:rsidRPr="00147897">
        <w:rPr>
          <w:rStyle w:val="SubtleEmphasis"/>
          <w:rFonts w:cstheme="minorHAnsi"/>
          <w:sz w:val="24"/>
          <w:szCs w:val="24"/>
        </w:rPr>
        <w:t>?</w:t>
      </w:r>
      <w:r>
        <w:rPr>
          <w:rStyle w:val="SubtleEmphasis"/>
          <w:rFonts w:cstheme="minorHAnsi"/>
          <w:sz w:val="24"/>
          <w:szCs w:val="24"/>
        </w:rPr>
        <w:t xml:space="preserve"> </w:t>
      </w:r>
    </w:p>
    <w:p w14:paraId="62605F66" w14:textId="77777777" w:rsidR="00804E8F" w:rsidRPr="00147897" w:rsidRDefault="00804E8F" w:rsidP="00804E8F">
      <w:pPr>
        <w:rPr>
          <w:rStyle w:val="SubtleEmphasis"/>
          <w:rFonts w:cstheme="minorHAnsi"/>
          <w:sz w:val="24"/>
          <w:szCs w:val="24"/>
        </w:rPr>
      </w:pPr>
      <w:r>
        <w:rPr>
          <w:rStyle w:val="SubtleEmphasis"/>
          <w:rFonts w:cstheme="minorHAnsi"/>
          <w:sz w:val="24"/>
          <w:szCs w:val="24"/>
        </w:rPr>
        <w:t xml:space="preserve">Denk aan beoordeling van de </w:t>
      </w:r>
      <w:r w:rsidRPr="00CB05CD">
        <w:rPr>
          <w:rStyle w:val="SubtleEmphasis"/>
          <w:rFonts w:cstheme="minorHAnsi"/>
          <w:b/>
          <w:bCs/>
          <w:sz w:val="24"/>
          <w:szCs w:val="24"/>
        </w:rPr>
        <w:t xml:space="preserve">kennis </w:t>
      </w:r>
      <w:r>
        <w:rPr>
          <w:rStyle w:val="SubtleEmphasis"/>
          <w:rFonts w:cstheme="minorHAnsi"/>
          <w:sz w:val="24"/>
          <w:szCs w:val="24"/>
        </w:rPr>
        <w:t xml:space="preserve">en </w:t>
      </w:r>
      <w:r w:rsidRPr="00CB05CD">
        <w:rPr>
          <w:rStyle w:val="SubtleEmphasis"/>
          <w:rFonts w:cstheme="minorHAnsi"/>
          <w:b/>
          <w:bCs/>
          <w:sz w:val="24"/>
          <w:szCs w:val="24"/>
        </w:rPr>
        <w:t>vaardigheid</w:t>
      </w:r>
      <w:r>
        <w:rPr>
          <w:rStyle w:val="SubtleEmphasis"/>
          <w:rFonts w:cstheme="minorHAnsi"/>
          <w:sz w:val="24"/>
          <w:szCs w:val="24"/>
        </w:rPr>
        <w:t xml:space="preserve"> leerdoelen. </w:t>
      </w:r>
    </w:p>
    <w:p w14:paraId="2638BF39" w14:textId="77777777" w:rsidR="00804E8F" w:rsidRPr="00147897" w:rsidRDefault="00804E8F" w:rsidP="00804E8F">
      <w:pPr>
        <w:rPr>
          <w:rFonts w:cstheme="minorHAnsi"/>
          <w:sz w:val="24"/>
          <w:szCs w:val="24"/>
        </w:rPr>
      </w:pPr>
      <w:r>
        <w:rPr>
          <w:rFonts w:cstheme="minorHAnsi"/>
          <w:sz w:val="24"/>
          <w:szCs w:val="24"/>
        </w:rPr>
        <w:t>De toetsing die plaats vind in deze les is voornamelijk door te luisteren naar de leerlingen tijdens de les. In het eerste deel van de les kan de docent rond lopen en bij ieder groepje aansluiten om te luisteren waar ze het over hebben. In het tweede deel van de les tijdens de discussie waren er twee opties. In de eerste optie, een klassikale discussie, is de docent de voorzitter en zal de docent de gehele tijd mee luisteren. Op basis hiervan kan de docent toetsen of de leerdoelen behaald zijn. In de tweede optie, de discussie is in groepjes, kan de docent wederom bij ieder groepje kort aansluiten en mee luisteren om te beoordelen of de leerdoelen behaald zijn.</w:t>
      </w:r>
    </w:p>
    <w:p w14:paraId="6A0CBF27" w14:textId="77777777" w:rsidR="00804E8F" w:rsidRDefault="00804E8F" w:rsidP="00804E8F"/>
    <w:p w14:paraId="7E6A9888" w14:textId="7480A807" w:rsidR="002C0CE2" w:rsidRPr="00804E8F" w:rsidRDefault="002C0CE2" w:rsidP="00804E8F">
      <w:pPr>
        <w:rPr>
          <w:rFonts w:cstheme="minorHAnsi"/>
          <w:sz w:val="24"/>
          <w:szCs w:val="24"/>
        </w:rPr>
      </w:pPr>
      <w:r>
        <w:br w:type="page"/>
      </w:r>
    </w:p>
    <w:p w14:paraId="3D3F1B52" w14:textId="5BCD95AA" w:rsidR="00241468" w:rsidRPr="00241468" w:rsidRDefault="00241468" w:rsidP="003C0D5B">
      <w:pPr>
        <w:pStyle w:val="Heading1"/>
        <w:rPr>
          <w:rStyle w:val="IntenseEmphasis"/>
          <w:b w:val="0"/>
          <w:bCs w:val="0"/>
          <w:i w:val="0"/>
          <w:iCs w:val="0"/>
          <w:sz w:val="40"/>
          <w:szCs w:val="40"/>
        </w:rPr>
      </w:pPr>
      <w:bookmarkStart w:id="12" w:name="_Toc167108219"/>
      <w:r w:rsidRPr="00241468">
        <w:rPr>
          <w:rStyle w:val="IntenseEmphasis"/>
          <w:b w:val="0"/>
          <w:bCs w:val="0"/>
          <w:i w:val="0"/>
          <w:iCs w:val="0"/>
          <w:sz w:val="40"/>
          <w:szCs w:val="40"/>
        </w:rPr>
        <w:lastRenderedPageBreak/>
        <w:t>Les 3</w:t>
      </w:r>
      <w:r w:rsidR="003E6E25">
        <w:rPr>
          <w:rStyle w:val="IntenseEmphasis"/>
          <w:b w:val="0"/>
          <w:bCs w:val="0"/>
          <w:i w:val="0"/>
          <w:iCs w:val="0"/>
          <w:sz w:val="40"/>
          <w:szCs w:val="40"/>
        </w:rPr>
        <w:t xml:space="preserve"> (</w:t>
      </w:r>
      <w:proofErr w:type="spellStart"/>
      <w:r w:rsidR="003E6E25">
        <w:rPr>
          <w:rStyle w:val="IntenseEmphasis"/>
          <w:b w:val="0"/>
          <w:bCs w:val="0"/>
          <w:i w:val="0"/>
          <w:iCs w:val="0"/>
          <w:sz w:val="40"/>
          <w:szCs w:val="40"/>
        </w:rPr>
        <w:t>Elaboration</w:t>
      </w:r>
      <w:proofErr w:type="spellEnd"/>
      <w:r w:rsidR="003E6E25">
        <w:rPr>
          <w:rStyle w:val="IntenseEmphasis"/>
          <w:b w:val="0"/>
          <w:bCs w:val="0"/>
          <w:i w:val="0"/>
          <w:iCs w:val="0"/>
          <w:sz w:val="40"/>
          <w:szCs w:val="40"/>
        </w:rPr>
        <w:t xml:space="preserve"> &amp; </w:t>
      </w:r>
      <w:proofErr w:type="spellStart"/>
      <w:r w:rsidR="003E6E25">
        <w:rPr>
          <w:rStyle w:val="IntenseEmphasis"/>
          <w:b w:val="0"/>
          <w:bCs w:val="0"/>
          <w:i w:val="0"/>
          <w:iCs w:val="0"/>
          <w:sz w:val="40"/>
          <w:szCs w:val="40"/>
        </w:rPr>
        <w:t>Evaluate</w:t>
      </w:r>
      <w:proofErr w:type="spellEnd"/>
      <w:r w:rsidR="003E6E25">
        <w:rPr>
          <w:rStyle w:val="IntenseEmphasis"/>
          <w:b w:val="0"/>
          <w:bCs w:val="0"/>
          <w:i w:val="0"/>
          <w:iCs w:val="0"/>
          <w:sz w:val="40"/>
          <w:szCs w:val="40"/>
        </w:rPr>
        <w:t>)</w:t>
      </w:r>
      <w:bookmarkEnd w:id="12"/>
    </w:p>
    <w:p w14:paraId="455D1914" w14:textId="215461F8" w:rsidR="00241468" w:rsidRPr="00C46F26" w:rsidRDefault="00241468" w:rsidP="00241468">
      <w:pPr>
        <w:rPr>
          <w:rStyle w:val="IntenseEmphasis"/>
          <w:b/>
          <w:bCs/>
          <w:i w:val="0"/>
          <w:iCs w:val="0"/>
          <w:sz w:val="40"/>
          <w:szCs w:val="40"/>
        </w:rPr>
      </w:pPr>
      <w:r w:rsidRPr="00C46F26">
        <w:rPr>
          <w:rStyle w:val="IntenseEmphasis"/>
          <w:b/>
          <w:bCs/>
          <w:sz w:val="40"/>
          <w:szCs w:val="40"/>
        </w:rPr>
        <w:t>Lesvoorbereidingsformulier SSI les volgens 5E-model</w:t>
      </w:r>
    </w:p>
    <w:p w14:paraId="4554B5B3" w14:textId="77777777" w:rsidR="002C0CE2" w:rsidRPr="007938B8" w:rsidRDefault="002C0CE2" w:rsidP="002C0CE2">
      <w:pPr>
        <w:keepNext/>
        <w:keepLines/>
        <w:shd w:val="clear" w:color="auto" w:fill="E7E6E6"/>
        <w:spacing w:before="240" w:after="240"/>
        <w:outlineLvl w:val="0"/>
        <w:rPr>
          <w:rFonts w:ascii="Calibri" w:eastAsia="Times New Roman" w:hAnsi="Calibri" w:cs="Calibri"/>
          <w:b/>
          <w:bCs/>
          <w:color w:val="2F5496"/>
          <w:sz w:val="24"/>
          <w:szCs w:val="24"/>
        </w:rPr>
      </w:pPr>
      <w:bookmarkStart w:id="13" w:name="_Toc167108220"/>
      <w:r w:rsidRPr="007938B8">
        <w:rPr>
          <w:rFonts w:ascii="Calibri" w:eastAsia="Times New Roman" w:hAnsi="Calibri" w:cs="Calibri"/>
          <w:b/>
          <w:bCs/>
          <w:color w:val="2F5496"/>
          <w:sz w:val="24"/>
          <w:szCs w:val="24"/>
        </w:rPr>
        <w:t>Algemeen</w:t>
      </w:r>
      <w:bookmarkEnd w:id="13"/>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553"/>
        <w:gridCol w:w="2088"/>
        <w:gridCol w:w="2183"/>
        <w:gridCol w:w="2186"/>
      </w:tblGrid>
      <w:tr w:rsidR="002C0CE2" w:rsidRPr="007938B8" w14:paraId="5D177755" w14:textId="77777777" w:rsidTr="0088715C">
        <w:tc>
          <w:tcPr>
            <w:tcW w:w="2569" w:type="dxa"/>
          </w:tcPr>
          <w:p w14:paraId="5DCB6A7E" w14:textId="77777777" w:rsidR="002C0CE2" w:rsidRPr="007938B8" w:rsidRDefault="002C0CE2" w:rsidP="0088715C">
            <w:pPr>
              <w:rPr>
                <w:rFonts w:ascii="Calibri" w:eastAsia="Calibri" w:hAnsi="Calibri" w:cs="Calibri"/>
                <w:sz w:val="24"/>
                <w:szCs w:val="24"/>
              </w:rPr>
            </w:pPr>
            <w:r w:rsidRPr="007938B8">
              <w:rPr>
                <w:rFonts w:ascii="Calibri" w:eastAsia="Calibri" w:hAnsi="Calibri" w:cs="Calibri"/>
                <w:sz w:val="24"/>
                <w:szCs w:val="24"/>
              </w:rPr>
              <w:t xml:space="preserve">Klas: </w:t>
            </w:r>
          </w:p>
        </w:tc>
        <w:tc>
          <w:tcPr>
            <w:tcW w:w="2099" w:type="dxa"/>
          </w:tcPr>
          <w:p w14:paraId="5FC15523" w14:textId="77777777" w:rsidR="002C0CE2" w:rsidRPr="007938B8" w:rsidRDefault="002C0CE2" w:rsidP="0088715C">
            <w:pPr>
              <w:rPr>
                <w:rFonts w:ascii="Calibri" w:eastAsia="Calibri" w:hAnsi="Calibri" w:cs="Calibri"/>
                <w:sz w:val="24"/>
                <w:szCs w:val="24"/>
              </w:rPr>
            </w:pPr>
            <w:r w:rsidRPr="007938B8">
              <w:rPr>
                <w:rFonts w:ascii="Calibri" w:eastAsia="Calibri" w:hAnsi="Calibri" w:cs="Calibri"/>
                <w:sz w:val="24"/>
                <w:szCs w:val="24"/>
              </w:rPr>
              <w:t xml:space="preserve">Lesuur: </w:t>
            </w:r>
          </w:p>
        </w:tc>
        <w:tc>
          <w:tcPr>
            <w:tcW w:w="2195" w:type="dxa"/>
          </w:tcPr>
          <w:p w14:paraId="16EC191A" w14:textId="77777777" w:rsidR="002C0CE2" w:rsidRPr="007938B8" w:rsidRDefault="002C0CE2" w:rsidP="0088715C">
            <w:pPr>
              <w:rPr>
                <w:rFonts w:ascii="Calibri" w:eastAsia="Calibri" w:hAnsi="Calibri" w:cs="Calibri"/>
                <w:sz w:val="24"/>
                <w:szCs w:val="24"/>
              </w:rPr>
            </w:pPr>
            <w:r w:rsidRPr="007938B8">
              <w:rPr>
                <w:rFonts w:ascii="Calibri" w:eastAsia="Calibri" w:hAnsi="Calibri" w:cs="Calibri"/>
                <w:sz w:val="24"/>
                <w:szCs w:val="24"/>
              </w:rPr>
              <w:t>Lokaal:</w:t>
            </w:r>
          </w:p>
        </w:tc>
        <w:tc>
          <w:tcPr>
            <w:tcW w:w="2197" w:type="dxa"/>
          </w:tcPr>
          <w:p w14:paraId="7A8BB7CF" w14:textId="77777777" w:rsidR="002C0CE2" w:rsidRPr="007938B8" w:rsidRDefault="002C0CE2" w:rsidP="0088715C">
            <w:pPr>
              <w:rPr>
                <w:rFonts w:ascii="Calibri" w:eastAsia="Calibri" w:hAnsi="Calibri" w:cs="Calibri"/>
                <w:sz w:val="24"/>
                <w:szCs w:val="24"/>
              </w:rPr>
            </w:pPr>
            <w:r w:rsidRPr="007938B8">
              <w:rPr>
                <w:rFonts w:ascii="Calibri" w:eastAsia="Calibri" w:hAnsi="Calibri" w:cs="Calibri"/>
                <w:sz w:val="24"/>
                <w:szCs w:val="24"/>
              </w:rPr>
              <w:t xml:space="preserve">Datum: </w:t>
            </w:r>
            <w:r w:rsidRPr="007938B8">
              <w:rPr>
                <w:rFonts w:ascii="Calibri" w:eastAsia="Calibri" w:hAnsi="Calibri" w:cs="Calibri"/>
                <w:sz w:val="24"/>
                <w:szCs w:val="24"/>
              </w:rPr>
              <w:tab/>
            </w:r>
          </w:p>
        </w:tc>
      </w:tr>
      <w:tr w:rsidR="002C0CE2" w:rsidRPr="007938B8" w14:paraId="77AB1BB7" w14:textId="77777777" w:rsidTr="0088715C">
        <w:tc>
          <w:tcPr>
            <w:tcW w:w="9060" w:type="dxa"/>
            <w:gridSpan w:val="4"/>
          </w:tcPr>
          <w:p w14:paraId="6849F0E3" w14:textId="77777777" w:rsidR="002C0CE2" w:rsidRPr="007938B8" w:rsidRDefault="002C0CE2" w:rsidP="0088715C">
            <w:pPr>
              <w:rPr>
                <w:rFonts w:ascii="Calibri" w:eastAsia="Calibri" w:hAnsi="Calibri" w:cs="Calibri"/>
                <w:sz w:val="24"/>
                <w:szCs w:val="24"/>
              </w:rPr>
            </w:pPr>
            <w:r w:rsidRPr="007938B8">
              <w:rPr>
                <w:rFonts w:ascii="Calibri" w:eastAsia="Calibri" w:hAnsi="Calibri" w:cs="Calibri"/>
                <w:sz w:val="24"/>
                <w:szCs w:val="24"/>
              </w:rPr>
              <w:t>Onderwerp</w:t>
            </w:r>
            <w:r>
              <w:rPr>
                <w:rFonts w:ascii="Calibri" w:eastAsia="Calibri" w:hAnsi="Calibri" w:cs="Calibri"/>
                <w:sz w:val="24"/>
                <w:szCs w:val="24"/>
              </w:rPr>
              <w:t>: Stellingen over XTC in de samenleving</w:t>
            </w:r>
          </w:p>
        </w:tc>
      </w:tr>
    </w:tbl>
    <w:p w14:paraId="7A5320DB" w14:textId="77777777" w:rsidR="002C0CE2" w:rsidRPr="007938B8" w:rsidRDefault="002C0CE2" w:rsidP="002C0CE2">
      <w:pPr>
        <w:keepNext/>
        <w:keepLines/>
        <w:shd w:val="clear" w:color="auto" w:fill="E7E6E6"/>
        <w:spacing w:before="240" w:after="240"/>
        <w:outlineLvl w:val="0"/>
        <w:rPr>
          <w:rFonts w:ascii="Calibri" w:eastAsia="Times New Roman" w:hAnsi="Calibri" w:cs="Calibri"/>
          <w:b/>
          <w:bCs/>
          <w:color w:val="2F5496"/>
          <w:sz w:val="24"/>
          <w:szCs w:val="24"/>
        </w:rPr>
      </w:pPr>
      <w:bookmarkStart w:id="14" w:name="_Toc167108221"/>
      <w:r w:rsidRPr="007938B8">
        <w:rPr>
          <w:rFonts w:ascii="Calibri" w:eastAsia="Times New Roman" w:hAnsi="Calibri" w:cs="Calibri"/>
          <w:b/>
          <w:bCs/>
          <w:i/>
          <w:iCs/>
          <w:color w:val="2F5496"/>
          <w:sz w:val="24"/>
          <w:szCs w:val="24"/>
        </w:rPr>
        <w:t>DOELEN:</w:t>
      </w:r>
      <w:r w:rsidRPr="007938B8">
        <w:rPr>
          <w:rFonts w:ascii="Calibri" w:eastAsia="Times New Roman" w:hAnsi="Calibri" w:cs="Calibri"/>
          <w:b/>
          <w:bCs/>
          <w:color w:val="2F5496"/>
          <w:sz w:val="24"/>
          <w:szCs w:val="24"/>
        </w:rPr>
        <w:t xml:space="preserve"> Wat en Waarom</w:t>
      </w:r>
      <w:bookmarkEnd w:id="14"/>
    </w:p>
    <w:p w14:paraId="6220689E" w14:textId="77777777" w:rsidR="002C0CE2" w:rsidRPr="007938B8" w:rsidRDefault="002C0CE2" w:rsidP="002C0CE2">
      <w:pPr>
        <w:keepNext/>
        <w:spacing w:before="120" w:after="120" w:line="240" w:lineRule="auto"/>
        <w:outlineLvl w:val="2"/>
        <w:rPr>
          <w:rFonts w:ascii="Calibri" w:eastAsia="Calibri" w:hAnsi="Calibri" w:cs="Calibri"/>
          <w:b/>
          <w:sz w:val="24"/>
          <w:szCs w:val="24"/>
        </w:rPr>
      </w:pPr>
      <w:r w:rsidRPr="007938B8">
        <w:rPr>
          <w:rFonts w:ascii="Calibri" w:eastAsia="Calibri" w:hAnsi="Calibri" w:cs="Calibri"/>
          <w:b/>
          <w:sz w:val="24"/>
          <w:szCs w:val="24"/>
        </w:rPr>
        <w:t>Leerdoelen</w:t>
      </w:r>
    </w:p>
    <w:p w14:paraId="105A675E" w14:textId="77777777" w:rsidR="002C0CE2" w:rsidRPr="007938B8" w:rsidRDefault="002C0CE2" w:rsidP="005614D6">
      <w:pPr>
        <w:numPr>
          <w:ilvl w:val="0"/>
          <w:numId w:val="7"/>
        </w:numPr>
        <w:contextualSpacing/>
        <w:rPr>
          <w:rFonts w:ascii="Calibri" w:eastAsia="Calibri" w:hAnsi="Calibri" w:cs="Calibri"/>
          <w:i/>
          <w:iCs/>
        </w:rPr>
      </w:pPr>
      <w:r w:rsidRPr="007938B8">
        <w:rPr>
          <w:rFonts w:ascii="Calibri" w:eastAsia="Calibri" w:hAnsi="Calibri" w:cs="Calibri"/>
          <w:i/>
          <w:iCs/>
        </w:rPr>
        <w:t xml:space="preserve">Kennis leerdoelen </w:t>
      </w:r>
    </w:p>
    <w:p w14:paraId="773C3F30" w14:textId="77777777" w:rsidR="002C0CE2" w:rsidRPr="00773361" w:rsidRDefault="002C0CE2" w:rsidP="002C0CE2">
      <w:pPr>
        <w:numPr>
          <w:ilvl w:val="0"/>
          <w:numId w:val="3"/>
        </w:numPr>
        <w:contextualSpacing/>
        <w:rPr>
          <w:rFonts w:ascii="Calibri" w:eastAsia="Calibri" w:hAnsi="Calibri" w:cs="Times New Roman"/>
          <w:sz w:val="24"/>
          <w:szCs w:val="24"/>
        </w:rPr>
      </w:pPr>
      <w:r w:rsidRPr="00773361">
        <w:rPr>
          <w:rFonts w:ascii="Calibri" w:eastAsia="Calibri" w:hAnsi="Calibri" w:cs="Times New Roman"/>
          <w:sz w:val="24"/>
          <w:szCs w:val="24"/>
        </w:rPr>
        <w:t>Na de les kan de leerlin</w:t>
      </w:r>
      <w:r>
        <w:rPr>
          <w:rFonts w:ascii="Calibri" w:eastAsia="Calibri" w:hAnsi="Calibri" w:cs="Times New Roman"/>
          <w:sz w:val="24"/>
          <w:szCs w:val="24"/>
        </w:rPr>
        <w:t xml:space="preserve">g de complexiteit van het onderwerp ‘XTC in de samenleving’ uiteenzetten, door vanuit verschillende invalshoeken het probleem te benaderen. </w:t>
      </w:r>
    </w:p>
    <w:p w14:paraId="5D50FD8F" w14:textId="77777777" w:rsidR="002C0CE2" w:rsidRPr="007938B8" w:rsidRDefault="002C0CE2" w:rsidP="005614D6">
      <w:pPr>
        <w:numPr>
          <w:ilvl w:val="0"/>
          <w:numId w:val="7"/>
        </w:numPr>
        <w:contextualSpacing/>
        <w:rPr>
          <w:rFonts w:ascii="Calibri" w:eastAsia="Calibri" w:hAnsi="Calibri" w:cs="Times New Roman"/>
          <w:i/>
          <w:iCs/>
        </w:rPr>
      </w:pPr>
      <w:r w:rsidRPr="007938B8">
        <w:rPr>
          <w:rFonts w:ascii="Calibri" w:eastAsia="Calibri" w:hAnsi="Calibri" w:cs="Times New Roman"/>
          <w:i/>
          <w:iCs/>
        </w:rPr>
        <w:t xml:space="preserve">Vaardigheid leerdoelen </w:t>
      </w:r>
    </w:p>
    <w:p w14:paraId="071C5129" w14:textId="77777777" w:rsidR="002C0CE2" w:rsidRDefault="002C0CE2" w:rsidP="002C0CE2">
      <w:pPr>
        <w:numPr>
          <w:ilvl w:val="0"/>
          <w:numId w:val="3"/>
        </w:numPr>
        <w:contextualSpacing/>
        <w:rPr>
          <w:rFonts w:ascii="Calibri" w:eastAsia="Calibri" w:hAnsi="Calibri" w:cs="Calibri"/>
          <w:sz w:val="24"/>
          <w:szCs w:val="24"/>
        </w:rPr>
      </w:pPr>
      <w:r>
        <w:rPr>
          <w:rFonts w:ascii="Calibri" w:eastAsia="Calibri" w:hAnsi="Calibri" w:cs="Calibri"/>
          <w:sz w:val="24"/>
          <w:szCs w:val="24"/>
        </w:rPr>
        <w:t>Leerling heeft een kritische kijk op de eigen mening, kan hierop reflecteren, en deze bevindingen duidelijk formuleren.</w:t>
      </w:r>
    </w:p>
    <w:p w14:paraId="64624F2F" w14:textId="77777777" w:rsidR="002C0CE2" w:rsidRDefault="002C0CE2" w:rsidP="002C0CE2">
      <w:pPr>
        <w:numPr>
          <w:ilvl w:val="0"/>
          <w:numId w:val="3"/>
        </w:numPr>
        <w:contextualSpacing/>
        <w:rPr>
          <w:rFonts w:ascii="Calibri" w:eastAsia="Calibri" w:hAnsi="Calibri" w:cs="Calibri"/>
          <w:sz w:val="24"/>
          <w:szCs w:val="24"/>
        </w:rPr>
      </w:pPr>
      <w:r>
        <w:rPr>
          <w:rFonts w:ascii="Calibri" w:eastAsia="Calibri" w:hAnsi="Calibri" w:cs="Calibri"/>
          <w:sz w:val="24"/>
          <w:szCs w:val="24"/>
        </w:rPr>
        <w:t>Leerling kan inhoudelijk (respectvol) reageren op meningen van anderen.</w:t>
      </w:r>
    </w:p>
    <w:p w14:paraId="2A84AE3E" w14:textId="77777777" w:rsidR="002C0CE2" w:rsidRPr="007938B8" w:rsidRDefault="002C0CE2" w:rsidP="002C0CE2">
      <w:pPr>
        <w:numPr>
          <w:ilvl w:val="0"/>
          <w:numId w:val="3"/>
        </w:numPr>
        <w:contextualSpacing/>
        <w:rPr>
          <w:rFonts w:ascii="Calibri" w:eastAsia="Calibri" w:hAnsi="Calibri" w:cs="Calibri"/>
          <w:sz w:val="24"/>
          <w:szCs w:val="24"/>
        </w:rPr>
      </w:pPr>
      <w:r>
        <w:rPr>
          <w:rFonts w:ascii="Calibri" w:eastAsia="Calibri" w:hAnsi="Calibri" w:cs="Calibri"/>
          <w:sz w:val="24"/>
          <w:szCs w:val="24"/>
        </w:rPr>
        <w:t xml:space="preserve">Leerling kan de grootte van bepaalde onderwerpen inzien – herkent complexe vraagstukken met meerdere belanghebbende stakeholders in een sociale setting. </w:t>
      </w:r>
    </w:p>
    <w:p w14:paraId="3F1D5724" w14:textId="77777777" w:rsidR="002C0CE2" w:rsidRDefault="002C0CE2" w:rsidP="002C0CE2">
      <w:pPr>
        <w:keepNext/>
        <w:spacing w:before="120" w:after="120" w:line="240" w:lineRule="auto"/>
        <w:outlineLvl w:val="2"/>
        <w:rPr>
          <w:rFonts w:ascii="Calibri" w:eastAsia="Calibri" w:hAnsi="Calibri" w:cs="Calibri"/>
          <w:b/>
          <w:sz w:val="24"/>
          <w:szCs w:val="24"/>
        </w:rPr>
      </w:pPr>
    </w:p>
    <w:p w14:paraId="63A4D904" w14:textId="77777777" w:rsidR="002C0CE2" w:rsidRPr="007938B8" w:rsidRDefault="002C0CE2" w:rsidP="002C0CE2">
      <w:pPr>
        <w:keepNext/>
        <w:spacing w:before="120" w:after="120" w:line="240" w:lineRule="auto"/>
        <w:outlineLvl w:val="2"/>
        <w:rPr>
          <w:rFonts w:ascii="Calibri" w:eastAsia="Calibri" w:hAnsi="Calibri" w:cs="Calibri"/>
          <w:b/>
          <w:sz w:val="24"/>
          <w:szCs w:val="24"/>
        </w:rPr>
      </w:pPr>
      <w:r w:rsidRPr="007938B8">
        <w:rPr>
          <w:rFonts w:ascii="Calibri" w:eastAsia="Calibri" w:hAnsi="Calibri" w:cs="Calibri"/>
          <w:b/>
          <w:sz w:val="24"/>
          <w:szCs w:val="24"/>
        </w:rPr>
        <w:t xml:space="preserve">Relevantie van de leerstof (kerndoelen/eindtermen en betekenis voor </w:t>
      </w:r>
      <w:r>
        <w:rPr>
          <w:rFonts w:ascii="Calibri" w:eastAsia="Calibri" w:hAnsi="Calibri" w:cs="Calibri"/>
          <w:b/>
          <w:sz w:val="24"/>
          <w:szCs w:val="24"/>
        </w:rPr>
        <w:t>leerlingen</w:t>
      </w:r>
      <w:r w:rsidRPr="007938B8">
        <w:rPr>
          <w:rFonts w:ascii="Calibri" w:eastAsia="Calibri" w:hAnsi="Calibri" w:cs="Calibri"/>
          <w:b/>
          <w:sz w:val="24"/>
          <w:szCs w:val="24"/>
        </w:rPr>
        <w:t>)</w:t>
      </w:r>
    </w:p>
    <w:p w14:paraId="46265F98" w14:textId="77777777" w:rsidR="002C0CE2" w:rsidRDefault="002C0CE2" w:rsidP="002C0CE2">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Dit is de laatste les van de </w:t>
      </w:r>
      <w:proofErr w:type="spellStart"/>
      <w:r>
        <w:rPr>
          <w:rFonts w:ascii="Calibri" w:eastAsia="Calibri" w:hAnsi="Calibri" w:cs="Calibri"/>
          <w:sz w:val="24"/>
          <w:szCs w:val="24"/>
        </w:rPr>
        <w:t>Social</w:t>
      </w:r>
      <w:proofErr w:type="spellEnd"/>
      <w:r>
        <w:rPr>
          <w:rFonts w:ascii="Calibri" w:eastAsia="Calibri" w:hAnsi="Calibri" w:cs="Calibri"/>
          <w:sz w:val="24"/>
          <w:szCs w:val="24"/>
        </w:rPr>
        <w:t xml:space="preserve"> Scientific Issue-serie over XTC in de samenleving. Waar de eerste lessen gemoeid zijn met het introduceren en activeren van het onderwerp, is het belangrijk dat de leerling na de laatste les inziet dat er vraagstukken zijn waarbij de bètawereld betrokken is, maar ook andere delen van de samenleving (die in eerste instantie misschien minder met bèta/scheikunde te maken hebben). Daarnaast zijn er veel partijen die betrokken zijn bij zodanige vraagstukken, met hun eigen belangen, waardoor er misschien geen duidelijke (goede of foute) oplossing is. </w:t>
      </w:r>
    </w:p>
    <w:p w14:paraId="492E2EB3" w14:textId="77777777" w:rsidR="002C0CE2" w:rsidRPr="007938B8" w:rsidRDefault="002C0CE2" w:rsidP="002C0CE2">
      <w:pPr>
        <w:numPr>
          <w:ilvl w:val="0"/>
          <w:numId w:val="1"/>
        </w:numPr>
        <w:contextualSpacing/>
        <w:rPr>
          <w:rFonts w:ascii="Calibri" w:eastAsia="Calibri" w:hAnsi="Calibri" w:cs="Calibri"/>
          <w:sz w:val="24"/>
          <w:szCs w:val="24"/>
        </w:rPr>
      </w:pPr>
      <w:r>
        <w:rPr>
          <w:rFonts w:ascii="Calibri" w:eastAsia="Calibri" w:hAnsi="Calibri" w:cs="Calibri"/>
          <w:sz w:val="24"/>
          <w:szCs w:val="24"/>
        </w:rPr>
        <w:t>SSI-onderwerpen zijn onderdeel van en vormen een basis voor het burgerschap. Door SSI laten de exacte wetenschappen zien dat deze ook een invulling kunnen geven aan de vraag voor burgerschap.</w:t>
      </w:r>
    </w:p>
    <w:p w14:paraId="0BC252C3" w14:textId="77777777" w:rsidR="002C0CE2" w:rsidRPr="007938B8" w:rsidRDefault="002C0CE2" w:rsidP="002C0CE2">
      <w:pPr>
        <w:keepNext/>
        <w:keepLines/>
        <w:shd w:val="clear" w:color="auto" w:fill="E7E6E6"/>
        <w:spacing w:before="240" w:after="240"/>
        <w:outlineLvl w:val="0"/>
        <w:rPr>
          <w:rFonts w:ascii="Calibri" w:eastAsia="Times New Roman" w:hAnsi="Calibri" w:cs="Calibri"/>
          <w:b/>
          <w:bCs/>
          <w:color w:val="2F5496"/>
          <w:sz w:val="24"/>
          <w:szCs w:val="24"/>
        </w:rPr>
      </w:pPr>
      <w:bookmarkStart w:id="15" w:name="_Toc167108222"/>
      <w:r w:rsidRPr="007938B8">
        <w:rPr>
          <w:rFonts w:ascii="Calibri" w:eastAsia="Times New Roman" w:hAnsi="Calibri" w:cs="Calibri"/>
          <w:b/>
          <w:bCs/>
          <w:i/>
          <w:iCs/>
          <w:color w:val="2F5496"/>
          <w:sz w:val="24"/>
          <w:szCs w:val="24"/>
        </w:rPr>
        <w:t xml:space="preserve">LERENDEN: </w:t>
      </w:r>
      <w:r w:rsidRPr="007938B8">
        <w:rPr>
          <w:rFonts w:ascii="Calibri" w:eastAsia="Times New Roman" w:hAnsi="Calibri" w:cs="Calibri"/>
          <w:b/>
          <w:bCs/>
          <w:color w:val="2F5496"/>
          <w:sz w:val="24"/>
          <w:szCs w:val="24"/>
        </w:rPr>
        <w:t>Mogelijkheden en beperkingen</w:t>
      </w:r>
      <w:bookmarkEnd w:id="15"/>
    </w:p>
    <w:p w14:paraId="38EDAC20" w14:textId="77777777" w:rsidR="002C0CE2" w:rsidRPr="007938B8" w:rsidRDefault="002C0CE2" w:rsidP="002C0CE2">
      <w:pPr>
        <w:spacing w:after="0"/>
        <w:rPr>
          <w:rFonts w:ascii="Calibri" w:eastAsia="Calibri" w:hAnsi="Calibri" w:cs="Calibri"/>
          <w:i/>
          <w:iCs/>
        </w:rPr>
      </w:pPr>
      <w:r w:rsidRPr="007938B8">
        <w:rPr>
          <w:rFonts w:ascii="Calibri" w:eastAsia="Calibri" w:hAnsi="Calibri" w:cs="Calibri"/>
          <w:i/>
          <w:iCs/>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(baseer je verwachting op de antwoorden van 1 en 2)</w:t>
      </w:r>
      <w:r w:rsidRPr="007938B8">
        <w:rPr>
          <w:rFonts w:ascii="Calibri" w:eastAsia="Calibri" w:hAnsi="Calibri" w:cs="Calibri"/>
          <w:i/>
          <w:iCs/>
        </w:rPr>
        <w:br/>
        <w:t xml:space="preserve">Welke andere mogelijkheden en beperkende factoren in de beginsituatie (vb. klaslokaal, sfeer in de klas, </w:t>
      </w:r>
      <w:r w:rsidRPr="007938B8">
        <w:rPr>
          <w:rFonts w:ascii="Calibri" w:eastAsia="Calibri" w:hAnsi="Calibri" w:cs="Calibri"/>
          <w:i/>
          <w:iCs/>
        </w:rPr>
        <w:lastRenderedPageBreak/>
        <w:t>groepsgerichtheid, zelfstandigheid, verschillen tussen leerlingen, je eigen kennis van het onderwerp, je ontwikkeling als docent) beïnvloeden je onderwijs over dit onderwerp?</w:t>
      </w:r>
    </w:p>
    <w:p w14:paraId="10F124B0" w14:textId="77777777" w:rsidR="002C0CE2" w:rsidRPr="007938B8" w:rsidRDefault="002C0CE2" w:rsidP="002C0CE2">
      <w:pPr>
        <w:spacing w:after="0"/>
        <w:rPr>
          <w:rFonts w:ascii="Calibri" w:eastAsia="Calibri" w:hAnsi="Calibri" w:cs="Calibri"/>
          <w:i/>
          <w:iCs/>
        </w:rPr>
      </w:pPr>
    </w:p>
    <w:p w14:paraId="0E193E58" w14:textId="77777777" w:rsidR="002C0CE2" w:rsidRPr="007938B8" w:rsidRDefault="002C0CE2" w:rsidP="002C0CE2">
      <w:pPr>
        <w:keepNext/>
        <w:spacing w:before="120" w:after="120" w:line="240" w:lineRule="auto"/>
        <w:outlineLvl w:val="2"/>
        <w:rPr>
          <w:rFonts w:ascii="Calibri" w:eastAsia="Calibri" w:hAnsi="Calibri" w:cs="Calibri"/>
          <w:b/>
          <w:sz w:val="24"/>
          <w:szCs w:val="24"/>
        </w:rPr>
      </w:pPr>
      <w:r w:rsidRPr="007938B8">
        <w:rPr>
          <w:rFonts w:ascii="Calibri" w:eastAsia="Calibri" w:hAnsi="Calibri" w:cs="Calibri"/>
          <w:b/>
          <w:sz w:val="24"/>
          <w:szCs w:val="24"/>
        </w:rPr>
        <w:t>Aandachtspunten m.b.t. beginsituatie (leerling kenmerken en contextfactoren):</w:t>
      </w:r>
    </w:p>
    <w:p w14:paraId="7979779A" w14:textId="77777777" w:rsidR="002C0CE2" w:rsidRDefault="002C0CE2" w:rsidP="002C0CE2">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In de laatste les van deze lessenserie is het van belang dat de leerling tijdens les 1 en 2 deelgenomen heeft. De voorkennis over het onderwerp bestaan uit de inhoud van de eerdere lessen: </w:t>
      </w:r>
    </w:p>
    <w:p w14:paraId="43EE53A5" w14:textId="77777777" w:rsidR="002C0CE2" w:rsidRDefault="002C0CE2" w:rsidP="002C0CE2">
      <w:pPr>
        <w:numPr>
          <w:ilvl w:val="1"/>
          <w:numId w:val="1"/>
        </w:numPr>
        <w:contextualSpacing/>
        <w:rPr>
          <w:rFonts w:ascii="Calibri" w:eastAsia="Calibri" w:hAnsi="Calibri" w:cs="Calibri"/>
          <w:sz w:val="24"/>
          <w:szCs w:val="24"/>
        </w:rPr>
      </w:pPr>
      <w:r>
        <w:rPr>
          <w:rFonts w:ascii="Calibri" w:eastAsia="Calibri" w:hAnsi="Calibri" w:cs="Calibri"/>
          <w:sz w:val="24"/>
          <w:szCs w:val="24"/>
        </w:rPr>
        <w:t>Quiz/test uit de ‘Engagement’ fase</w:t>
      </w:r>
    </w:p>
    <w:p w14:paraId="290BAECB" w14:textId="77777777" w:rsidR="002C0CE2" w:rsidRDefault="002C0CE2" w:rsidP="002C0CE2">
      <w:pPr>
        <w:numPr>
          <w:ilvl w:val="1"/>
          <w:numId w:val="1"/>
        </w:numPr>
        <w:contextualSpacing/>
        <w:rPr>
          <w:rFonts w:ascii="Calibri" w:eastAsia="Calibri" w:hAnsi="Calibri" w:cs="Calibri"/>
          <w:sz w:val="24"/>
          <w:szCs w:val="24"/>
        </w:rPr>
      </w:pPr>
      <w:r>
        <w:rPr>
          <w:rFonts w:ascii="Calibri" w:eastAsia="Calibri" w:hAnsi="Calibri" w:cs="Calibri"/>
          <w:sz w:val="24"/>
          <w:szCs w:val="24"/>
        </w:rPr>
        <w:t>Perspectief van eigen en andere stakeholders</w:t>
      </w:r>
    </w:p>
    <w:p w14:paraId="403D7105" w14:textId="77777777" w:rsidR="002C0CE2" w:rsidRPr="007938B8" w:rsidRDefault="002C0CE2" w:rsidP="002C0CE2">
      <w:pPr>
        <w:ind w:left="360"/>
        <w:contextualSpacing/>
        <w:rPr>
          <w:rFonts w:ascii="Calibri" w:eastAsia="Calibri" w:hAnsi="Calibri" w:cs="Calibri"/>
          <w:sz w:val="24"/>
          <w:szCs w:val="24"/>
        </w:rPr>
      </w:pPr>
      <w:r>
        <w:rPr>
          <w:rFonts w:ascii="Calibri" w:eastAsia="Calibri" w:hAnsi="Calibri" w:cs="Calibri"/>
          <w:sz w:val="24"/>
          <w:szCs w:val="24"/>
        </w:rPr>
        <w:t>Verder komen de stellingen uit de eerste les terug, dus is het belangrijk dat de leerling de link kan leggen tussen het eerste moment dat deze voorgelegd werden, en het moment dat ze opnieuw worden voorgelegd in de ‘</w:t>
      </w:r>
      <w:proofErr w:type="spellStart"/>
      <w:r>
        <w:rPr>
          <w:rFonts w:ascii="Calibri" w:eastAsia="Calibri" w:hAnsi="Calibri" w:cs="Calibri"/>
          <w:sz w:val="24"/>
          <w:szCs w:val="24"/>
        </w:rPr>
        <w:t>Elaboration</w:t>
      </w:r>
      <w:proofErr w:type="spellEnd"/>
      <w:r>
        <w:rPr>
          <w:rFonts w:ascii="Calibri" w:eastAsia="Calibri" w:hAnsi="Calibri" w:cs="Calibri"/>
          <w:sz w:val="24"/>
          <w:szCs w:val="24"/>
        </w:rPr>
        <w:t xml:space="preserve">’ fase. Het is dus belangrijk dat deze stellingen met aandacht behandeld zijn geweest. Als laatste is de les sterk afhankelijk van de input van de leerlingen: deze moeten dus een actieve, participerende houding hebben. </w:t>
      </w:r>
    </w:p>
    <w:p w14:paraId="1025AD67" w14:textId="77777777" w:rsidR="002C0CE2" w:rsidRPr="007938B8" w:rsidRDefault="002C0CE2" w:rsidP="002C0CE2">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Het is mogelijk dat er bij dit onderwerp leerling zijn met een onorthodoxe mening (bijvoorbeeld door eigen ervaringen met XTC, culturele achtergrond, etc.). Waarschijnlijk is dit al aan bod gekomen bij de eerdere lessen, maar het is belangrijk dat men rekening houdt met de mogelijkheid van de gevoeligheid van dit onderwerp. </w:t>
      </w:r>
    </w:p>
    <w:p w14:paraId="107A0111" w14:textId="77777777" w:rsidR="002C0CE2" w:rsidRPr="007938B8" w:rsidRDefault="002C0CE2" w:rsidP="002C0CE2">
      <w:pPr>
        <w:keepNext/>
        <w:keepLines/>
        <w:shd w:val="clear" w:color="auto" w:fill="E7E6E6"/>
        <w:spacing w:before="240" w:after="240"/>
        <w:outlineLvl w:val="0"/>
        <w:rPr>
          <w:rFonts w:ascii="Calibri" w:eastAsia="Times New Roman" w:hAnsi="Calibri" w:cs="Calibri"/>
          <w:b/>
          <w:bCs/>
          <w:color w:val="2F5496"/>
          <w:sz w:val="24"/>
          <w:szCs w:val="24"/>
        </w:rPr>
      </w:pPr>
      <w:bookmarkStart w:id="16" w:name="_Toc167108223"/>
      <w:r w:rsidRPr="007938B8">
        <w:rPr>
          <w:rFonts w:ascii="Calibri" w:eastAsia="Times New Roman" w:hAnsi="Calibri" w:cs="Calibri"/>
          <w:b/>
          <w:bCs/>
          <w:color w:val="2F5496"/>
          <w:sz w:val="24"/>
          <w:szCs w:val="24"/>
        </w:rPr>
        <w:t>Onderwijsaanpak</w:t>
      </w:r>
      <w:bookmarkEnd w:id="16"/>
    </w:p>
    <w:p w14:paraId="3387A8F1" w14:textId="77777777" w:rsidR="002C0CE2" w:rsidRPr="007938B8" w:rsidRDefault="002C0CE2" w:rsidP="002C0CE2">
      <w:pPr>
        <w:rPr>
          <w:rFonts w:ascii="Calibri" w:eastAsia="Calibri" w:hAnsi="Calibri" w:cs="Calibri"/>
          <w:i/>
          <w:sz w:val="24"/>
          <w:szCs w:val="24"/>
        </w:rPr>
      </w:pPr>
      <w:r w:rsidRPr="007938B8">
        <w:rPr>
          <w:rFonts w:ascii="Calibri" w:eastAsia="Calibri" w:hAnsi="Calibri" w:cs="Calibri"/>
          <w:i/>
          <w:sz w:val="24"/>
          <w:szCs w:val="24"/>
        </w:rPr>
        <w:t xml:space="preserve">Welke van de 5E fasen komen in deze les aan bod? Wat zijn de verbanden en wisselwerkingen tussen deze fasen onderling en de fasen die in andere lessen aan bod komen? </w:t>
      </w:r>
    </w:p>
    <w:p w14:paraId="7668EF21" w14:textId="77777777" w:rsidR="002C0CE2" w:rsidRPr="004B5D00" w:rsidRDefault="002C0CE2" w:rsidP="002C0CE2">
      <w:pPr>
        <w:numPr>
          <w:ilvl w:val="0"/>
          <w:numId w:val="1"/>
        </w:numPr>
        <w:contextualSpacing/>
        <w:rPr>
          <w:rFonts w:ascii="Calibri" w:eastAsia="Calibri" w:hAnsi="Calibri" w:cs="Calibri"/>
          <w:i/>
          <w:sz w:val="24"/>
          <w:szCs w:val="24"/>
        </w:rPr>
      </w:pPr>
      <w:proofErr w:type="spellStart"/>
      <w:r w:rsidRPr="006D7128">
        <w:rPr>
          <w:rFonts w:ascii="Calibri" w:eastAsia="Calibri" w:hAnsi="Calibri" w:cs="Calibri"/>
          <w:b/>
          <w:bCs/>
          <w:iCs/>
          <w:sz w:val="24"/>
          <w:szCs w:val="24"/>
        </w:rPr>
        <w:t>Elaboration</w:t>
      </w:r>
      <w:proofErr w:type="spellEnd"/>
      <w:r>
        <w:rPr>
          <w:rFonts w:ascii="Calibri" w:eastAsia="Calibri" w:hAnsi="Calibri" w:cs="Calibri"/>
          <w:iCs/>
          <w:sz w:val="24"/>
          <w:szCs w:val="24"/>
        </w:rPr>
        <w:t>: leerlingen hebben tijdens de ‘</w:t>
      </w:r>
      <w:r w:rsidRPr="00D55DF6">
        <w:rPr>
          <w:rFonts w:ascii="Calibri" w:eastAsia="Calibri" w:hAnsi="Calibri" w:cs="Calibri"/>
          <w:b/>
          <w:bCs/>
          <w:i/>
          <w:sz w:val="24"/>
          <w:szCs w:val="24"/>
        </w:rPr>
        <w:t>Exploration’</w:t>
      </w:r>
      <w:r>
        <w:rPr>
          <w:rFonts w:ascii="Calibri" w:eastAsia="Calibri" w:hAnsi="Calibri" w:cs="Calibri"/>
          <w:iCs/>
          <w:sz w:val="24"/>
          <w:szCs w:val="24"/>
        </w:rPr>
        <w:t xml:space="preserve"> fase bronnen aangeleverd gekregen over het perspectief van hun stakeholder, en hebben door middel van het beantwoorden van bijgeleverde vragen zichzelf verdiept in dit onderwerp. Tijdens de ‘</w:t>
      </w:r>
      <w:proofErr w:type="spellStart"/>
      <w:r w:rsidRPr="00D55DF6">
        <w:rPr>
          <w:rFonts w:ascii="Calibri" w:eastAsia="Calibri" w:hAnsi="Calibri" w:cs="Calibri"/>
          <w:b/>
          <w:bCs/>
          <w:i/>
          <w:sz w:val="24"/>
          <w:szCs w:val="24"/>
        </w:rPr>
        <w:t>Explanation</w:t>
      </w:r>
      <w:proofErr w:type="spellEnd"/>
      <w:r w:rsidRPr="00D55DF6">
        <w:rPr>
          <w:rFonts w:ascii="Calibri" w:eastAsia="Calibri" w:hAnsi="Calibri" w:cs="Calibri"/>
          <w:b/>
          <w:bCs/>
          <w:i/>
          <w:sz w:val="24"/>
          <w:szCs w:val="24"/>
        </w:rPr>
        <w:t>’</w:t>
      </w:r>
      <w:r>
        <w:rPr>
          <w:rFonts w:ascii="Calibri" w:eastAsia="Calibri" w:hAnsi="Calibri" w:cs="Calibri"/>
          <w:iCs/>
          <w:sz w:val="24"/>
          <w:szCs w:val="24"/>
        </w:rPr>
        <w:t xml:space="preserve"> fase hebben de leerlingen vanuit hun stakeholder een uitleg en eventueel debat/discussie kunnen voeren. Hierbij heeft de nadruk dus op het perspectief van de stakeholder gelegen, en minder op de eigen persoonlijke mening. Bij de ‘</w:t>
      </w:r>
      <w:proofErr w:type="spellStart"/>
      <w:r w:rsidRPr="00D55DF6">
        <w:rPr>
          <w:rFonts w:ascii="Calibri" w:eastAsia="Calibri" w:hAnsi="Calibri" w:cs="Calibri"/>
          <w:b/>
          <w:bCs/>
          <w:i/>
          <w:sz w:val="24"/>
          <w:szCs w:val="24"/>
        </w:rPr>
        <w:t>Elaboration</w:t>
      </w:r>
      <w:proofErr w:type="spellEnd"/>
      <w:r>
        <w:rPr>
          <w:rFonts w:ascii="Calibri" w:eastAsia="Calibri" w:hAnsi="Calibri" w:cs="Calibri"/>
          <w:i/>
          <w:sz w:val="24"/>
          <w:szCs w:val="24"/>
        </w:rPr>
        <w:t>’</w:t>
      </w:r>
      <w:r>
        <w:rPr>
          <w:rFonts w:ascii="Calibri" w:eastAsia="Calibri" w:hAnsi="Calibri" w:cs="Calibri"/>
          <w:b/>
          <w:bCs/>
          <w:iCs/>
          <w:sz w:val="24"/>
          <w:szCs w:val="24"/>
        </w:rPr>
        <w:t xml:space="preserve"> </w:t>
      </w:r>
      <w:r>
        <w:rPr>
          <w:rFonts w:ascii="Calibri" w:eastAsia="Calibri" w:hAnsi="Calibri" w:cs="Calibri"/>
          <w:iCs/>
          <w:sz w:val="24"/>
          <w:szCs w:val="24"/>
        </w:rPr>
        <w:t>fase krijgen de leerlingen de kans om de nieuwe aangeleerde kennis te koppelen aan een eigen te formuleren mening, doordat hen gevraagd wordt een standpunt te nemen bij de eerder gegeven stellingen uit de ‘</w:t>
      </w:r>
      <w:proofErr w:type="spellStart"/>
      <w:r w:rsidRPr="00F35E73">
        <w:rPr>
          <w:rFonts w:ascii="Calibri" w:eastAsia="Calibri" w:hAnsi="Calibri" w:cs="Calibri"/>
          <w:b/>
          <w:bCs/>
          <w:i/>
          <w:sz w:val="24"/>
          <w:szCs w:val="24"/>
        </w:rPr>
        <w:t>Engage</w:t>
      </w:r>
      <w:proofErr w:type="spellEnd"/>
      <w:r>
        <w:rPr>
          <w:rFonts w:ascii="Calibri" w:eastAsia="Calibri" w:hAnsi="Calibri" w:cs="Calibri"/>
          <w:iCs/>
          <w:sz w:val="24"/>
          <w:szCs w:val="24"/>
        </w:rPr>
        <w:t xml:space="preserve">’ fase. Door leerlingen toelichting te vragen over het wel of niet wijzigen van hun standpunt, wordt het onderwerp over XTC in de samenleving verder uitgediept. </w:t>
      </w:r>
    </w:p>
    <w:p w14:paraId="32AAAD11" w14:textId="77777777" w:rsidR="002C0CE2" w:rsidRPr="00B65E22" w:rsidRDefault="002C0CE2" w:rsidP="002C0CE2">
      <w:pPr>
        <w:numPr>
          <w:ilvl w:val="0"/>
          <w:numId w:val="1"/>
        </w:numPr>
        <w:contextualSpacing/>
        <w:rPr>
          <w:rFonts w:ascii="Calibri" w:eastAsia="Calibri" w:hAnsi="Calibri" w:cs="Calibri"/>
          <w:i/>
          <w:sz w:val="24"/>
          <w:szCs w:val="24"/>
        </w:rPr>
      </w:pPr>
      <w:r>
        <w:rPr>
          <w:rFonts w:ascii="Calibri" w:eastAsia="Calibri" w:hAnsi="Calibri" w:cs="Calibri"/>
          <w:b/>
          <w:bCs/>
          <w:iCs/>
          <w:sz w:val="24"/>
          <w:szCs w:val="24"/>
        </w:rPr>
        <w:t>Evaluation</w:t>
      </w:r>
      <w:r>
        <w:rPr>
          <w:rFonts w:ascii="Calibri" w:eastAsia="Calibri" w:hAnsi="Calibri" w:cs="Calibri"/>
          <w:iCs/>
          <w:sz w:val="24"/>
          <w:szCs w:val="24"/>
        </w:rPr>
        <w:t>: deze fase komt gedeeltelijk al terug bij de ‘</w:t>
      </w:r>
      <w:proofErr w:type="spellStart"/>
      <w:r>
        <w:rPr>
          <w:rFonts w:ascii="Calibri" w:eastAsia="Calibri" w:hAnsi="Calibri" w:cs="Calibri"/>
          <w:b/>
          <w:bCs/>
          <w:i/>
          <w:sz w:val="24"/>
          <w:szCs w:val="24"/>
        </w:rPr>
        <w:t>Elaboration</w:t>
      </w:r>
      <w:proofErr w:type="spellEnd"/>
      <w:r>
        <w:rPr>
          <w:rFonts w:ascii="Calibri" w:eastAsia="Calibri" w:hAnsi="Calibri" w:cs="Calibri"/>
          <w:iCs/>
          <w:sz w:val="24"/>
          <w:szCs w:val="24"/>
        </w:rPr>
        <w:t>’ fase: de docent vraagt bij leerlingen of hun standpunt is veranderd, en waarom. Hierbij zal dus ook een deel evaluatie al aan bod komen (“</w:t>
      </w:r>
      <w:r>
        <w:rPr>
          <w:rFonts w:ascii="Calibri" w:eastAsia="Calibri" w:hAnsi="Calibri" w:cs="Calibri"/>
          <w:i/>
          <w:sz w:val="24"/>
          <w:szCs w:val="24"/>
        </w:rPr>
        <w:t xml:space="preserve">Waarom ben je gewisseld van </w:t>
      </w:r>
      <w:proofErr w:type="spellStart"/>
      <w:r>
        <w:rPr>
          <w:rFonts w:ascii="Calibri" w:eastAsia="Calibri" w:hAnsi="Calibri" w:cs="Calibri"/>
          <w:i/>
          <w:sz w:val="24"/>
          <w:szCs w:val="24"/>
        </w:rPr>
        <w:t>standpunt?”,”Wat</w:t>
      </w:r>
      <w:proofErr w:type="spellEnd"/>
      <w:r>
        <w:rPr>
          <w:rFonts w:ascii="Calibri" w:eastAsia="Calibri" w:hAnsi="Calibri" w:cs="Calibri"/>
          <w:i/>
          <w:sz w:val="24"/>
          <w:szCs w:val="24"/>
        </w:rPr>
        <w:t xml:space="preserve"> was nieuwe informatie voor je wat je geleerd hebt bij deze </w:t>
      </w:r>
      <w:proofErr w:type="spellStart"/>
      <w:r>
        <w:rPr>
          <w:rFonts w:ascii="Calibri" w:eastAsia="Calibri" w:hAnsi="Calibri" w:cs="Calibri"/>
          <w:i/>
          <w:sz w:val="24"/>
          <w:szCs w:val="24"/>
        </w:rPr>
        <w:t>lessen?”,”Vind</w:t>
      </w:r>
      <w:proofErr w:type="spellEnd"/>
      <w:r>
        <w:rPr>
          <w:rFonts w:ascii="Calibri" w:eastAsia="Calibri" w:hAnsi="Calibri" w:cs="Calibri"/>
          <w:i/>
          <w:sz w:val="24"/>
          <w:szCs w:val="24"/>
        </w:rPr>
        <w:t xml:space="preserve"> je dit een moeilijke stelling?”</w:t>
      </w:r>
      <w:r>
        <w:rPr>
          <w:rFonts w:ascii="Calibri" w:eastAsia="Calibri" w:hAnsi="Calibri" w:cs="Calibri"/>
          <w:iCs/>
          <w:sz w:val="24"/>
          <w:szCs w:val="24"/>
        </w:rPr>
        <w:t>, etc.).</w:t>
      </w:r>
    </w:p>
    <w:p w14:paraId="58BE2430" w14:textId="77777777" w:rsidR="002C0CE2" w:rsidRPr="00F35E73" w:rsidRDefault="002C0CE2" w:rsidP="002C0CE2">
      <w:pPr>
        <w:ind w:left="360"/>
        <w:contextualSpacing/>
        <w:rPr>
          <w:rFonts w:ascii="Calibri" w:eastAsia="Calibri" w:hAnsi="Calibri" w:cs="Calibri"/>
          <w:i/>
          <w:sz w:val="24"/>
          <w:szCs w:val="24"/>
        </w:rPr>
      </w:pPr>
      <w:r>
        <w:rPr>
          <w:rFonts w:ascii="Calibri" w:eastAsia="Calibri" w:hAnsi="Calibri" w:cs="Calibri"/>
          <w:iCs/>
          <w:sz w:val="24"/>
          <w:szCs w:val="24"/>
        </w:rPr>
        <w:lastRenderedPageBreak/>
        <w:t xml:space="preserve">Daarnaast, zodat elke leerling een evaluatie achter kan laten, zal er een exit card uitgereikt worden. Zo krijgt iedereen de mogelijkheid om inhoudelijk iets mee te geven, en worden alle leerlingen nog aan het werk gezet. </w:t>
      </w:r>
      <w:r>
        <w:rPr>
          <w:rFonts w:ascii="Calibri" w:eastAsia="Calibri" w:hAnsi="Calibri" w:cs="Calibri"/>
          <w:i/>
          <w:sz w:val="24"/>
          <w:szCs w:val="24"/>
        </w:rPr>
        <w:t xml:space="preserve"> </w:t>
      </w:r>
    </w:p>
    <w:p w14:paraId="117F3C6D" w14:textId="77777777" w:rsidR="002C0CE2" w:rsidRPr="00864522" w:rsidRDefault="002C0CE2" w:rsidP="002C0CE2">
      <w:pPr>
        <w:contextualSpacing/>
        <w:rPr>
          <w:rFonts w:ascii="Calibri" w:eastAsia="Calibri" w:hAnsi="Calibri" w:cs="Calibri"/>
          <w:sz w:val="24"/>
          <w:szCs w:val="24"/>
        </w:rPr>
      </w:pPr>
    </w:p>
    <w:p w14:paraId="593DE628" w14:textId="77777777" w:rsidR="002C0CE2" w:rsidRPr="007938B8" w:rsidRDefault="002C0CE2" w:rsidP="002C0CE2">
      <w:pPr>
        <w:rPr>
          <w:rFonts w:ascii="Calibri" w:eastAsia="Calibri" w:hAnsi="Calibri" w:cs="Calibri"/>
          <w:i/>
          <w:sz w:val="24"/>
          <w:szCs w:val="24"/>
        </w:rPr>
      </w:pPr>
      <w:r w:rsidRPr="007938B8">
        <w:rPr>
          <w:rFonts w:ascii="Calibri" w:eastAsia="Calibri" w:hAnsi="Calibri" w:cs="Calibri"/>
          <w:i/>
          <w:sz w:val="24"/>
          <w:szCs w:val="24"/>
        </w:rPr>
        <w:t>Beschrijf per fase de aanpak (</w:t>
      </w:r>
      <w:proofErr w:type="spellStart"/>
      <w:r w:rsidRPr="007938B8">
        <w:rPr>
          <w:rFonts w:ascii="Calibri" w:eastAsia="Calibri" w:hAnsi="Calibri" w:cs="Calibri"/>
          <w:i/>
          <w:sz w:val="24"/>
          <w:szCs w:val="24"/>
        </w:rPr>
        <w:t>vb</w:t>
      </w:r>
      <w:proofErr w:type="spellEnd"/>
      <w:r w:rsidRPr="007938B8">
        <w:rPr>
          <w:rFonts w:ascii="Calibri" w:eastAsia="Calibri" w:hAnsi="Calibri" w:cs="Calibri"/>
          <w:i/>
          <w:sz w:val="24"/>
          <w:szCs w:val="24"/>
        </w:rPr>
        <w:t xml:space="preserve">, didactische werkvormen, onderwijsleermiddelen, verbale/ visuele stimuli, representaties, lesmaterialen, groepsindeling, lokaalopstelling) </w:t>
      </w:r>
    </w:p>
    <w:p w14:paraId="36B36E17" w14:textId="77777777" w:rsidR="002C0CE2" w:rsidRDefault="002C0CE2" w:rsidP="002C0CE2">
      <w:pPr>
        <w:numPr>
          <w:ilvl w:val="0"/>
          <w:numId w:val="1"/>
        </w:numPr>
        <w:contextualSpacing/>
        <w:rPr>
          <w:rFonts w:ascii="Calibri" w:eastAsia="Calibri" w:hAnsi="Calibri" w:cs="Calibri"/>
          <w:iCs/>
          <w:sz w:val="24"/>
          <w:szCs w:val="24"/>
        </w:rPr>
      </w:pPr>
      <w:proofErr w:type="spellStart"/>
      <w:r>
        <w:rPr>
          <w:rFonts w:ascii="Calibri" w:eastAsia="Calibri" w:hAnsi="Calibri" w:cs="Calibri"/>
          <w:b/>
          <w:bCs/>
          <w:iCs/>
          <w:sz w:val="24"/>
          <w:szCs w:val="24"/>
        </w:rPr>
        <w:t>Elaboration</w:t>
      </w:r>
      <w:proofErr w:type="spellEnd"/>
      <w:r>
        <w:rPr>
          <w:rFonts w:ascii="Calibri" w:eastAsia="Calibri" w:hAnsi="Calibri" w:cs="Calibri"/>
          <w:iCs/>
          <w:sz w:val="24"/>
          <w:szCs w:val="24"/>
        </w:rPr>
        <w:t>: De leerlingen krijgen de stellingen uit de eerdere ‘</w:t>
      </w:r>
      <w:proofErr w:type="spellStart"/>
      <w:r>
        <w:rPr>
          <w:rFonts w:ascii="Calibri" w:eastAsia="Calibri" w:hAnsi="Calibri" w:cs="Calibri"/>
          <w:iCs/>
          <w:sz w:val="24"/>
          <w:szCs w:val="24"/>
        </w:rPr>
        <w:t>Engage</w:t>
      </w:r>
      <w:proofErr w:type="spellEnd"/>
      <w:r>
        <w:rPr>
          <w:rFonts w:ascii="Calibri" w:eastAsia="Calibri" w:hAnsi="Calibri" w:cs="Calibri"/>
          <w:iCs/>
          <w:sz w:val="24"/>
          <w:szCs w:val="24"/>
        </w:rPr>
        <w:t>’ fase weer voorgesteld. Dit wordt mondeling gedaan, klassikaal, met ondersteuning van een smartboard/PowerPoint presentatie. Verder moet er genoeg ruimte zijn om de leerling op een lijn te laten staan, waarmee ze hun positie aangeven (met de uitersten ‘eens’ en ‘oneens’). De docent heeft verder enkele discussiepunten voorbereid als back-up, en/of enkele verdiepende vragen (</w:t>
      </w:r>
      <w:r w:rsidRPr="00FF4B4D">
        <w:rPr>
          <w:rFonts w:ascii="Calibri" w:eastAsia="Calibri" w:hAnsi="Calibri" w:cs="Calibri"/>
          <w:i/>
          <w:sz w:val="24"/>
          <w:szCs w:val="24"/>
        </w:rPr>
        <w:t>“Waarom kies je voor…”, “Wat was je eerdere opvatting over…”</w:t>
      </w:r>
      <w:r>
        <w:rPr>
          <w:rFonts w:ascii="Calibri" w:eastAsia="Calibri" w:hAnsi="Calibri" w:cs="Calibri"/>
          <w:iCs/>
          <w:sz w:val="24"/>
          <w:szCs w:val="24"/>
        </w:rPr>
        <w:t>).</w:t>
      </w:r>
    </w:p>
    <w:p w14:paraId="1C932EDE" w14:textId="77777777" w:rsidR="002C0CE2" w:rsidRDefault="002C0CE2" w:rsidP="002C0CE2">
      <w:pPr>
        <w:numPr>
          <w:ilvl w:val="0"/>
          <w:numId w:val="1"/>
        </w:numPr>
        <w:contextualSpacing/>
        <w:rPr>
          <w:rFonts w:ascii="Calibri" w:eastAsia="Calibri" w:hAnsi="Calibri" w:cs="Calibri"/>
          <w:iCs/>
          <w:sz w:val="24"/>
          <w:szCs w:val="24"/>
        </w:rPr>
      </w:pPr>
      <w:r>
        <w:rPr>
          <w:rFonts w:ascii="Calibri" w:eastAsia="Calibri" w:hAnsi="Calibri" w:cs="Calibri"/>
          <w:b/>
          <w:bCs/>
          <w:iCs/>
          <w:sz w:val="24"/>
          <w:szCs w:val="24"/>
        </w:rPr>
        <w:t>Evaluation</w:t>
      </w:r>
      <w:r>
        <w:rPr>
          <w:rFonts w:ascii="Calibri" w:eastAsia="Calibri" w:hAnsi="Calibri" w:cs="Calibri"/>
          <w:iCs/>
          <w:sz w:val="24"/>
          <w:szCs w:val="24"/>
        </w:rPr>
        <w:t xml:space="preserve">: Gedeeltelijk komt deze fase al terug bij de hierboven beschreven fase. De docent deelt aan het einde van de les exit cards uit, welke van tevoren gemaakt zijn. </w:t>
      </w:r>
    </w:p>
    <w:p w14:paraId="5579AB33" w14:textId="77777777" w:rsidR="002C0CE2" w:rsidRPr="00D2351D" w:rsidRDefault="002C0CE2" w:rsidP="002C0CE2">
      <w:pPr>
        <w:contextualSpacing/>
        <w:rPr>
          <w:rFonts w:ascii="Calibri" w:eastAsia="Calibri" w:hAnsi="Calibri" w:cs="Calibri"/>
          <w:iCs/>
          <w:sz w:val="24"/>
          <w:szCs w:val="24"/>
        </w:rPr>
      </w:pPr>
    </w:p>
    <w:p w14:paraId="37A9B857" w14:textId="77777777" w:rsidR="002C0CE2" w:rsidRPr="007938B8" w:rsidRDefault="002C0CE2" w:rsidP="002C0CE2">
      <w:pPr>
        <w:rPr>
          <w:rFonts w:ascii="Calibri" w:eastAsia="Calibri" w:hAnsi="Calibri" w:cs="Calibri"/>
          <w:i/>
          <w:sz w:val="24"/>
          <w:szCs w:val="24"/>
        </w:rPr>
      </w:pPr>
      <w:r w:rsidRPr="007938B8">
        <w:rPr>
          <w:rFonts w:ascii="Calibri" w:eastAsia="Calibri" w:hAnsi="Calibri" w:cs="Calibri"/>
          <w:i/>
          <w:sz w:val="24"/>
          <w:szCs w:val="24"/>
        </w:rPr>
        <w:t>Onderbouw je keuzes en leg uit hoe je aanpak het realiseren van de leerdoelen ondersteunt en hoe je tegemoet aan de mogelijkheden en beperkingen van de beginsituatie.</w:t>
      </w:r>
    </w:p>
    <w:p w14:paraId="0511C244" w14:textId="512F6086" w:rsidR="00474AA7" w:rsidRDefault="002C0CE2" w:rsidP="002C0CE2">
      <w:pPr>
        <w:numPr>
          <w:ilvl w:val="0"/>
          <w:numId w:val="1"/>
        </w:numPr>
        <w:contextualSpacing/>
        <w:rPr>
          <w:rFonts w:ascii="Calibri" w:eastAsia="Calibri" w:hAnsi="Calibri" w:cs="Calibri"/>
          <w:sz w:val="24"/>
          <w:szCs w:val="24"/>
        </w:rPr>
      </w:pPr>
      <w:r>
        <w:rPr>
          <w:rFonts w:ascii="Calibri" w:eastAsia="Calibri" w:hAnsi="Calibri" w:cs="Calibri"/>
          <w:sz w:val="24"/>
          <w:szCs w:val="24"/>
        </w:rPr>
        <w:t>De ‘</w:t>
      </w:r>
      <w:proofErr w:type="spellStart"/>
      <w:r>
        <w:rPr>
          <w:rFonts w:ascii="Calibri" w:eastAsia="Calibri" w:hAnsi="Calibri" w:cs="Calibri"/>
          <w:sz w:val="24"/>
          <w:szCs w:val="24"/>
        </w:rPr>
        <w:t>Elaboration</w:t>
      </w:r>
      <w:proofErr w:type="spellEnd"/>
      <w:r>
        <w:rPr>
          <w:rFonts w:ascii="Calibri" w:eastAsia="Calibri" w:hAnsi="Calibri" w:cs="Calibri"/>
          <w:sz w:val="24"/>
          <w:szCs w:val="24"/>
        </w:rPr>
        <w:t>’ en ‘Evaluation’ fase zijn erg open en flexibel: ze hangen erg af van de input van de leerlingen. Dit maakt de les enerzijds fragiel: als de leerlingen geen actieve werkhouding hebben, kan het veel moeite kosten om de les gaande te houden. Echter is de lijn door de drie lessen heen, dat de leerlingen beginnen met overwegend theoretische taken (met aangeleverde bronnen onderzoek doen, vragen beantwoorden, zelf stellingen formuleren), wat geleidelijk overgaat in een meer praktisch gedeelte (discussie, debat, reageren en reflecteren). Het is dus wel logisch dat de les een zodanige vorm heeft. Ten tweede geeft het de ruimte voor de leerling om zonder te veel restricties een eigen mening te vormen en formuleren. Dit is zeker bij de laatste fasen belangrijk, omdat hierdoor het onderwerp aan de eigen mening gekoppeld wordt, en dus het onderwerp een persoonlijke betekenis krijgt. Hierdoor zal de leerling zich er beter mee kunnen identificeren, en blijven de aangeleerde kennis en vaardigheden beter behouden.</w:t>
      </w:r>
    </w:p>
    <w:p w14:paraId="05C77DBD" w14:textId="2F211252" w:rsidR="002C0CE2" w:rsidRPr="00EB21AA" w:rsidRDefault="00474AA7" w:rsidP="00474AA7">
      <w:pPr>
        <w:spacing w:after="0" w:line="240" w:lineRule="auto"/>
        <w:ind w:left="714" w:hanging="357"/>
        <w:rPr>
          <w:rFonts w:ascii="Calibri" w:eastAsia="Calibri" w:hAnsi="Calibri" w:cs="Calibri"/>
          <w:sz w:val="24"/>
          <w:szCs w:val="24"/>
        </w:rPr>
      </w:pPr>
      <w:r>
        <w:rPr>
          <w:rFonts w:ascii="Calibri" w:eastAsia="Calibri" w:hAnsi="Calibri" w:cs="Calibri"/>
          <w:sz w:val="24"/>
          <w:szCs w:val="24"/>
        </w:rPr>
        <w:br w:type="page"/>
      </w:r>
    </w:p>
    <w:p w14:paraId="15566A52" w14:textId="77777777" w:rsidR="002C0CE2" w:rsidRPr="007938B8" w:rsidRDefault="002C0CE2" w:rsidP="002C0CE2">
      <w:pPr>
        <w:keepNext/>
        <w:keepLines/>
        <w:shd w:val="clear" w:color="auto" w:fill="E7E6E6"/>
        <w:spacing w:before="240" w:after="240"/>
        <w:outlineLvl w:val="0"/>
        <w:rPr>
          <w:rFonts w:ascii="Calibri" w:eastAsia="Times New Roman" w:hAnsi="Calibri" w:cs="Calibri"/>
          <w:b/>
          <w:bCs/>
          <w:i/>
          <w:iCs/>
          <w:color w:val="2F5496"/>
          <w:sz w:val="24"/>
          <w:szCs w:val="24"/>
        </w:rPr>
      </w:pPr>
      <w:bookmarkStart w:id="17" w:name="_Toc167108224"/>
      <w:r w:rsidRPr="007938B8">
        <w:rPr>
          <w:rFonts w:ascii="Calibri" w:eastAsia="Times New Roman" w:hAnsi="Calibri" w:cs="Calibri"/>
          <w:b/>
          <w:bCs/>
          <w:i/>
          <w:iCs/>
          <w:color w:val="2F5496"/>
          <w:sz w:val="24"/>
          <w:szCs w:val="24"/>
        </w:rPr>
        <w:lastRenderedPageBreak/>
        <w:t>Toetsen</w:t>
      </w:r>
      <w:bookmarkEnd w:id="17"/>
    </w:p>
    <w:p w14:paraId="2F39876F" w14:textId="77777777" w:rsidR="002C0CE2" w:rsidRPr="007938B8" w:rsidRDefault="002C0CE2" w:rsidP="002C0CE2">
      <w:pPr>
        <w:rPr>
          <w:rFonts w:ascii="Calibri" w:eastAsia="Calibri" w:hAnsi="Calibri" w:cs="Calibri"/>
          <w:i/>
          <w:iCs/>
          <w:sz w:val="24"/>
          <w:szCs w:val="24"/>
        </w:rPr>
      </w:pPr>
      <w:r w:rsidRPr="007938B8">
        <w:rPr>
          <w:rFonts w:ascii="Calibri" w:eastAsia="Calibri" w:hAnsi="Calibri" w:cs="Calibri"/>
          <w:i/>
          <w:iCs/>
          <w:sz w:val="24"/>
          <w:szCs w:val="24"/>
        </w:rPr>
        <w:t xml:space="preserve">Hoe kom je (tijdens de les) achter het leerresultaat (begrip of verwarring van je leerlingen) m.b.t. de leerdoelen? </w:t>
      </w:r>
    </w:p>
    <w:p w14:paraId="4D0D7747" w14:textId="77777777" w:rsidR="002C0CE2" w:rsidRDefault="002C0CE2" w:rsidP="002C0CE2">
      <w:pPr>
        <w:rPr>
          <w:rFonts w:ascii="Calibri" w:eastAsia="Calibri" w:hAnsi="Calibri" w:cs="Calibri"/>
          <w:sz w:val="24"/>
          <w:szCs w:val="24"/>
        </w:rPr>
      </w:pPr>
      <w:r w:rsidRPr="007938B8">
        <w:rPr>
          <w:rFonts w:ascii="Calibri" w:eastAsia="Calibri" w:hAnsi="Calibri" w:cs="Calibri"/>
          <w:i/>
          <w:iCs/>
          <w:sz w:val="24"/>
          <w:szCs w:val="24"/>
        </w:rPr>
        <w:t xml:space="preserve">Denk aan beoordeling van de </w:t>
      </w:r>
      <w:r w:rsidRPr="007938B8">
        <w:rPr>
          <w:rFonts w:ascii="Calibri" w:eastAsia="Calibri" w:hAnsi="Calibri" w:cs="Calibri"/>
          <w:b/>
          <w:bCs/>
          <w:i/>
          <w:iCs/>
          <w:sz w:val="24"/>
          <w:szCs w:val="24"/>
        </w:rPr>
        <w:t xml:space="preserve">kennis </w:t>
      </w:r>
      <w:r w:rsidRPr="007938B8">
        <w:rPr>
          <w:rFonts w:ascii="Calibri" w:eastAsia="Calibri" w:hAnsi="Calibri" w:cs="Calibri"/>
          <w:i/>
          <w:iCs/>
          <w:sz w:val="24"/>
          <w:szCs w:val="24"/>
        </w:rPr>
        <w:t xml:space="preserve">en </w:t>
      </w:r>
      <w:r w:rsidRPr="007938B8">
        <w:rPr>
          <w:rFonts w:ascii="Calibri" w:eastAsia="Calibri" w:hAnsi="Calibri" w:cs="Calibri"/>
          <w:b/>
          <w:bCs/>
          <w:i/>
          <w:iCs/>
          <w:sz w:val="24"/>
          <w:szCs w:val="24"/>
        </w:rPr>
        <w:t>vaardigheid</w:t>
      </w:r>
      <w:r w:rsidRPr="007938B8">
        <w:rPr>
          <w:rFonts w:ascii="Calibri" w:eastAsia="Calibri" w:hAnsi="Calibri" w:cs="Calibri"/>
          <w:i/>
          <w:iCs/>
          <w:sz w:val="24"/>
          <w:szCs w:val="24"/>
        </w:rPr>
        <w:t xml:space="preserve"> leerdoelen. </w:t>
      </w:r>
    </w:p>
    <w:p w14:paraId="18A5C359" w14:textId="77777777" w:rsidR="002C0CE2" w:rsidRDefault="002C0CE2" w:rsidP="002C0CE2">
      <w:pPr>
        <w:rPr>
          <w:rFonts w:ascii="Calibri" w:eastAsia="Calibri" w:hAnsi="Calibri" w:cs="Calibri"/>
          <w:sz w:val="24"/>
          <w:szCs w:val="24"/>
        </w:rPr>
      </w:pPr>
      <w:r>
        <w:rPr>
          <w:rFonts w:ascii="Calibri" w:eastAsia="Calibri" w:hAnsi="Calibri" w:cs="Calibri"/>
          <w:sz w:val="24"/>
          <w:szCs w:val="24"/>
        </w:rPr>
        <w:t xml:space="preserve">Tijdens beide fasen krijgen verschillende leerlingen al het woord, waarmee de kennis en vaardigheden getoetst worden (kunnen ze hun eigen mening en reflectie goed verwoorden (vaardigheid), en hebben ze genoeg onderbouwing hiervoor (kennis)?). </w:t>
      </w:r>
    </w:p>
    <w:p w14:paraId="7044133A" w14:textId="7BA7641A" w:rsidR="002C0CE2" w:rsidRPr="007938B8" w:rsidRDefault="002C0CE2" w:rsidP="00EF05EA">
      <w:pPr>
        <w:rPr>
          <w:rFonts w:ascii="Calibri" w:eastAsia="Calibri" w:hAnsi="Calibri" w:cs="Calibri"/>
          <w:sz w:val="24"/>
          <w:szCs w:val="24"/>
        </w:rPr>
      </w:pPr>
      <w:r>
        <w:rPr>
          <w:rFonts w:ascii="Calibri" w:eastAsia="Calibri" w:hAnsi="Calibri" w:cs="Calibri"/>
          <w:sz w:val="24"/>
          <w:szCs w:val="24"/>
        </w:rPr>
        <w:t xml:space="preserve">De </w:t>
      </w:r>
      <w:proofErr w:type="spellStart"/>
      <w:r>
        <w:rPr>
          <w:rFonts w:ascii="Calibri" w:eastAsia="Calibri" w:hAnsi="Calibri" w:cs="Calibri"/>
          <w:sz w:val="24"/>
          <w:szCs w:val="24"/>
        </w:rPr>
        <w:t>exitcard</w:t>
      </w:r>
      <w:proofErr w:type="spellEnd"/>
      <w:r>
        <w:rPr>
          <w:rFonts w:ascii="Calibri" w:eastAsia="Calibri" w:hAnsi="Calibri" w:cs="Calibri"/>
          <w:sz w:val="24"/>
          <w:szCs w:val="24"/>
        </w:rPr>
        <w:t xml:space="preserve"> bevat voornamelijk open vragen over de mening van de leerling zelf. De antwoorden zullen hiermee subjectief zijn vanuit de leerling, ze kunnen zelf een antwoord formulieren op de gestelde </w:t>
      </w:r>
      <w:proofErr w:type="spellStart"/>
      <w:r>
        <w:rPr>
          <w:rFonts w:ascii="Calibri" w:eastAsia="Calibri" w:hAnsi="Calibri" w:cs="Calibri"/>
          <w:sz w:val="24"/>
          <w:szCs w:val="24"/>
        </w:rPr>
        <w:t>vra</w:t>
      </w:r>
      <w:proofErr w:type="spellEnd"/>
      <w:r>
        <w:rPr>
          <w:rFonts w:ascii="Calibri" w:eastAsia="Calibri" w:hAnsi="Calibri" w:cs="Calibri"/>
          <w:sz w:val="24"/>
          <w:szCs w:val="24"/>
        </w:rPr>
        <w:t xml:space="preserve">(a)g(en). Echter hebben ze de eerder opgedane kennis nodig om het antwoord te formuleren. Door de exit card is het niet erg dat niet elke leerling het woord kan krijgen, en wordt van iedere leerling een antwoord gevraagd (en het leren dus in kaart gebracht). </w:t>
      </w:r>
    </w:p>
    <w:p w14:paraId="7EA29220" w14:textId="77777777" w:rsidR="002C0CE2" w:rsidRPr="007938B8" w:rsidRDefault="002C0CE2" w:rsidP="002C0CE2">
      <w:pPr>
        <w:rPr>
          <w:rFonts w:ascii="Calibri" w:eastAsia="Calibri" w:hAnsi="Calibri" w:cs="Times New Roman"/>
        </w:rPr>
      </w:pPr>
    </w:p>
    <w:p w14:paraId="3DCCD1C8" w14:textId="77777777" w:rsidR="002C0CE2" w:rsidRDefault="002C0CE2" w:rsidP="002C0CE2"/>
    <w:p w14:paraId="5671A4CC" w14:textId="77777777" w:rsidR="00816E7C" w:rsidRPr="00816E7C" w:rsidRDefault="00816E7C" w:rsidP="00D627E8">
      <w:pPr>
        <w:rPr>
          <w:rStyle w:val="SubtleEmphasis"/>
          <w:rFonts w:cstheme="minorHAnsi"/>
          <w:i w:val="0"/>
          <w:iCs w:val="0"/>
          <w:sz w:val="24"/>
          <w:szCs w:val="24"/>
        </w:rPr>
      </w:pPr>
    </w:p>
    <w:p w14:paraId="42147F1F" w14:textId="77777777" w:rsidR="00D627E8" w:rsidRPr="00147897" w:rsidRDefault="00D627E8" w:rsidP="00D627E8">
      <w:pPr>
        <w:rPr>
          <w:rFonts w:cstheme="minorHAnsi"/>
          <w:sz w:val="24"/>
          <w:szCs w:val="24"/>
        </w:rPr>
      </w:pPr>
    </w:p>
    <w:p w14:paraId="201375BA" w14:textId="77777777" w:rsidR="00555A7F" w:rsidRDefault="00555A7F"/>
    <w:sectPr w:rsidR="00555A7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B87"/>
    <w:multiLevelType w:val="hybridMultilevel"/>
    <w:tmpl w:val="1D387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CE5678"/>
    <w:multiLevelType w:val="hybridMultilevel"/>
    <w:tmpl w:val="66CAC6D4"/>
    <w:lvl w:ilvl="0" w:tplc="1812D2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ED26C3"/>
    <w:multiLevelType w:val="hybridMultilevel"/>
    <w:tmpl w:val="C24A0FEC"/>
    <w:lvl w:ilvl="0" w:tplc="B58C6CFE">
      <w:numFmt w:val="bullet"/>
      <w:lvlText w:val="-"/>
      <w:lvlJc w:val="left"/>
      <w:pPr>
        <w:ind w:left="720" w:hanging="360"/>
      </w:pPr>
      <w:rPr>
        <w:rFonts w:ascii="Arial" w:eastAsiaTheme="minorHAnsi" w:hAnsi="Arial" w:cs="Aria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3301998"/>
    <w:multiLevelType w:val="hybridMultilevel"/>
    <w:tmpl w:val="1D387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437BE3"/>
    <w:multiLevelType w:val="hybridMultilevel"/>
    <w:tmpl w:val="6762B77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60425898">
    <w:abstractNumId w:val="4"/>
  </w:num>
  <w:num w:numId="2" w16cid:durableId="1386834002">
    <w:abstractNumId w:val="6"/>
  </w:num>
  <w:num w:numId="3" w16cid:durableId="1385174483">
    <w:abstractNumId w:val="3"/>
  </w:num>
  <w:num w:numId="4" w16cid:durableId="1313024808">
    <w:abstractNumId w:val="2"/>
  </w:num>
  <w:num w:numId="5" w16cid:durableId="134298518">
    <w:abstractNumId w:val="1"/>
  </w:num>
  <w:num w:numId="6" w16cid:durableId="294020090">
    <w:abstractNumId w:val="7"/>
  </w:num>
  <w:num w:numId="7" w16cid:durableId="1199129421">
    <w:abstractNumId w:val="0"/>
  </w:num>
  <w:num w:numId="8" w16cid:durableId="52324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004D5C"/>
    <w:rsid w:val="00017575"/>
    <w:rsid w:val="000D0181"/>
    <w:rsid w:val="000E0F07"/>
    <w:rsid w:val="000F5B56"/>
    <w:rsid w:val="001138C8"/>
    <w:rsid w:val="00140583"/>
    <w:rsid w:val="00155110"/>
    <w:rsid w:val="001724FA"/>
    <w:rsid w:val="001A1612"/>
    <w:rsid w:val="001B32D2"/>
    <w:rsid w:val="001C53CE"/>
    <w:rsid w:val="00241468"/>
    <w:rsid w:val="002C0CE2"/>
    <w:rsid w:val="00330F8E"/>
    <w:rsid w:val="00393BBA"/>
    <w:rsid w:val="003B2EC5"/>
    <w:rsid w:val="003B57B3"/>
    <w:rsid w:val="003C0D5B"/>
    <w:rsid w:val="003E6E25"/>
    <w:rsid w:val="003E7832"/>
    <w:rsid w:val="003F17C1"/>
    <w:rsid w:val="00407410"/>
    <w:rsid w:val="00451F11"/>
    <w:rsid w:val="00457F01"/>
    <w:rsid w:val="00474AA7"/>
    <w:rsid w:val="00490184"/>
    <w:rsid w:val="004E3C4E"/>
    <w:rsid w:val="004F16F4"/>
    <w:rsid w:val="00517520"/>
    <w:rsid w:val="0054068D"/>
    <w:rsid w:val="005478D3"/>
    <w:rsid w:val="00555A7F"/>
    <w:rsid w:val="005614D6"/>
    <w:rsid w:val="0056212E"/>
    <w:rsid w:val="00577BAE"/>
    <w:rsid w:val="005A1400"/>
    <w:rsid w:val="005E66D3"/>
    <w:rsid w:val="006070CB"/>
    <w:rsid w:val="00612692"/>
    <w:rsid w:val="00630053"/>
    <w:rsid w:val="006476E9"/>
    <w:rsid w:val="00677A3D"/>
    <w:rsid w:val="006A2749"/>
    <w:rsid w:val="006C44E6"/>
    <w:rsid w:val="006C4CE2"/>
    <w:rsid w:val="006D7183"/>
    <w:rsid w:val="007059CD"/>
    <w:rsid w:val="00735F15"/>
    <w:rsid w:val="007363D8"/>
    <w:rsid w:val="00743008"/>
    <w:rsid w:val="007B45B8"/>
    <w:rsid w:val="007C6FEF"/>
    <w:rsid w:val="00804E8F"/>
    <w:rsid w:val="00816E7C"/>
    <w:rsid w:val="00832641"/>
    <w:rsid w:val="00855887"/>
    <w:rsid w:val="00861037"/>
    <w:rsid w:val="00887053"/>
    <w:rsid w:val="00894816"/>
    <w:rsid w:val="008A2E8E"/>
    <w:rsid w:val="008B3DC8"/>
    <w:rsid w:val="009356ED"/>
    <w:rsid w:val="009450F1"/>
    <w:rsid w:val="009706BF"/>
    <w:rsid w:val="00972C27"/>
    <w:rsid w:val="0097405D"/>
    <w:rsid w:val="00A30FBC"/>
    <w:rsid w:val="00A51B85"/>
    <w:rsid w:val="00B212F0"/>
    <w:rsid w:val="00B3451B"/>
    <w:rsid w:val="00BA2699"/>
    <w:rsid w:val="00BE45C7"/>
    <w:rsid w:val="00BF570E"/>
    <w:rsid w:val="00C622D5"/>
    <w:rsid w:val="00C65948"/>
    <w:rsid w:val="00C669A1"/>
    <w:rsid w:val="00CB1F80"/>
    <w:rsid w:val="00CC154C"/>
    <w:rsid w:val="00D06B3F"/>
    <w:rsid w:val="00D522BA"/>
    <w:rsid w:val="00D627E8"/>
    <w:rsid w:val="00DC13B6"/>
    <w:rsid w:val="00E16865"/>
    <w:rsid w:val="00E60EA6"/>
    <w:rsid w:val="00E8041E"/>
    <w:rsid w:val="00E82859"/>
    <w:rsid w:val="00EB2DE2"/>
    <w:rsid w:val="00EE0D5D"/>
    <w:rsid w:val="00EF05EA"/>
    <w:rsid w:val="00F45092"/>
    <w:rsid w:val="00F57291"/>
    <w:rsid w:val="00FB7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E8"/>
    <w:pPr>
      <w:spacing w:after="200" w:line="276" w:lineRule="auto"/>
      <w:ind w:left="0" w:firstLine="0"/>
    </w:pPr>
    <w:rPr>
      <w:sz w:val="20"/>
    </w:rPr>
  </w:style>
  <w:style w:type="paragraph" w:styleId="Heading1">
    <w:name w:val="heading 1"/>
    <w:basedOn w:val="Normal"/>
    <w:next w:val="Normal"/>
    <w:link w:val="Heading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82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27E8"/>
    <w:pPr>
      <w:keepNext/>
      <w:spacing w:before="120" w:after="120" w:line="240" w:lineRule="auto"/>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Heading3Char">
    <w:name w:val="Heading 3 Char"/>
    <w:basedOn w:val="DefaultParagraphFont"/>
    <w:link w:val="Heading3"/>
    <w:uiPriority w:val="9"/>
    <w:rsid w:val="00D627E8"/>
    <w:rPr>
      <w:b/>
      <w:sz w:val="20"/>
      <w:szCs w:val="20"/>
    </w:rPr>
  </w:style>
  <w:style w:type="table" w:styleId="TableGrid">
    <w:name w:val="Table Grid"/>
    <w:basedOn w:val="TableNorma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27E8"/>
    <w:pPr>
      <w:ind w:left="0" w:firstLine="0"/>
    </w:pPr>
  </w:style>
  <w:style w:type="paragraph" w:styleId="ListParagraph">
    <w:name w:val="List Paragraph"/>
    <w:basedOn w:val="Normal"/>
    <w:uiPriority w:val="34"/>
    <w:qFormat/>
    <w:rsid w:val="00D627E8"/>
    <w:pPr>
      <w:ind w:left="720"/>
      <w:contextualSpacing/>
    </w:pPr>
  </w:style>
  <w:style w:type="paragraph" w:styleId="Title">
    <w:name w:val="Title"/>
    <w:basedOn w:val="Normal"/>
    <w:next w:val="Normal"/>
    <w:link w:val="Title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D627E8"/>
    <w:rPr>
      <w:i/>
      <w:iCs/>
      <w:sz w:val="16"/>
    </w:rPr>
  </w:style>
  <w:style w:type="character" w:styleId="IntenseEmphasis">
    <w:name w:val="Intense Emphasis"/>
    <w:basedOn w:val="DefaultParagraphFont"/>
    <w:uiPriority w:val="21"/>
    <w:qFormat/>
    <w:rsid w:val="00D627E8"/>
    <w:rPr>
      <w:i/>
      <w:iCs/>
      <w:color w:val="4472C4" w:themeColor="accent1"/>
    </w:rPr>
  </w:style>
  <w:style w:type="character" w:styleId="CommentReference">
    <w:name w:val="annotation reference"/>
    <w:basedOn w:val="DefaultParagraphFont"/>
    <w:uiPriority w:val="99"/>
    <w:semiHidden/>
    <w:unhideWhenUsed/>
    <w:rsid w:val="00F57291"/>
    <w:rPr>
      <w:sz w:val="16"/>
      <w:szCs w:val="16"/>
    </w:rPr>
  </w:style>
  <w:style w:type="paragraph" w:styleId="CommentText">
    <w:name w:val="annotation text"/>
    <w:basedOn w:val="Normal"/>
    <w:link w:val="CommentTextChar"/>
    <w:uiPriority w:val="99"/>
    <w:unhideWhenUsed/>
    <w:rsid w:val="00F57291"/>
    <w:pPr>
      <w:spacing w:line="240" w:lineRule="auto"/>
    </w:pPr>
    <w:rPr>
      <w:szCs w:val="20"/>
    </w:rPr>
  </w:style>
  <w:style w:type="character" w:customStyle="1" w:styleId="CommentTextChar">
    <w:name w:val="Comment Text Char"/>
    <w:basedOn w:val="DefaultParagraphFont"/>
    <w:link w:val="CommentText"/>
    <w:uiPriority w:val="99"/>
    <w:rsid w:val="00F57291"/>
    <w:rPr>
      <w:sz w:val="20"/>
      <w:szCs w:val="20"/>
    </w:rPr>
  </w:style>
  <w:style w:type="paragraph" w:styleId="CommentSubject">
    <w:name w:val="annotation subject"/>
    <w:basedOn w:val="CommentText"/>
    <w:next w:val="CommentText"/>
    <w:link w:val="CommentSubjectChar"/>
    <w:uiPriority w:val="99"/>
    <w:semiHidden/>
    <w:unhideWhenUsed/>
    <w:rsid w:val="00F57291"/>
    <w:rPr>
      <w:b/>
      <w:bCs/>
    </w:rPr>
  </w:style>
  <w:style w:type="character" w:customStyle="1" w:styleId="CommentSubjectChar">
    <w:name w:val="Comment Subject Char"/>
    <w:basedOn w:val="CommentTextChar"/>
    <w:link w:val="CommentSubject"/>
    <w:uiPriority w:val="99"/>
    <w:semiHidden/>
    <w:rsid w:val="00F57291"/>
    <w:rPr>
      <w:b/>
      <w:bCs/>
      <w:sz w:val="20"/>
      <w:szCs w:val="20"/>
    </w:rPr>
  </w:style>
  <w:style w:type="character" w:customStyle="1" w:styleId="Heading2Char">
    <w:name w:val="Heading 2 Char"/>
    <w:basedOn w:val="DefaultParagraphFont"/>
    <w:link w:val="Heading2"/>
    <w:uiPriority w:val="9"/>
    <w:rsid w:val="00E8285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C0D5B"/>
    <w:pPr>
      <w:shd w:val="clear" w:color="auto" w:fill="auto"/>
      <w:spacing w:after="0" w:line="259" w:lineRule="auto"/>
      <w:outlineLvl w:val="9"/>
    </w:pPr>
    <w:rPr>
      <w:b w:val="0"/>
      <w:bCs w:val="0"/>
      <w:sz w:val="32"/>
      <w:szCs w:val="32"/>
    </w:rPr>
  </w:style>
  <w:style w:type="paragraph" w:styleId="TOC2">
    <w:name w:val="toc 2"/>
    <w:basedOn w:val="Normal"/>
    <w:next w:val="Normal"/>
    <w:autoRedefine/>
    <w:uiPriority w:val="39"/>
    <w:unhideWhenUsed/>
    <w:rsid w:val="003C0D5B"/>
    <w:pPr>
      <w:spacing w:after="100"/>
      <w:ind w:left="200"/>
    </w:pPr>
  </w:style>
  <w:style w:type="paragraph" w:styleId="TOC1">
    <w:name w:val="toc 1"/>
    <w:basedOn w:val="Normal"/>
    <w:next w:val="Normal"/>
    <w:autoRedefine/>
    <w:uiPriority w:val="39"/>
    <w:unhideWhenUsed/>
    <w:rsid w:val="003C0D5B"/>
    <w:pPr>
      <w:spacing w:after="100"/>
    </w:pPr>
  </w:style>
  <w:style w:type="paragraph" w:styleId="TOC3">
    <w:name w:val="toc 3"/>
    <w:basedOn w:val="Normal"/>
    <w:next w:val="Normal"/>
    <w:autoRedefine/>
    <w:uiPriority w:val="39"/>
    <w:unhideWhenUsed/>
    <w:rsid w:val="003C0D5B"/>
    <w:pPr>
      <w:spacing w:after="100"/>
      <w:ind w:left="400"/>
    </w:pPr>
  </w:style>
  <w:style w:type="character" w:styleId="Hyperlink">
    <w:name w:val="Hyperlink"/>
    <w:basedOn w:val="DefaultParagraphFont"/>
    <w:uiPriority w:val="99"/>
    <w:unhideWhenUsed/>
    <w:rsid w:val="003C0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3.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4.xml><?xml version="1.0" encoding="utf-8"?>
<ds:datastoreItem xmlns:ds="http://schemas.openxmlformats.org/officeDocument/2006/customXml" ds:itemID="{85B518E0-3599-4705-B3A4-1539D3B2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4203</Words>
  <Characters>23121</Characters>
  <Application>Microsoft Office Word</Application>
  <DocSecurity>0</DocSecurity>
  <Lines>192</Lines>
  <Paragraphs>54</Paragraphs>
  <ScaleCrop>false</ScaleCrop>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Putter, Lesley de</cp:lastModifiedBy>
  <cp:revision>86</cp:revision>
  <dcterms:created xsi:type="dcterms:W3CDTF">2023-01-13T14:51:00Z</dcterms:created>
  <dcterms:modified xsi:type="dcterms:W3CDTF">2024-09-23T07:39:00Z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