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DA3" w:rsidRPr="009761F9" w:rsidRDefault="00B36779">
      <w:pPr>
        <w:rPr>
          <w:rFonts w:cstheme="minorHAnsi"/>
          <w:b/>
        </w:rPr>
      </w:pPr>
      <w:r w:rsidRPr="009761F9">
        <w:rPr>
          <w:rFonts w:cstheme="minorHAnsi"/>
          <w:b/>
        </w:rPr>
        <w:t>Begrippen</w:t>
      </w:r>
      <w:bookmarkStart w:id="0" w:name="_GoBack"/>
      <w:bookmarkEnd w:id="0"/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20"/>
        <w:gridCol w:w="6422"/>
      </w:tblGrid>
      <w:tr w:rsidR="00B36779" w:rsidRPr="009761F9" w:rsidTr="0000454F">
        <w:trPr>
          <w:trHeight w:val="270"/>
        </w:trPr>
        <w:tc>
          <w:tcPr>
            <w:tcW w:w="2220" w:type="dxa"/>
          </w:tcPr>
          <w:p w:rsidR="00B36779" w:rsidRPr="009761F9" w:rsidRDefault="00B36779" w:rsidP="0000454F">
            <w:pPr>
              <w:rPr>
                <w:rFonts w:cstheme="minorHAnsi"/>
              </w:rPr>
            </w:pPr>
            <w:r w:rsidRPr="009761F9">
              <w:rPr>
                <w:rFonts w:cstheme="minorHAnsi"/>
              </w:rPr>
              <w:t>Woningnood</w:t>
            </w:r>
          </w:p>
        </w:tc>
        <w:tc>
          <w:tcPr>
            <w:tcW w:w="6422" w:type="dxa"/>
          </w:tcPr>
          <w:p w:rsidR="00B36779" w:rsidRPr="009761F9" w:rsidRDefault="00B36779" w:rsidP="0000454F">
            <w:pPr>
              <w:rPr>
                <w:rFonts w:cstheme="minorHAnsi"/>
              </w:rPr>
            </w:pPr>
            <w:r w:rsidRPr="009761F9">
              <w:rPr>
                <w:rFonts w:cstheme="minorHAnsi"/>
              </w:rPr>
              <w:t>Gebrek aan woonruimte</w:t>
            </w:r>
          </w:p>
        </w:tc>
      </w:tr>
      <w:tr w:rsidR="00B36779" w:rsidRPr="009761F9" w:rsidTr="0000454F">
        <w:trPr>
          <w:trHeight w:val="255"/>
        </w:trPr>
        <w:tc>
          <w:tcPr>
            <w:tcW w:w="2220" w:type="dxa"/>
          </w:tcPr>
          <w:p w:rsidR="00B36779" w:rsidRPr="009761F9" w:rsidRDefault="00B36779" w:rsidP="0000454F">
            <w:pPr>
              <w:rPr>
                <w:rFonts w:cstheme="minorHAnsi"/>
              </w:rPr>
            </w:pPr>
            <w:r w:rsidRPr="009761F9">
              <w:rPr>
                <w:rFonts w:cstheme="minorHAnsi"/>
              </w:rPr>
              <w:t>Woningoverschot</w:t>
            </w:r>
          </w:p>
        </w:tc>
        <w:tc>
          <w:tcPr>
            <w:tcW w:w="6422" w:type="dxa"/>
          </w:tcPr>
          <w:p w:rsidR="00B36779" w:rsidRPr="009761F9" w:rsidRDefault="00B36779" w:rsidP="0000454F">
            <w:pPr>
              <w:rPr>
                <w:rFonts w:cstheme="minorHAnsi"/>
              </w:rPr>
            </w:pPr>
            <w:r w:rsidRPr="009761F9">
              <w:rPr>
                <w:rFonts w:cstheme="minorHAnsi"/>
              </w:rPr>
              <w:t>Meer aanbod van woningen dan vraag naar woningen</w:t>
            </w:r>
          </w:p>
        </w:tc>
      </w:tr>
      <w:tr w:rsidR="00B36779" w:rsidRPr="009761F9" w:rsidTr="0000454F">
        <w:trPr>
          <w:trHeight w:val="270"/>
        </w:trPr>
        <w:tc>
          <w:tcPr>
            <w:tcW w:w="2220" w:type="dxa"/>
          </w:tcPr>
          <w:p w:rsidR="00B36779" w:rsidRPr="009761F9" w:rsidRDefault="00B36779" w:rsidP="0000454F">
            <w:pPr>
              <w:rPr>
                <w:rFonts w:cstheme="minorHAnsi"/>
              </w:rPr>
            </w:pPr>
            <w:r w:rsidRPr="009761F9">
              <w:rPr>
                <w:rFonts w:cstheme="minorHAnsi"/>
              </w:rPr>
              <w:t>Leegstand</w:t>
            </w:r>
          </w:p>
        </w:tc>
        <w:tc>
          <w:tcPr>
            <w:tcW w:w="6422" w:type="dxa"/>
          </w:tcPr>
          <w:p w:rsidR="00B36779" w:rsidRPr="009761F9" w:rsidRDefault="00B36779" w:rsidP="0000454F">
            <w:pPr>
              <w:rPr>
                <w:rFonts w:cstheme="minorHAnsi"/>
              </w:rPr>
            </w:pPr>
            <w:r w:rsidRPr="009761F9">
              <w:rPr>
                <w:rFonts w:cstheme="minorHAnsi"/>
              </w:rPr>
              <w:t>Het leegstaan van</w:t>
            </w:r>
          </w:p>
        </w:tc>
      </w:tr>
      <w:tr w:rsidR="00B36779" w:rsidRPr="009761F9" w:rsidTr="0000454F">
        <w:trPr>
          <w:trHeight w:val="255"/>
        </w:trPr>
        <w:tc>
          <w:tcPr>
            <w:tcW w:w="2220" w:type="dxa"/>
          </w:tcPr>
          <w:p w:rsidR="00B36779" w:rsidRPr="009761F9" w:rsidRDefault="00B36779" w:rsidP="0000454F">
            <w:pPr>
              <w:rPr>
                <w:rFonts w:cstheme="minorHAnsi"/>
              </w:rPr>
            </w:pPr>
            <w:r w:rsidRPr="009761F9">
              <w:rPr>
                <w:rFonts w:cstheme="minorHAnsi"/>
              </w:rPr>
              <w:t>Woondruk</w:t>
            </w:r>
          </w:p>
        </w:tc>
        <w:tc>
          <w:tcPr>
            <w:tcW w:w="6422" w:type="dxa"/>
          </w:tcPr>
          <w:p w:rsidR="00B36779" w:rsidRPr="009761F9" w:rsidRDefault="00B36779" w:rsidP="0000454F">
            <w:pPr>
              <w:rPr>
                <w:rFonts w:cstheme="minorHAnsi"/>
              </w:rPr>
            </w:pPr>
            <w:r w:rsidRPr="009761F9">
              <w:rPr>
                <w:rFonts w:cstheme="minorHAnsi"/>
              </w:rPr>
              <w:t>Aantal beschikbare huizen ten opzichte van aantal mensen die een huis zoeken</w:t>
            </w:r>
          </w:p>
        </w:tc>
      </w:tr>
      <w:tr w:rsidR="00B36779" w:rsidRPr="009761F9" w:rsidTr="0000454F">
        <w:trPr>
          <w:trHeight w:val="270"/>
        </w:trPr>
        <w:tc>
          <w:tcPr>
            <w:tcW w:w="2220" w:type="dxa"/>
          </w:tcPr>
          <w:p w:rsidR="00B36779" w:rsidRPr="009761F9" w:rsidRDefault="00B36779" w:rsidP="0000454F">
            <w:pPr>
              <w:rPr>
                <w:rFonts w:cstheme="minorHAnsi"/>
              </w:rPr>
            </w:pPr>
            <w:r w:rsidRPr="009761F9">
              <w:rPr>
                <w:rFonts w:cstheme="minorHAnsi"/>
              </w:rPr>
              <w:t>Woningvoorraad</w:t>
            </w:r>
          </w:p>
        </w:tc>
        <w:tc>
          <w:tcPr>
            <w:tcW w:w="6422" w:type="dxa"/>
          </w:tcPr>
          <w:p w:rsidR="00B36779" w:rsidRPr="009761F9" w:rsidRDefault="00B36779" w:rsidP="0000454F">
            <w:pPr>
              <w:rPr>
                <w:rFonts w:cstheme="minorHAnsi"/>
              </w:rPr>
            </w:pPr>
            <w:r w:rsidRPr="009761F9">
              <w:rPr>
                <w:rFonts w:cstheme="minorHAnsi"/>
                <w:color w:val="111111"/>
                <w:shd w:val="clear" w:color="auto" w:fill="FFFFFF"/>
              </w:rPr>
              <w:t>Het totaal van koop- en huurwoningen in Nederland dat voor bewoning geschikt is</w:t>
            </w:r>
          </w:p>
        </w:tc>
      </w:tr>
      <w:tr w:rsidR="00B36779" w:rsidRPr="009761F9" w:rsidTr="0000454F">
        <w:trPr>
          <w:trHeight w:val="255"/>
        </w:trPr>
        <w:tc>
          <w:tcPr>
            <w:tcW w:w="2220" w:type="dxa"/>
          </w:tcPr>
          <w:p w:rsidR="00B36779" w:rsidRPr="009761F9" w:rsidRDefault="00B36779" w:rsidP="0000454F">
            <w:pPr>
              <w:rPr>
                <w:rFonts w:cstheme="minorHAnsi"/>
              </w:rPr>
            </w:pPr>
            <w:r w:rsidRPr="009761F9">
              <w:rPr>
                <w:rFonts w:cstheme="minorHAnsi"/>
              </w:rPr>
              <w:t>Bouwoverschot</w:t>
            </w:r>
          </w:p>
        </w:tc>
        <w:tc>
          <w:tcPr>
            <w:tcW w:w="6422" w:type="dxa"/>
          </w:tcPr>
          <w:p w:rsidR="00B36779" w:rsidRPr="009761F9" w:rsidRDefault="00B36779" w:rsidP="0000454F">
            <w:pPr>
              <w:rPr>
                <w:rFonts w:cstheme="minorHAnsi"/>
              </w:rPr>
            </w:pPr>
            <w:r w:rsidRPr="009761F9">
              <w:rPr>
                <w:rFonts w:cstheme="minorHAnsi"/>
              </w:rPr>
              <w:t>Er wordt meer gebouwd dan nodig is.</w:t>
            </w:r>
          </w:p>
        </w:tc>
      </w:tr>
      <w:tr w:rsidR="00B36779" w:rsidRPr="009761F9" w:rsidTr="0000454F">
        <w:trPr>
          <w:trHeight w:val="270"/>
        </w:trPr>
        <w:tc>
          <w:tcPr>
            <w:tcW w:w="2220" w:type="dxa"/>
          </w:tcPr>
          <w:p w:rsidR="00B36779" w:rsidRPr="009761F9" w:rsidRDefault="00B36779" w:rsidP="0000454F">
            <w:pPr>
              <w:rPr>
                <w:rFonts w:cstheme="minorHAnsi"/>
              </w:rPr>
            </w:pPr>
            <w:r w:rsidRPr="009761F9">
              <w:rPr>
                <w:rFonts w:cstheme="minorHAnsi"/>
              </w:rPr>
              <w:t>Vraag en Aanbod</w:t>
            </w:r>
          </w:p>
        </w:tc>
        <w:tc>
          <w:tcPr>
            <w:tcW w:w="6422" w:type="dxa"/>
          </w:tcPr>
          <w:p w:rsidR="00B36779" w:rsidRPr="009761F9" w:rsidRDefault="00B36779" w:rsidP="0000454F">
            <w:pPr>
              <w:rPr>
                <w:rFonts w:cstheme="minorHAnsi"/>
              </w:rPr>
            </w:pPr>
            <w:r w:rsidRPr="009761F9">
              <w:rPr>
                <w:rFonts w:cstheme="minorHAnsi"/>
              </w:rPr>
              <w:t>Wisselwerking tussen het benodigde (vraag) en het beschikbare (aanbod).</w:t>
            </w:r>
          </w:p>
        </w:tc>
      </w:tr>
      <w:tr w:rsidR="00B36779" w:rsidRPr="009761F9" w:rsidTr="0000454F">
        <w:trPr>
          <w:trHeight w:val="270"/>
        </w:trPr>
        <w:tc>
          <w:tcPr>
            <w:tcW w:w="2220" w:type="dxa"/>
          </w:tcPr>
          <w:p w:rsidR="00B36779" w:rsidRPr="009761F9" w:rsidRDefault="00B36779" w:rsidP="0000454F">
            <w:pPr>
              <w:rPr>
                <w:rFonts w:cstheme="minorHAnsi"/>
              </w:rPr>
            </w:pPr>
            <w:r w:rsidRPr="009761F9">
              <w:rPr>
                <w:rFonts w:cstheme="minorHAnsi"/>
              </w:rPr>
              <w:t>Schaarste</w:t>
            </w:r>
          </w:p>
        </w:tc>
        <w:tc>
          <w:tcPr>
            <w:tcW w:w="6422" w:type="dxa"/>
          </w:tcPr>
          <w:p w:rsidR="00B36779" w:rsidRPr="009761F9" w:rsidRDefault="00B36779" w:rsidP="0000454F">
            <w:pPr>
              <w:rPr>
                <w:rFonts w:cstheme="minorHAnsi"/>
              </w:rPr>
            </w:pPr>
            <w:r w:rsidRPr="009761F9">
              <w:rPr>
                <w:rFonts w:cstheme="minorHAnsi"/>
              </w:rPr>
              <w:t>Er is weinig van</w:t>
            </w:r>
          </w:p>
        </w:tc>
      </w:tr>
      <w:tr w:rsidR="00B36779" w:rsidRPr="009761F9" w:rsidTr="0000454F">
        <w:trPr>
          <w:trHeight w:val="255"/>
        </w:trPr>
        <w:tc>
          <w:tcPr>
            <w:tcW w:w="2220" w:type="dxa"/>
          </w:tcPr>
          <w:p w:rsidR="00B36779" w:rsidRPr="009761F9" w:rsidRDefault="00B36779" w:rsidP="0000454F">
            <w:pPr>
              <w:rPr>
                <w:rFonts w:cstheme="minorHAnsi"/>
              </w:rPr>
            </w:pPr>
            <w:r w:rsidRPr="009761F9">
              <w:rPr>
                <w:rFonts w:cstheme="minorHAnsi"/>
              </w:rPr>
              <w:t>Huurwoning</w:t>
            </w:r>
          </w:p>
        </w:tc>
        <w:tc>
          <w:tcPr>
            <w:tcW w:w="6422" w:type="dxa"/>
          </w:tcPr>
          <w:p w:rsidR="00B36779" w:rsidRPr="009761F9" w:rsidRDefault="00B36779" w:rsidP="0000454F">
            <w:pPr>
              <w:rPr>
                <w:rFonts w:cstheme="minorHAnsi"/>
              </w:rPr>
            </w:pPr>
            <w:r w:rsidRPr="009761F9">
              <w:rPr>
                <w:rFonts w:cstheme="minorHAnsi"/>
              </w:rPr>
              <w:t xml:space="preserve">Woning die niet van jou is, maar waar je maandelijks huurgeld voor betaald. </w:t>
            </w:r>
          </w:p>
        </w:tc>
      </w:tr>
    </w:tbl>
    <w:p w:rsidR="00B36779" w:rsidRPr="009761F9" w:rsidRDefault="00B36779">
      <w:pPr>
        <w:rPr>
          <w:rFonts w:cstheme="minorHAnsi"/>
        </w:rPr>
      </w:pPr>
    </w:p>
    <w:sectPr w:rsidR="00B36779" w:rsidRPr="00976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687"/>
    <w:rsid w:val="00023FD1"/>
    <w:rsid w:val="00410687"/>
    <w:rsid w:val="009761F9"/>
    <w:rsid w:val="00AB6DC1"/>
    <w:rsid w:val="00B36779"/>
    <w:rsid w:val="00C7084A"/>
    <w:rsid w:val="00EE4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A400D6-EE34-4041-8C68-800002C07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1068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4106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Sonnewijser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 Derks</dc:creator>
  <cp:keywords/>
  <dc:description/>
  <cp:lastModifiedBy>Sita Parker</cp:lastModifiedBy>
  <cp:revision>3</cp:revision>
  <dcterms:created xsi:type="dcterms:W3CDTF">2023-04-19T11:00:00Z</dcterms:created>
  <dcterms:modified xsi:type="dcterms:W3CDTF">2023-04-20T09:09:00Z</dcterms:modified>
</cp:coreProperties>
</file>