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8B" w:rsidRDefault="00F23A8B" w:rsidP="00F23A8B">
      <w:pPr>
        <w:rPr>
          <w:rFonts w:ascii="Calibri" w:hAnsi="Calibri" w:cs="Calibri"/>
          <w:b/>
          <w:sz w:val="24"/>
          <w:szCs w:val="24"/>
          <w:u w:val="single"/>
        </w:rPr>
      </w:pPr>
      <w:bookmarkStart w:id="0" w:name="_GoBack"/>
      <w:bookmarkEnd w:id="0"/>
      <w:r>
        <w:rPr>
          <w:rFonts w:ascii="Calibri" w:hAnsi="Calibri" w:cs="Calibri"/>
          <w:b/>
          <w:sz w:val="24"/>
          <w:szCs w:val="24"/>
          <w:u w:val="single"/>
        </w:rPr>
        <w:t>Antwoorden</w:t>
      </w:r>
    </w:p>
    <w:p w:rsidR="00F23A8B" w:rsidRDefault="00F23A8B" w:rsidP="00F23A8B">
      <w:pPr>
        <w:pStyle w:val="Lijstalinea"/>
        <w:numPr>
          <w:ilvl w:val="0"/>
          <w:numId w:val="2"/>
        </w:numPr>
      </w:pPr>
      <w:r w:rsidRPr="00E93250">
        <w:t>Waarom is dit een maatschappelijk probleem?</w:t>
      </w:r>
    </w:p>
    <w:p w:rsidR="00F23A8B" w:rsidRPr="00E93250" w:rsidRDefault="00F23A8B" w:rsidP="00F23A8B">
      <w:pPr>
        <w:pStyle w:val="Lijstalinea"/>
        <w:rPr>
          <w:i/>
        </w:rPr>
      </w:pPr>
      <w:r w:rsidRPr="00E93250">
        <w:rPr>
          <w:i/>
        </w:rPr>
        <w:t>Dit is een maatschappelijk probleem omdat:</w:t>
      </w:r>
    </w:p>
    <w:p w:rsidR="00F23A8B" w:rsidRPr="00E93250" w:rsidRDefault="00F23A8B" w:rsidP="00F23A8B">
      <w:pPr>
        <w:pStyle w:val="Lijstalinea"/>
        <w:rPr>
          <w:i/>
        </w:rPr>
      </w:pPr>
      <w:r w:rsidRPr="00E93250">
        <w:rPr>
          <w:i/>
        </w:rPr>
        <w:t>-</w:t>
      </w:r>
      <w:r w:rsidRPr="00E93250">
        <w:rPr>
          <w:i/>
        </w:rPr>
        <w:tab/>
        <w:t>Er hebben veel mensen mee te maken.</w:t>
      </w:r>
    </w:p>
    <w:p w:rsidR="00F23A8B" w:rsidRPr="00E93250" w:rsidRDefault="00F23A8B" w:rsidP="00F23A8B">
      <w:pPr>
        <w:pStyle w:val="Lijstalinea"/>
        <w:rPr>
          <w:i/>
        </w:rPr>
      </w:pPr>
      <w:r w:rsidRPr="00E93250">
        <w:rPr>
          <w:i/>
        </w:rPr>
        <w:t>-</w:t>
      </w:r>
      <w:r w:rsidRPr="00E93250">
        <w:rPr>
          <w:i/>
        </w:rPr>
        <w:tab/>
        <w:t xml:space="preserve">Er zijn veel verschillende meningen over de oorzaak en de oplossing. </w:t>
      </w:r>
    </w:p>
    <w:p w:rsidR="00F23A8B" w:rsidRPr="00E93250" w:rsidRDefault="00F23A8B" w:rsidP="00F23A8B">
      <w:pPr>
        <w:pStyle w:val="Lijstalinea"/>
        <w:rPr>
          <w:i/>
        </w:rPr>
      </w:pPr>
      <w:r w:rsidRPr="00E93250">
        <w:rPr>
          <w:i/>
        </w:rPr>
        <w:t>-</w:t>
      </w:r>
      <w:r w:rsidRPr="00E93250">
        <w:rPr>
          <w:i/>
        </w:rPr>
        <w:tab/>
        <w:t xml:space="preserve">De politiek bemoeit zich ermee. </w:t>
      </w:r>
    </w:p>
    <w:p w:rsidR="00F23A8B" w:rsidRDefault="00F23A8B" w:rsidP="00F23A8B">
      <w:pPr>
        <w:pStyle w:val="Lijstalinea"/>
        <w:rPr>
          <w:i/>
        </w:rPr>
      </w:pPr>
      <w:r w:rsidRPr="00E93250">
        <w:rPr>
          <w:i/>
        </w:rPr>
        <w:t>-</w:t>
      </w:r>
      <w:r w:rsidRPr="00E93250">
        <w:rPr>
          <w:i/>
        </w:rPr>
        <w:tab/>
        <w:t>Het probleem krijgt veel media-aandacht.</w:t>
      </w:r>
    </w:p>
    <w:p w:rsidR="00F23A8B" w:rsidRPr="00E93250" w:rsidRDefault="00F23A8B" w:rsidP="00F23A8B">
      <w:pPr>
        <w:pStyle w:val="Lijstalinea"/>
        <w:rPr>
          <w:i/>
        </w:rPr>
      </w:pPr>
    </w:p>
    <w:p w:rsidR="00F23A8B" w:rsidRDefault="00F23A8B" w:rsidP="00F23A8B">
      <w:pPr>
        <w:pStyle w:val="Lijstalinea"/>
        <w:numPr>
          <w:ilvl w:val="0"/>
          <w:numId w:val="2"/>
        </w:numPr>
      </w:pPr>
      <w:r w:rsidRPr="00E93250">
        <w:t>Welke groepen hebben met dit maatschappelijk probleem te maken?</w:t>
      </w:r>
    </w:p>
    <w:p w:rsidR="00F23A8B" w:rsidRDefault="00F23A8B" w:rsidP="00F23A8B">
      <w:pPr>
        <w:pStyle w:val="Lijstalinea"/>
        <w:rPr>
          <w:i/>
        </w:rPr>
      </w:pPr>
      <w:r>
        <w:rPr>
          <w:i/>
        </w:rPr>
        <w:t>De volgende groepen hebben te maken met dit maatschappelijke probleem:</w:t>
      </w:r>
    </w:p>
    <w:p w:rsidR="00F23A8B" w:rsidRDefault="00F23A8B" w:rsidP="00F23A8B">
      <w:pPr>
        <w:pStyle w:val="Lijstalinea"/>
        <w:numPr>
          <w:ilvl w:val="0"/>
          <w:numId w:val="1"/>
        </w:numPr>
        <w:rPr>
          <w:i/>
        </w:rPr>
      </w:pPr>
      <w:r>
        <w:rPr>
          <w:i/>
        </w:rPr>
        <w:t>Minderjarige Chinezen</w:t>
      </w:r>
    </w:p>
    <w:p w:rsidR="00F23A8B" w:rsidRPr="00443821" w:rsidRDefault="00F23A8B" w:rsidP="00F23A8B">
      <w:pPr>
        <w:pStyle w:val="Lijstalinea"/>
        <w:numPr>
          <w:ilvl w:val="0"/>
          <w:numId w:val="1"/>
        </w:numPr>
        <w:rPr>
          <w:i/>
        </w:rPr>
      </w:pPr>
      <w:r>
        <w:rPr>
          <w:i/>
        </w:rPr>
        <w:t>Ouders van minderjarige Chinezen</w:t>
      </w:r>
    </w:p>
    <w:p w:rsidR="00F23A8B" w:rsidRDefault="00F23A8B" w:rsidP="00F23A8B">
      <w:pPr>
        <w:pStyle w:val="Lijstalinea"/>
        <w:numPr>
          <w:ilvl w:val="0"/>
          <w:numId w:val="1"/>
        </w:numPr>
        <w:rPr>
          <w:i/>
        </w:rPr>
      </w:pPr>
      <w:r>
        <w:rPr>
          <w:i/>
        </w:rPr>
        <w:t>Chinese overheid</w:t>
      </w:r>
    </w:p>
    <w:p w:rsidR="00F23A8B" w:rsidRPr="00E93250" w:rsidRDefault="00F23A8B" w:rsidP="00F23A8B">
      <w:pPr>
        <w:pStyle w:val="Lijstalinea"/>
        <w:rPr>
          <w:i/>
        </w:rPr>
      </w:pPr>
    </w:p>
    <w:p w:rsidR="00F23A8B" w:rsidRDefault="00F23A8B" w:rsidP="00F23A8B">
      <w:pPr>
        <w:pStyle w:val="Lijstalinea"/>
        <w:numPr>
          <w:ilvl w:val="0"/>
          <w:numId w:val="2"/>
        </w:numPr>
      </w:pPr>
      <w:r w:rsidRPr="00E93250">
        <w:t>Welke belangen hebben zij hierbij?</w:t>
      </w:r>
    </w:p>
    <w:p w:rsidR="00F23A8B" w:rsidRDefault="00F23A8B" w:rsidP="00F23A8B">
      <w:pPr>
        <w:pStyle w:val="Lijstalinea"/>
        <w:numPr>
          <w:ilvl w:val="0"/>
          <w:numId w:val="1"/>
        </w:numPr>
        <w:rPr>
          <w:i/>
        </w:rPr>
      </w:pPr>
      <w:r>
        <w:rPr>
          <w:i/>
        </w:rPr>
        <w:t>Minderjarige Chinezen: doordat de jongeren minderen mogen gamen, kunnen zij zich meer richten op hun studie en actievere activiteiten. De kans op een gameverslaving wordt heel klein en dit heeft een positieve invloed op de gezondheid van de jongeren.</w:t>
      </w:r>
    </w:p>
    <w:p w:rsidR="00F23A8B" w:rsidRPr="00443821" w:rsidRDefault="00F23A8B" w:rsidP="00F23A8B">
      <w:pPr>
        <w:pStyle w:val="Lijstalinea"/>
        <w:numPr>
          <w:ilvl w:val="0"/>
          <w:numId w:val="1"/>
        </w:numPr>
        <w:rPr>
          <w:i/>
        </w:rPr>
      </w:pPr>
      <w:r>
        <w:rPr>
          <w:i/>
        </w:rPr>
        <w:t>Ouders van minderjarige Chinezen: de gezondheid van hun kinderen zal verbeteren, omdat zij zich beter kunnen richten op andere activiteiten en hun studie en de kans op een gameverslaving veel kleiner wordt.</w:t>
      </w:r>
    </w:p>
    <w:p w:rsidR="00F23A8B" w:rsidRPr="009B1788" w:rsidRDefault="00F23A8B" w:rsidP="00F23A8B">
      <w:pPr>
        <w:pStyle w:val="Lijstalinea"/>
        <w:numPr>
          <w:ilvl w:val="0"/>
          <w:numId w:val="1"/>
        </w:numPr>
      </w:pPr>
      <w:r w:rsidRPr="009B1788">
        <w:rPr>
          <w:i/>
        </w:rPr>
        <w:t>Chinese overheid</w:t>
      </w:r>
      <w:r>
        <w:rPr>
          <w:i/>
        </w:rPr>
        <w:t>: Chinese jongeren hebben minder kans op een gameverslaving en richten zich meer op hun studie en actievere activiteiten. Dit heeft een positieve invloed op hun gezondheid. Door de nieuwe regel en miljardenboetes verkleint de overheid daarnaast de macht en rijkdom van gameondernemingen.</w:t>
      </w:r>
    </w:p>
    <w:p w:rsidR="00F23A8B" w:rsidRPr="00E93250" w:rsidRDefault="00F23A8B" w:rsidP="00F23A8B">
      <w:pPr>
        <w:pStyle w:val="Lijstalinea"/>
      </w:pPr>
    </w:p>
    <w:p w:rsidR="00F23A8B" w:rsidRDefault="00F23A8B" w:rsidP="00F23A8B">
      <w:pPr>
        <w:pStyle w:val="Lijstalinea"/>
        <w:numPr>
          <w:ilvl w:val="0"/>
          <w:numId w:val="2"/>
        </w:numPr>
      </w:pPr>
      <w:r w:rsidRPr="00E93250">
        <w:t>Hoe bemoeit de politiek zich met dit maatschappelijk probleem?</w:t>
      </w:r>
    </w:p>
    <w:p w:rsidR="00F23A8B" w:rsidRDefault="00F23A8B" w:rsidP="00F23A8B">
      <w:pPr>
        <w:pStyle w:val="Lijstalinea"/>
        <w:rPr>
          <w:i/>
        </w:rPr>
      </w:pPr>
      <w:r>
        <w:rPr>
          <w:i/>
        </w:rPr>
        <w:t>De Chinese overheid heeft bepaald dat minderjarigen alleen nog maar online mogen gamen op vrijdag, zaterdag, zondag en op feestdagen tussen 20.00 en 21.00 uur. Gameondernemingen mogen alleen op deze dagen en uren de servers opengooien voor minderjarigen. Dit komt neer op drie uur per week. Daarnaast deelt de Chinese overheid flinke boetes uit aan ondernemingen die zich niet aan de regels houden.</w:t>
      </w:r>
    </w:p>
    <w:p w:rsidR="00F23A8B" w:rsidRPr="003F4587" w:rsidRDefault="00F23A8B" w:rsidP="00F23A8B">
      <w:pPr>
        <w:pStyle w:val="Lijstalinea"/>
        <w:rPr>
          <w:i/>
        </w:rPr>
      </w:pPr>
    </w:p>
    <w:p w:rsidR="00F23A8B" w:rsidRPr="00904F58" w:rsidRDefault="00F23A8B" w:rsidP="00F23A8B">
      <w:pPr>
        <w:pStyle w:val="Lijstalinea"/>
        <w:numPr>
          <w:ilvl w:val="0"/>
          <w:numId w:val="2"/>
        </w:numPr>
        <w:rPr>
          <w:rFonts w:ascii="Calibri" w:hAnsi="Calibri" w:cs="Calibri"/>
          <w:sz w:val="24"/>
          <w:szCs w:val="24"/>
          <w:u w:val="single"/>
        </w:rPr>
      </w:pPr>
      <w:r w:rsidRPr="00E93250">
        <w:t xml:space="preserve">Waarom is het van belang dat dit maatschappelijk probleem media-aandacht krijgt? </w:t>
      </w:r>
    </w:p>
    <w:p w:rsidR="00F23A8B" w:rsidRDefault="00F23A8B" w:rsidP="00F23A8B">
      <w:pPr>
        <w:pStyle w:val="Lijstalinea"/>
        <w:rPr>
          <w:rFonts w:ascii="Calibri" w:hAnsi="Calibri" w:cs="Calibri"/>
          <w:i/>
          <w:sz w:val="24"/>
          <w:szCs w:val="24"/>
        </w:rPr>
      </w:pPr>
      <w:r w:rsidRPr="00876200">
        <w:rPr>
          <w:rFonts w:ascii="Calibri" w:hAnsi="Calibri" w:cs="Calibri"/>
          <w:i/>
          <w:sz w:val="24"/>
          <w:szCs w:val="24"/>
        </w:rPr>
        <w:t>Het is van belang dat dit maatschappelijk probleem media-aandacht krijgt, omdat dit kan meehelpen aan het lossen van het probleem</w:t>
      </w:r>
      <w:r>
        <w:rPr>
          <w:rFonts w:ascii="Calibri" w:hAnsi="Calibri" w:cs="Calibri"/>
          <w:i/>
          <w:sz w:val="24"/>
          <w:szCs w:val="24"/>
        </w:rPr>
        <w:t xml:space="preserve"> gameverslaving onder jongeren</w:t>
      </w:r>
      <w:r w:rsidRPr="00876200">
        <w:rPr>
          <w:rFonts w:ascii="Calibri" w:hAnsi="Calibri" w:cs="Calibri"/>
          <w:i/>
          <w:sz w:val="24"/>
          <w:szCs w:val="24"/>
        </w:rPr>
        <w:t>. Doordat het aandacht krijgt, is de kans groter dat het</w:t>
      </w:r>
      <w:r>
        <w:rPr>
          <w:rFonts w:ascii="Calibri" w:hAnsi="Calibri" w:cs="Calibri"/>
          <w:i/>
          <w:sz w:val="24"/>
          <w:szCs w:val="24"/>
        </w:rPr>
        <w:t xml:space="preserve"> meer</w:t>
      </w:r>
      <w:r w:rsidRPr="00876200">
        <w:rPr>
          <w:rFonts w:ascii="Calibri" w:hAnsi="Calibri" w:cs="Calibri"/>
          <w:i/>
          <w:sz w:val="24"/>
          <w:szCs w:val="24"/>
        </w:rPr>
        <w:t xml:space="preserve"> </w:t>
      </w:r>
      <w:r>
        <w:rPr>
          <w:rFonts w:ascii="Calibri" w:hAnsi="Calibri" w:cs="Calibri"/>
          <w:i/>
          <w:sz w:val="24"/>
          <w:szCs w:val="24"/>
        </w:rPr>
        <w:t>draagvlak krijgt bij verschillende partijen zoals jongeren, ouders, docenten, artsen enz.</w:t>
      </w:r>
    </w:p>
    <w:p w:rsidR="00F23A8B" w:rsidRDefault="00F23A8B" w:rsidP="00F23A8B">
      <w:pPr>
        <w:pStyle w:val="Lijstalinea"/>
        <w:rPr>
          <w:rFonts w:ascii="Calibri" w:hAnsi="Calibri" w:cs="Calibri"/>
          <w:i/>
          <w:sz w:val="24"/>
          <w:szCs w:val="24"/>
        </w:rPr>
      </w:pPr>
    </w:p>
    <w:p w:rsidR="00F23A8B" w:rsidRDefault="00F23A8B" w:rsidP="00F23A8B">
      <w:pPr>
        <w:pStyle w:val="Lijstalinea"/>
        <w:numPr>
          <w:ilvl w:val="0"/>
          <w:numId w:val="2"/>
        </w:numPr>
        <w:rPr>
          <w:rFonts w:ascii="Calibri" w:hAnsi="Calibri" w:cs="Calibri"/>
          <w:sz w:val="24"/>
          <w:szCs w:val="24"/>
        </w:rPr>
      </w:pPr>
      <w:r w:rsidRPr="00E93250">
        <w:rPr>
          <w:rFonts w:ascii="Calibri" w:hAnsi="Calibri" w:cs="Calibri"/>
          <w:sz w:val="24"/>
          <w:szCs w:val="24"/>
        </w:rPr>
        <w:t>Welke sancties heeft de Chinese overheid opgelegd aan het bedrijf Alibaba van Jack Ma?</w:t>
      </w:r>
    </w:p>
    <w:p w:rsidR="00F23A8B" w:rsidRDefault="00F23A8B" w:rsidP="00F23A8B">
      <w:pPr>
        <w:pStyle w:val="Lijstalinea"/>
        <w:rPr>
          <w:rFonts w:ascii="Calibri" w:hAnsi="Calibri" w:cs="Calibri"/>
          <w:i/>
          <w:sz w:val="24"/>
          <w:szCs w:val="24"/>
        </w:rPr>
      </w:pPr>
      <w:r w:rsidRPr="00615309">
        <w:rPr>
          <w:rFonts w:ascii="Calibri" w:hAnsi="Calibri" w:cs="Calibri"/>
          <w:i/>
          <w:sz w:val="24"/>
          <w:szCs w:val="24"/>
        </w:rPr>
        <w:t xml:space="preserve">De Chinese overheid heeft dit bedrijf een enorme boete opgelegd  18,2 miljard yuan, wat neerkomt op 2,3 miljard euro. </w:t>
      </w:r>
      <w:r>
        <w:rPr>
          <w:rFonts w:ascii="Calibri" w:hAnsi="Calibri" w:cs="Calibri"/>
          <w:i/>
          <w:sz w:val="24"/>
          <w:szCs w:val="24"/>
        </w:rPr>
        <w:t>Naast de boete moet het bedrijf</w:t>
      </w:r>
      <w:r w:rsidRPr="00615309">
        <w:rPr>
          <w:rFonts w:ascii="Calibri" w:hAnsi="Calibri" w:cs="Calibri"/>
          <w:i/>
          <w:sz w:val="24"/>
          <w:szCs w:val="24"/>
        </w:rPr>
        <w:t xml:space="preserve"> zijn handelspraktijken grondig herzien en de komende drie jaar rapporteren aan de toezichthouder.</w:t>
      </w:r>
    </w:p>
    <w:p w:rsidR="00F23A8B" w:rsidRPr="00615309" w:rsidRDefault="00F23A8B" w:rsidP="00F23A8B">
      <w:pPr>
        <w:pStyle w:val="Lijstalinea"/>
        <w:rPr>
          <w:rFonts w:ascii="Calibri" w:hAnsi="Calibri" w:cs="Calibri"/>
          <w:i/>
          <w:sz w:val="24"/>
          <w:szCs w:val="24"/>
        </w:rPr>
      </w:pPr>
    </w:p>
    <w:p w:rsidR="00F23A8B" w:rsidRDefault="00F23A8B" w:rsidP="00F23A8B">
      <w:pPr>
        <w:pStyle w:val="Lijstalinea"/>
        <w:numPr>
          <w:ilvl w:val="0"/>
          <w:numId w:val="2"/>
        </w:numPr>
        <w:rPr>
          <w:rFonts w:ascii="Calibri" w:hAnsi="Calibri" w:cs="Calibri"/>
          <w:sz w:val="24"/>
          <w:szCs w:val="24"/>
        </w:rPr>
      </w:pPr>
      <w:r w:rsidRPr="00E93250">
        <w:rPr>
          <w:rFonts w:ascii="Calibri" w:hAnsi="Calibri" w:cs="Calibri"/>
          <w:sz w:val="24"/>
          <w:szCs w:val="24"/>
        </w:rPr>
        <w:lastRenderedPageBreak/>
        <w:t>Wat wil de Chinese overheid met deze sancties bereiken?</w:t>
      </w:r>
    </w:p>
    <w:p w:rsidR="00F23A8B" w:rsidRPr="00615309" w:rsidRDefault="00F23A8B" w:rsidP="00F23A8B">
      <w:pPr>
        <w:pStyle w:val="Lijstalinea"/>
        <w:rPr>
          <w:rFonts w:ascii="Calibri" w:hAnsi="Calibri" w:cs="Calibri"/>
          <w:i/>
          <w:sz w:val="24"/>
          <w:szCs w:val="24"/>
        </w:rPr>
      </w:pPr>
      <w:r w:rsidRPr="00615309">
        <w:rPr>
          <w:rFonts w:ascii="Calibri" w:hAnsi="Calibri" w:cs="Calibri"/>
          <w:i/>
          <w:sz w:val="24"/>
          <w:szCs w:val="24"/>
        </w:rPr>
        <w:t>De boete is mede bedoeld om de grote invloed van de miljardair</w:t>
      </w:r>
      <w:r>
        <w:rPr>
          <w:rFonts w:ascii="Calibri" w:hAnsi="Calibri" w:cs="Calibri"/>
          <w:i/>
          <w:sz w:val="24"/>
          <w:szCs w:val="24"/>
        </w:rPr>
        <w:t xml:space="preserve"> Jack Ma</w:t>
      </w:r>
      <w:r w:rsidRPr="00615309">
        <w:rPr>
          <w:rFonts w:ascii="Calibri" w:hAnsi="Calibri" w:cs="Calibri"/>
          <w:i/>
          <w:sz w:val="24"/>
          <w:szCs w:val="24"/>
        </w:rPr>
        <w:t xml:space="preserve"> </w:t>
      </w:r>
      <w:r>
        <w:rPr>
          <w:rFonts w:ascii="Calibri" w:hAnsi="Calibri" w:cs="Calibri"/>
          <w:i/>
          <w:sz w:val="24"/>
          <w:szCs w:val="24"/>
        </w:rPr>
        <w:t>in te perken</w:t>
      </w:r>
      <w:r w:rsidRPr="00615309">
        <w:rPr>
          <w:rFonts w:ascii="Calibri" w:hAnsi="Calibri" w:cs="Calibri"/>
          <w:i/>
          <w:sz w:val="24"/>
          <w:szCs w:val="24"/>
        </w:rPr>
        <w:t xml:space="preserve">. </w:t>
      </w:r>
      <w:r>
        <w:rPr>
          <w:rFonts w:ascii="Calibri" w:hAnsi="Calibri" w:cs="Calibri"/>
          <w:i/>
          <w:sz w:val="24"/>
          <w:szCs w:val="24"/>
        </w:rPr>
        <w:t xml:space="preserve">De </w:t>
      </w:r>
      <w:r w:rsidRPr="00615309">
        <w:rPr>
          <w:rFonts w:ascii="Calibri" w:hAnsi="Calibri" w:cs="Calibri"/>
          <w:i/>
          <w:sz w:val="24"/>
          <w:szCs w:val="24"/>
        </w:rPr>
        <w:t xml:space="preserve">kritiek </w:t>
      </w:r>
      <w:r>
        <w:rPr>
          <w:rFonts w:ascii="Calibri" w:hAnsi="Calibri" w:cs="Calibri"/>
          <w:i/>
          <w:sz w:val="24"/>
          <w:szCs w:val="24"/>
        </w:rPr>
        <w:t xml:space="preserve">van de Chinese overheid </w:t>
      </w:r>
      <w:r w:rsidRPr="00615309">
        <w:rPr>
          <w:rFonts w:ascii="Calibri" w:hAnsi="Calibri" w:cs="Calibri"/>
          <w:i/>
          <w:sz w:val="24"/>
          <w:szCs w:val="24"/>
        </w:rPr>
        <w:t>richt zich ook op een universiteit die door Ma is opgeri</w:t>
      </w:r>
      <w:r>
        <w:rPr>
          <w:rFonts w:ascii="Calibri" w:hAnsi="Calibri" w:cs="Calibri"/>
          <w:i/>
          <w:sz w:val="24"/>
          <w:szCs w:val="24"/>
        </w:rPr>
        <w:t xml:space="preserve">cht. </w:t>
      </w:r>
      <w:r w:rsidRPr="00615309">
        <w:rPr>
          <w:rFonts w:ascii="Calibri" w:hAnsi="Calibri" w:cs="Calibri"/>
          <w:i/>
          <w:sz w:val="24"/>
          <w:szCs w:val="24"/>
        </w:rPr>
        <w:t xml:space="preserve">De Communistische Partij is bang dat </w:t>
      </w:r>
      <w:r>
        <w:rPr>
          <w:rFonts w:ascii="Calibri" w:hAnsi="Calibri" w:cs="Calibri"/>
          <w:i/>
          <w:sz w:val="24"/>
          <w:szCs w:val="24"/>
        </w:rPr>
        <w:t xml:space="preserve">Jack Ma </w:t>
      </w:r>
      <w:r w:rsidRPr="00615309">
        <w:rPr>
          <w:rFonts w:ascii="Calibri" w:hAnsi="Calibri" w:cs="Calibri"/>
          <w:i/>
          <w:sz w:val="24"/>
          <w:szCs w:val="24"/>
        </w:rPr>
        <w:t>daarmee een soort economische elite kweekt en een eigen</w:t>
      </w:r>
      <w:r>
        <w:rPr>
          <w:rFonts w:ascii="Calibri" w:hAnsi="Calibri" w:cs="Calibri"/>
          <w:i/>
          <w:sz w:val="24"/>
          <w:szCs w:val="24"/>
        </w:rPr>
        <w:t xml:space="preserve"> netwerk uitbouwt, dat niet </w:t>
      </w:r>
      <w:r w:rsidRPr="00615309">
        <w:rPr>
          <w:rFonts w:ascii="Calibri" w:hAnsi="Calibri" w:cs="Calibri"/>
          <w:i/>
          <w:sz w:val="24"/>
          <w:szCs w:val="24"/>
        </w:rPr>
        <w:t xml:space="preserve">handelt </w:t>
      </w:r>
      <w:r>
        <w:rPr>
          <w:rFonts w:ascii="Calibri" w:hAnsi="Calibri" w:cs="Calibri"/>
          <w:i/>
          <w:sz w:val="24"/>
          <w:szCs w:val="24"/>
        </w:rPr>
        <w:t xml:space="preserve">naar de ideeën van </w:t>
      </w:r>
      <w:r w:rsidRPr="00615309">
        <w:rPr>
          <w:rFonts w:ascii="Calibri" w:hAnsi="Calibri" w:cs="Calibri"/>
          <w:i/>
          <w:sz w:val="24"/>
          <w:szCs w:val="24"/>
        </w:rPr>
        <w:t xml:space="preserve">de partij. En dat wil China nooit hebben, want de partij is de baas over alles en in </w:t>
      </w:r>
      <w:r>
        <w:rPr>
          <w:rFonts w:ascii="Calibri" w:hAnsi="Calibri" w:cs="Calibri"/>
          <w:i/>
          <w:sz w:val="24"/>
          <w:szCs w:val="24"/>
        </w:rPr>
        <w:t>alles. Door de maatregelen willen ze de macht en rijkdom van Ma inperken.</w:t>
      </w:r>
    </w:p>
    <w:p w:rsidR="0018635A" w:rsidRDefault="003B6BE7"/>
    <w:sectPr w:rsidR="00186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7C5F"/>
    <w:multiLevelType w:val="hybridMultilevel"/>
    <w:tmpl w:val="F35C9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8A4B1D"/>
    <w:multiLevelType w:val="hybridMultilevel"/>
    <w:tmpl w:val="6FC425C8"/>
    <w:lvl w:ilvl="0" w:tplc="E3A4B8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8B"/>
    <w:rsid w:val="003B6BE7"/>
    <w:rsid w:val="00687F39"/>
    <w:rsid w:val="00866341"/>
    <w:rsid w:val="00F23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B7050-53D1-4888-BAF1-EA5583FD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A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Sita Parker</cp:lastModifiedBy>
  <cp:revision>2</cp:revision>
  <dcterms:created xsi:type="dcterms:W3CDTF">2023-03-01T13:57:00Z</dcterms:created>
  <dcterms:modified xsi:type="dcterms:W3CDTF">2023-03-01T13:57:00Z</dcterms:modified>
</cp:coreProperties>
</file>