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995068348"/>
        <w:docPartObj>
          <w:docPartGallery w:val="Cover Pages"/>
          <w:docPartUnique/>
        </w:docPartObj>
      </w:sdtPr>
      <w:sdtEndPr>
        <w:rPr>
          <w:i/>
          <w:iCs/>
        </w:rPr>
      </w:sdtEndPr>
      <w:sdtContent>
        <w:p w14:paraId="09C21C0F" w14:textId="42290A1C" w:rsidR="007A2582" w:rsidRDefault="007A2582">
          <w:r>
            <w:rPr>
              <w:noProof/>
            </w:rPr>
            <mc:AlternateContent>
              <mc:Choice Requires="wpg">
                <w:drawing>
                  <wp:anchor distT="0" distB="0" distL="114300" distR="114300" simplePos="0" relativeHeight="251659264" behindDoc="0" locked="0" layoutInCell="1" allowOverlap="1" wp14:anchorId="05252A2F" wp14:editId="7DD00F3C">
                    <wp:simplePos x="0" y="0"/>
                    <wp:positionH relativeFrom="page">
                      <wp:align>right</wp:align>
                    </wp:positionH>
                    <wp:positionV relativeFrom="page">
                      <wp:align>top</wp:align>
                    </wp:positionV>
                    <wp:extent cx="3113670" cy="10058400"/>
                    <wp:effectExtent l="0" t="0" r="0" b="0"/>
                    <wp:wrapNone/>
                    <wp:docPr id="453" name="Groe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hthoe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Jaar"/>
                                    <w:id w:val="1012341074"/>
                                    <w:dataBinding w:prefixMappings="xmlns:ns0='http://schemas.microsoft.com/office/2006/coverPageProps'" w:xpath="/ns0:CoverPageProperties[1]/ns0:PublishDate[1]" w:storeItemID="{55AF091B-3C7A-41E3-B477-F2FDAA23CFDA}"/>
                                    <w:date w:fullDate="2021-01-22T00:00:00Z">
                                      <w:dateFormat w:val="yyyy"/>
                                      <w:lid w:val="nl-NL"/>
                                      <w:storeMappedDataAs w:val="dateTime"/>
                                      <w:calendar w:val="gregorian"/>
                                    </w:date>
                                  </w:sdtPr>
                                  <w:sdtContent>
                                    <w:p w14:paraId="5EB3BA16" w14:textId="4D02621F" w:rsidR="007A2582" w:rsidRDefault="007A2582">
                                      <w:pPr>
                                        <w:pStyle w:val="Geenafstand"/>
                                        <w:rPr>
                                          <w:color w:val="FFFFFF" w:themeColor="background1"/>
                                          <w:sz w:val="96"/>
                                          <w:szCs w:val="96"/>
                                        </w:rPr>
                                      </w:pPr>
                                      <w:r>
                                        <w:rPr>
                                          <w:color w:val="FFFFFF" w:themeColor="background1"/>
                                          <w:sz w:val="96"/>
                                          <w:szCs w:val="96"/>
                                        </w:rPr>
                                        <w:t>2021</w:t>
                                      </w:r>
                                    </w:p>
                                  </w:sdtContent>
                                </w:sdt>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28056BE5" w14:textId="58C78F8A" w:rsidR="007A2582" w:rsidRDefault="007A2582">
                                      <w:pPr>
                                        <w:pStyle w:val="Geenafstand"/>
                                        <w:spacing w:line="360" w:lineRule="auto"/>
                                        <w:rPr>
                                          <w:color w:val="FFFFFF" w:themeColor="background1"/>
                                        </w:rPr>
                                      </w:pPr>
                                      <w:r>
                                        <w:rPr>
                                          <w:color w:val="FFFFFF" w:themeColor="background1"/>
                                        </w:rPr>
                                        <w:t>Iman Mahamoud</w:t>
                                      </w:r>
                                    </w:p>
                                  </w:sdtContent>
                                </w:sdt>
                                <w:sdt>
                                  <w:sdtPr>
                                    <w:rPr>
                                      <w:color w:val="FFFFFF" w:themeColor="background1"/>
                                    </w:rPr>
                                    <w:alias w:val="Bedrijf"/>
                                    <w:id w:val="1760174317"/>
                                    <w:showingPlcHdr/>
                                    <w:dataBinding w:prefixMappings="xmlns:ns0='http://schemas.openxmlformats.org/officeDocument/2006/extended-properties'" w:xpath="/ns0:Properties[1]/ns0:Company[1]" w:storeItemID="{6668398D-A668-4E3E-A5EB-62B293D839F1}"/>
                                    <w:text/>
                                  </w:sdtPr>
                                  <w:sdtContent>
                                    <w:p w14:paraId="730905D5" w14:textId="2D8F32E5" w:rsidR="007A2582" w:rsidRDefault="007A2582">
                                      <w:pPr>
                                        <w:pStyle w:val="Geenafstand"/>
                                        <w:spacing w:line="360" w:lineRule="auto"/>
                                        <w:rPr>
                                          <w:color w:val="FFFFFF" w:themeColor="background1"/>
                                        </w:rPr>
                                      </w:pPr>
                                      <w:r>
                                        <w:rPr>
                                          <w:color w:val="FFFFFF" w:themeColor="background1"/>
                                        </w:rPr>
                                        <w:t xml:space="preserve">     </w:t>
                                      </w:r>
                                    </w:p>
                                  </w:sdtContent>
                                </w:sdt>
                                <w:sdt>
                                  <w:sdtPr>
                                    <w:rPr>
                                      <w:color w:val="FFFFFF" w:themeColor="background1"/>
                                    </w:rPr>
                                    <w:alias w:val="Datum"/>
                                    <w:id w:val="1724480474"/>
                                    <w:dataBinding w:prefixMappings="xmlns:ns0='http://schemas.microsoft.com/office/2006/coverPageProps'" w:xpath="/ns0:CoverPageProperties[1]/ns0:PublishDate[1]" w:storeItemID="{55AF091B-3C7A-41E3-B477-F2FDAA23CFDA}"/>
                                    <w:date w:fullDate="2021-01-22T00:00:00Z">
                                      <w:dateFormat w:val="d-M-yyyy"/>
                                      <w:lid w:val="nl-NL"/>
                                      <w:storeMappedDataAs w:val="dateTime"/>
                                      <w:calendar w:val="gregorian"/>
                                    </w:date>
                                  </w:sdtPr>
                                  <w:sdtContent>
                                    <w:p w14:paraId="3C31ADD2" w14:textId="2D8A7E41" w:rsidR="007A2582" w:rsidRDefault="007A2582">
                                      <w:pPr>
                                        <w:pStyle w:val="Geenafstand"/>
                                        <w:spacing w:line="360" w:lineRule="auto"/>
                                        <w:rPr>
                                          <w:color w:val="FFFFFF" w:themeColor="background1"/>
                                        </w:rPr>
                                      </w:pPr>
                                      <w:r>
                                        <w:rPr>
                                          <w:color w:val="FFFFFF" w:themeColor="background1"/>
                                        </w:rPr>
                                        <w:t>22-1-2021</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05252A2F" id="Groe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">
                    <v:rect id="Rechthoe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" fillcolor="#a8d08d [1945]" stroked="f" strokecolor="white" strokeweight="1pt">
                      <v:fill r:id="rId6" o:title="" opacity="52428f" color2="white [3212]" o:opacity2="52428f" type="pattern"/>
                      <v:shadow color="#d8d8d8" offset="3pt,3pt"/>
                    </v:rect>
                    <v:rect id="Rechthoe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hthoek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Jaar"/>
                              <w:id w:val="1012341074"/>
                              <w:dataBinding w:prefixMappings="xmlns:ns0='http://schemas.microsoft.com/office/2006/coverPageProps'" w:xpath="/ns0:CoverPageProperties[1]/ns0:PublishDate[1]" w:storeItemID="{55AF091B-3C7A-41E3-B477-F2FDAA23CFDA}"/>
                              <w:date w:fullDate="2021-01-22T00:00:00Z">
                                <w:dateFormat w:val="yyyy"/>
                                <w:lid w:val="nl-NL"/>
                                <w:storeMappedDataAs w:val="dateTime"/>
                                <w:calendar w:val="gregorian"/>
                              </w:date>
                            </w:sdtPr>
                            <w:sdtContent>
                              <w:p w14:paraId="5EB3BA16" w14:textId="4D02621F" w:rsidR="007A2582" w:rsidRDefault="007A2582">
                                <w:pPr>
                                  <w:pStyle w:val="Geenafstand"/>
                                  <w:rPr>
                                    <w:color w:val="FFFFFF" w:themeColor="background1"/>
                                    <w:sz w:val="96"/>
                                    <w:szCs w:val="96"/>
                                  </w:rPr>
                                </w:pPr>
                                <w:r>
                                  <w:rPr>
                                    <w:color w:val="FFFFFF" w:themeColor="background1"/>
                                    <w:sz w:val="96"/>
                                    <w:szCs w:val="96"/>
                                  </w:rPr>
                                  <w:t>2021</w:t>
                                </w:r>
                              </w:p>
                            </w:sdtContent>
                          </w:sdt>
                        </w:txbxContent>
                      </v:textbox>
                    </v:rect>
                    <v:rect id="Rechthoe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28056BE5" w14:textId="58C78F8A" w:rsidR="007A2582" w:rsidRDefault="007A2582">
                                <w:pPr>
                                  <w:pStyle w:val="Geenafstand"/>
                                  <w:spacing w:line="360" w:lineRule="auto"/>
                                  <w:rPr>
                                    <w:color w:val="FFFFFF" w:themeColor="background1"/>
                                  </w:rPr>
                                </w:pPr>
                                <w:r>
                                  <w:rPr>
                                    <w:color w:val="FFFFFF" w:themeColor="background1"/>
                                  </w:rPr>
                                  <w:t>Iman Mahamoud</w:t>
                                </w:r>
                              </w:p>
                            </w:sdtContent>
                          </w:sdt>
                          <w:sdt>
                            <w:sdtPr>
                              <w:rPr>
                                <w:color w:val="FFFFFF" w:themeColor="background1"/>
                              </w:rPr>
                              <w:alias w:val="Bedrijf"/>
                              <w:id w:val="1760174317"/>
                              <w:showingPlcHdr/>
                              <w:dataBinding w:prefixMappings="xmlns:ns0='http://schemas.openxmlformats.org/officeDocument/2006/extended-properties'" w:xpath="/ns0:Properties[1]/ns0:Company[1]" w:storeItemID="{6668398D-A668-4E3E-A5EB-62B293D839F1}"/>
                              <w:text/>
                            </w:sdtPr>
                            <w:sdtContent>
                              <w:p w14:paraId="730905D5" w14:textId="2D8F32E5" w:rsidR="007A2582" w:rsidRDefault="007A2582">
                                <w:pPr>
                                  <w:pStyle w:val="Geenafstand"/>
                                  <w:spacing w:line="360" w:lineRule="auto"/>
                                  <w:rPr>
                                    <w:color w:val="FFFFFF" w:themeColor="background1"/>
                                  </w:rPr>
                                </w:pPr>
                                <w:r>
                                  <w:rPr>
                                    <w:color w:val="FFFFFF" w:themeColor="background1"/>
                                  </w:rPr>
                                  <w:t xml:space="preserve">     </w:t>
                                </w:r>
                              </w:p>
                            </w:sdtContent>
                          </w:sdt>
                          <w:sdt>
                            <w:sdtPr>
                              <w:rPr>
                                <w:color w:val="FFFFFF" w:themeColor="background1"/>
                              </w:rPr>
                              <w:alias w:val="Datum"/>
                              <w:id w:val="1724480474"/>
                              <w:dataBinding w:prefixMappings="xmlns:ns0='http://schemas.microsoft.com/office/2006/coverPageProps'" w:xpath="/ns0:CoverPageProperties[1]/ns0:PublishDate[1]" w:storeItemID="{55AF091B-3C7A-41E3-B477-F2FDAA23CFDA}"/>
                              <w:date w:fullDate="2021-01-22T00:00:00Z">
                                <w:dateFormat w:val="d-M-yyyy"/>
                                <w:lid w:val="nl-NL"/>
                                <w:storeMappedDataAs w:val="dateTime"/>
                                <w:calendar w:val="gregorian"/>
                              </w:date>
                            </w:sdtPr>
                            <w:sdtContent>
                              <w:p w14:paraId="3C31ADD2" w14:textId="2D8A7E41" w:rsidR="007A2582" w:rsidRDefault="007A2582">
                                <w:pPr>
                                  <w:pStyle w:val="Geenafstand"/>
                                  <w:spacing w:line="360" w:lineRule="auto"/>
                                  <w:rPr>
                                    <w:color w:val="FFFFFF" w:themeColor="background1"/>
                                  </w:rPr>
                                </w:pPr>
                                <w:r>
                                  <w:rPr>
                                    <w:color w:val="FFFFFF" w:themeColor="background1"/>
                                  </w:rPr>
                                  <w:t>22-1-2021</w:t>
                                </w:r>
                              </w:p>
                            </w:sdtContent>
                          </w:sdt>
                        </w:txbxContent>
                      </v:textbox>
                    </v:rect>
                    <w10:wrap anchorx="page" anchory="page"/>
                  </v:group>
                </w:pict>
              </mc:Fallback>
            </mc:AlternateContent>
          </w:r>
          <w:r>
            <w:rPr>
              <w:noProof/>
            </w:rPr>
            <mc:AlternateContent>
              <mc:Choice Requires="wps">
                <w:drawing>
                  <wp:anchor distT="0" distB="0" distL="114300" distR="114300" simplePos="0" relativeHeight="251661312" behindDoc="0" locked="0" layoutInCell="0" allowOverlap="1" wp14:anchorId="31E5598C" wp14:editId="46A9274D">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Content>
                                  <w:p w14:paraId="111CE225" w14:textId="2BAD8754" w:rsidR="007A2582" w:rsidRDefault="007A2582">
                                    <w:pPr>
                                      <w:pStyle w:val="Geenafstand"/>
                                      <w:jc w:val="right"/>
                                      <w:rPr>
                                        <w:color w:val="FFFFFF" w:themeColor="background1"/>
                                        <w:sz w:val="72"/>
                                        <w:szCs w:val="72"/>
                                      </w:rPr>
                                    </w:pPr>
                                    <w:r>
                                      <w:rPr>
                                        <w:color w:val="FFFFFF" w:themeColor="background1"/>
                                        <w:sz w:val="72"/>
                                        <w:szCs w:val="72"/>
                                      </w:rPr>
                                      <w:t xml:space="preserve">Blended </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31E5598C" id="Rechthoek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" o:allowincell="f" fillcolor="black [3213]" strokecolor="black [3213]" strokeweight="1.5pt">
                    <v:textbox style="mso-fit-shape-to-text:t" inset="14.4pt,,14.4pt">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Content>
                            <w:p w14:paraId="111CE225" w14:textId="2BAD8754" w:rsidR="007A2582" w:rsidRDefault="007A2582">
                              <w:pPr>
                                <w:pStyle w:val="Geenafstand"/>
                                <w:jc w:val="right"/>
                                <w:rPr>
                                  <w:color w:val="FFFFFF" w:themeColor="background1"/>
                                  <w:sz w:val="72"/>
                                  <w:szCs w:val="72"/>
                                </w:rPr>
                              </w:pPr>
                              <w:r>
                                <w:rPr>
                                  <w:color w:val="FFFFFF" w:themeColor="background1"/>
                                  <w:sz w:val="72"/>
                                  <w:szCs w:val="72"/>
                                </w:rPr>
                                <w:t xml:space="preserve">Blended </w:t>
                              </w:r>
                            </w:p>
                          </w:sdtContent>
                        </w:sdt>
                      </w:txbxContent>
                    </v:textbox>
                    <w10:wrap anchorx="page" anchory="page"/>
                  </v:rect>
                </w:pict>
              </mc:Fallback>
            </mc:AlternateContent>
          </w:r>
        </w:p>
        <w:p w14:paraId="397ABE87" w14:textId="390DDD9C" w:rsidR="007A2582" w:rsidRDefault="007A2582">
          <w:r>
            <w:rPr>
              <w:noProof/>
            </w:rPr>
            <w:drawing>
              <wp:anchor distT="0" distB="0" distL="114300" distR="114300" simplePos="0" relativeHeight="251660288" behindDoc="0" locked="0" layoutInCell="0" allowOverlap="1" wp14:anchorId="62558DD6" wp14:editId="52B6D540">
                <wp:simplePos x="0" y="0"/>
                <wp:positionH relativeFrom="page">
                  <wp:posOffset>1993099</wp:posOffset>
                </wp:positionH>
                <wp:positionV relativeFrom="page">
                  <wp:posOffset>3495675</wp:posOffset>
                </wp:positionV>
                <wp:extent cx="5554042" cy="3702695"/>
                <wp:effectExtent l="0" t="0" r="8890" b="0"/>
                <wp:wrapNone/>
                <wp:docPr id="4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Afbeelding 1"/>
                        <pic:cNvPicPr/>
                      </pic:nvPicPr>
                      <pic:blipFill>
                        <a:blip r:embed="rId7">
                          <a:extLst>
                            <a:ext uri="{28A0092B-C50C-407E-A947-70E740481C1C}">
                              <a14:useLocalDpi xmlns:a14="http://schemas.microsoft.com/office/drawing/2010/main" val="0"/>
                            </a:ext>
                          </a:extLst>
                        </a:blip>
                        <a:stretch>
                          <a:fillRect/>
                        </a:stretch>
                      </pic:blipFill>
                      <pic:spPr>
                        <a:xfrm>
                          <a:off x="0" y="0"/>
                          <a:ext cx="5554042" cy="3702695"/>
                        </a:xfrm>
                        <a:prstGeom prst="rect">
                          <a:avLst/>
                        </a:prstGeom>
                        <a:ln w="12700">
                          <a:noFill/>
                        </a:ln>
                      </pic:spPr>
                    </pic:pic>
                  </a:graphicData>
                </a:graphic>
                <wp14:sizeRelH relativeFrom="margin">
                  <wp14:pctWidth>0</wp14:pctWidth>
                </wp14:sizeRelH>
                <wp14:sizeRelV relativeFrom="margin">
                  <wp14:pctHeight>0</wp14:pctHeight>
                </wp14:sizeRelV>
              </wp:anchor>
            </w:drawing>
          </w:r>
          <w:r>
            <w:rPr>
              <w:i/>
              <w:iCs/>
            </w:rPr>
            <w:br w:type="page"/>
          </w:r>
        </w:p>
      </w:sdtContent>
    </w:sdt>
    <w:p w14:paraId="25910236" w14:textId="325672B1" w:rsidR="00641B4B" w:rsidRPr="00641B4B" w:rsidRDefault="00641B4B" w:rsidP="00641B4B">
      <w:pPr>
        <w:pStyle w:val="Duidelijkcitaat"/>
        <w:rPr>
          <w:i w:val="0"/>
          <w:iCs w:val="0"/>
          <w:u w:val="single"/>
        </w:rPr>
      </w:pPr>
      <w:r w:rsidRPr="00641B4B">
        <w:rPr>
          <w:i w:val="0"/>
          <w:iCs w:val="0"/>
          <w:u w:val="single"/>
        </w:rPr>
        <w:lastRenderedPageBreak/>
        <w:t xml:space="preserve">Les 1 </w:t>
      </w:r>
    </w:p>
    <w:p w14:paraId="470E96B3" w14:textId="77777777" w:rsidR="00641B4B" w:rsidRPr="00641B4B" w:rsidRDefault="00641B4B" w:rsidP="00641B4B">
      <w:pPr>
        <w:rPr>
          <w:u w:val="single"/>
        </w:rPr>
      </w:pPr>
      <w:r w:rsidRPr="00641B4B">
        <w:rPr>
          <w:u w:val="single"/>
        </w:rPr>
        <w:t>Vandaag worden de volgende onderwerpen, ter verdieping, behandelt:</w:t>
      </w:r>
    </w:p>
    <w:p w14:paraId="15B83D00" w14:textId="51A0D411" w:rsidR="00641B4B" w:rsidRDefault="00641B4B" w:rsidP="00641B4B">
      <w:pPr>
        <w:pStyle w:val="Lijstalinea"/>
        <w:numPr>
          <w:ilvl w:val="0"/>
          <w:numId w:val="1"/>
        </w:numPr>
      </w:pPr>
      <w:r>
        <w:t>Het recht</w:t>
      </w:r>
    </w:p>
    <w:p w14:paraId="5808F906" w14:textId="5BC05725" w:rsidR="00641B4B" w:rsidRDefault="00641B4B" w:rsidP="00641B4B">
      <w:pPr>
        <w:pStyle w:val="Lijstalinea"/>
        <w:numPr>
          <w:ilvl w:val="0"/>
          <w:numId w:val="1"/>
        </w:numPr>
      </w:pPr>
      <w:r>
        <w:t>Vindplaatsen recht</w:t>
      </w:r>
    </w:p>
    <w:p w14:paraId="6B4634B7" w14:textId="50177B55" w:rsidR="00641B4B" w:rsidRDefault="00641B4B" w:rsidP="00641B4B">
      <w:pPr>
        <w:pStyle w:val="Lijstalinea"/>
        <w:numPr>
          <w:ilvl w:val="0"/>
          <w:numId w:val="1"/>
        </w:numPr>
      </w:pPr>
      <w:r>
        <w:t>Functie wet- en regelgeving</w:t>
      </w:r>
    </w:p>
    <w:p w14:paraId="5C96440E" w14:textId="51C22A35" w:rsidR="00641B4B" w:rsidRPr="007A2582" w:rsidRDefault="00641B4B" w:rsidP="00641B4B">
      <w:pPr>
        <w:pStyle w:val="Lijstalinea"/>
        <w:numPr>
          <w:ilvl w:val="0"/>
          <w:numId w:val="1"/>
        </w:numPr>
      </w:pPr>
      <w:r>
        <w:t>Actoren wet- en regelgeving</w:t>
      </w:r>
      <w:r w:rsidRPr="007A2582">
        <w:rPr>
          <w:i/>
          <w:iCs/>
          <w:u w:val="single"/>
        </w:rPr>
        <w:t xml:space="preserve">  </w:t>
      </w:r>
    </w:p>
    <w:p w14:paraId="0BBDBB4F" w14:textId="77777777" w:rsidR="00641B4B" w:rsidRPr="00641B4B" w:rsidRDefault="00641B4B" w:rsidP="00641B4B">
      <w:pPr>
        <w:rPr>
          <w:i/>
          <w:iCs/>
          <w:u w:val="single"/>
        </w:rPr>
      </w:pPr>
      <w:r w:rsidRPr="00641B4B">
        <w:rPr>
          <w:i/>
          <w:iCs/>
          <w:u w:val="single"/>
        </w:rPr>
        <w:t xml:space="preserve">B E R O E P S B E O E F E N A </w:t>
      </w:r>
      <w:proofErr w:type="spellStart"/>
      <w:r w:rsidRPr="00641B4B">
        <w:rPr>
          <w:i/>
          <w:iCs/>
          <w:u w:val="single"/>
        </w:rPr>
        <w:t>A</w:t>
      </w:r>
      <w:proofErr w:type="spellEnd"/>
      <w:r w:rsidRPr="00641B4B">
        <w:rPr>
          <w:i/>
          <w:iCs/>
          <w:u w:val="single"/>
        </w:rPr>
        <w:t xml:space="preserve"> R</w:t>
      </w:r>
    </w:p>
    <w:p w14:paraId="08C78099" w14:textId="77777777" w:rsidR="00641B4B" w:rsidRDefault="00641B4B" w:rsidP="00641B4B">
      <w:r>
        <w:t>Johan werkt als WMO-consulent in een wijkteam in Eindhoven. Hij voert de zogenoemde keukentafelgesprekken met cliënten, om te beoordelen of ze wel of niet aanmerking komen voor hulp. En zo ja, wat voor hulp dit kan zijn en in welke mate.</w:t>
      </w:r>
    </w:p>
    <w:p w14:paraId="689D1837" w14:textId="77777777" w:rsidR="00641B4B" w:rsidRPr="00641B4B" w:rsidRDefault="00641B4B" w:rsidP="00641B4B">
      <w:pPr>
        <w:rPr>
          <w:i/>
          <w:iCs/>
          <w:u w:val="single"/>
        </w:rPr>
      </w:pPr>
      <w:r w:rsidRPr="00641B4B">
        <w:rPr>
          <w:i/>
          <w:iCs/>
          <w:u w:val="single"/>
        </w:rPr>
        <w:t>C A S U S</w:t>
      </w:r>
    </w:p>
    <w:p w14:paraId="1C56C5B6" w14:textId="77777777" w:rsidR="007A2582" w:rsidRDefault="00641B4B" w:rsidP="00641B4B">
      <w:r>
        <w:t>Johan gaat voor een herindicatiegesprek op bezoek bij de heer Stevens. Deze man van 83 doet een beroep op de WMO voor huishoudelijke hulp. Hij is nog goed bij de pinken, maar slecht ter been en kan het huishouden niet meer aan. De heer Stevens heeft de laatste tijd verschillende keren geklaagd over zijn huishoudelijke hulp die van Surinaamse komaf is. Deze vrouw doet al jaren goed haar werk en er waren nooit klachten.</w:t>
      </w:r>
    </w:p>
    <w:p w14:paraId="1B57C58E" w14:textId="698B3400" w:rsidR="00641B4B" w:rsidRDefault="00641B4B" w:rsidP="00641B4B">
      <w:r>
        <w:t>Tijdens het gesprek staat de heer Stevens erop dat zijn nieuwe hulp van Nederlandse komaf is. Johan legt uit dat dit niet zomaar kan. Alle huishoudelijke hulpen zijn goed gekwalificeerd en hij kan geen onderscheid maken op afkomst. Dan haalt de heer Stevens een document tevoorschijn waarin de uitgangspunten van het WMO-beleid van de gemeente staan vermeld. Hierin staat dat klanten kunnen vragen om een andere professional als er geen ‘klik’ is. De heer Stevens beroept zich op dit ‘recht’ en zegt dat het onmogelijk is dat hij een klik heeft met een huishoudelijke hulp met een niet-Nederlandse nationaliteit.</w:t>
      </w:r>
    </w:p>
    <w:p w14:paraId="1142A10B" w14:textId="77777777" w:rsidR="00641B4B" w:rsidRPr="00641B4B" w:rsidRDefault="00641B4B" w:rsidP="00641B4B">
      <w:pPr>
        <w:rPr>
          <w:i/>
          <w:iCs/>
          <w:u w:val="single"/>
        </w:rPr>
      </w:pPr>
      <w:r w:rsidRPr="00641B4B">
        <w:rPr>
          <w:i/>
          <w:iCs/>
          <w:u w:val="single"/>
        </w:rPr>
        <w:t xml:space="preserve">D I L E M </w:t>
      </w:r>
      <w:proofErr w:type="spellStart"/>
      <w:r w:rsidRPr="00641B4B">
        <w:rPr>
          <w:i/>
          <w:iCs/>
          <w:u w:val="single"/>
        </w:rPr>
        <w:t>M</w:t>
      </w:r>
      <w:proofErr w:type="spellEnd"/>
      <w:r w:rsidRPr="00641B4B">
        <w:rPr>
          <w:i/>
          <w:iCs/>
          <w:u w:val="single"/>
        </w:rPr>
        <w:t xml:space="preserve"> A </w:t>
      </w:r>
    </w:p>
    <w:p w14:paraId="4428EF46" w14:textId="77777777" w:rsidR="00641B4B" w:rsidRDefault="00641B4B" w:rsidP="00641B4B">
      <w:r>
        <w:t>Het klopt wat de heer Stevens zegt: klanten kunnen een andere professional krijgen als het niet klikt. Dit staat inderdaad in de verordening van het WMO-beleid. Maar in artikel 1 van de grondwet staat dat je niemand mag buitensluiten op basis van ras en dergelijke. Wat de heer Stevens wil, is in strijd met de wet. Bovendien verafschuwt Johan zijn mening en wil hij hier niet aan meewerken.</w:t>
      </w:r>
    </w:p>
    <w:p w14:paraId="1024C0EE" w14:textId="779ED168" w:rsidR="00641B4B" w:rsidRDefault="00641B4B" w:rsidP="00641B4B">
      <w:r>
        <w:t>Aan de andere kant is de heer Stevens een volhardende man, die niet schuwt om anderen te kwetsen om zijn zin te krijgen. Het zal niet de eerste keer zijn dat Johan een huilende collega aan de lijn krijgt, omdat de heer Stevens weer eens buiten zijn boekje is gegaan.</w:t>
      </w:r>
    </w:p>
    <w:p w14:paraId="398A0215" w14:textId="22D48C94" w:rsidR="00641B4B" w:rsidRPr="00BF1590" w:rsidRDefault="00641B4B" w:rsidP="00641B4B">
      <w:pPr>
        <w:rPr>
          <w:color w:val="FF0000"/>
        </w:rPr>
      </w:pPr>
      <w:r w:rsidRPr="00641B4B">
        <w:rPr>
          <w:b/>
          <w:bCs/>
          <w:color w:val="FF0000"/>
        </w:rPr>
        <w:t>Opdracht 1:</w:t>
      </w:r>
      <w:r w:rsidRPr="00641B4B">
        <w:rPr>
          <w:color w:val="FF0000"/>
        </w:rPr>
        <w:t xml:space="preserve"> Vorm je eigen mening en onderbouw deze, bespreek dit in de klas/ groepjes</w:t>
      </w:r>
    </w:p>
    <w:p w14:paraId="7E7EB4F8" w14:textId="77777777" w:rsidR="00641B4B" w:rsidRDefault="00641B4B" w:rsidP="00641B4B">
      <w:r w:rsidRPr="00641B4B">
        <w:rPr>
          <w:b/>
          <w:bCs/>
        </w:rPr>
        <w:t>Mening:</w:t>
      </w:r>
      <w:r>
        <w:t xml:space="preserve"> Ik vind het heel naar voor de hulpster, want zij is niet anders dan iemand die van Nederlandse komaf is. Dit valt onder discriminatie. Ik heb ooit in een soort gelijke situatie gezeten en het is niet fijn om zoiets te horen. Meneer hoort niet zulke opmerkingen te maken.</w:t>
      </w:r>
    </w:p>
    <w:p w14:paraId="5DF18A06" w14:textId="77777777" w:rsidR="00641B4B" w:rsidRDefault="00641B4B" w:rsidP="00641B4B"/>
    <w:p w14:paraId="1648F2CE" w14:textId="77777777" w:rsidR="00641B4B" w:rsidRDefault="00641B4B" w:rsidP="00641B4B">
      <w:pPr>
        <w:pStyle w:val="Duidelijkcitaat"/>
      </w:pPr>
      <w:r>
        <w:lastRenderedPageBreak/>
        <w:t xml:space="preserve">Les 2 </w:t>
      </w:r>
    </w:p>
    <w:p w14:paraId="07978E86" w14:textId="77777777" w:rsidR="00641B4B" w:rsidRDefault="00641B4B" w:rsidP="00641B4B"/>
    <w:p w14:paraId="5C435B4F" w14:textId="77777777" w:rsidR="00641B4B" w:rsidRPr="00641B4B" w:rsidRDefault="00641B4B" w:rsidP="00641B4B">
      <w:pPr>
        <w:rPr>
          <w:i/>
          <w:iCs/>
          <w:u w:val="single"/>
        </w:rPr>
      </w:pPr>
      <w:r w:rsidRPr="00641B4B">
        <w:rPr>
          <w:i/>
          <w:iCs/>
          <w:u w:val="single"/>
        </w:rPr>
        <w:t>Vandaag worden de volgende onderwerpen, ter verdieping, behandelt:</w:t>
      </w:r>
    </w:p>
    <w:p w14:paraId="1F12BB1F" w14:textId="441D35A0" w:rsidR="00641B4B" w:rsidRDefault="00641B4B" w:rsidP="00641B4B">
      <w:pPr>
        <w:pStyle w:val="Lijstalinea"/>
        <w:numPr>
          <w:ilvl w:val="0"/>
          <w:numId w:val="4"/>
        </w:numPr>
      </w:pPr>
      <w:r>
        <w:t>Grondwet en grondrechten</w:t>
      </w:r>
    </w:p>
    <w:p w14:paraId="2CA14A70" w14:textId="3B73F161" w:rsidR="00641B4B" w:rsidRDefault="00641B4B" w:rsidP="00641B4B">
      <w:pPr>
        <w:pStyle w:val="Lijstalinea"/>
        <w:numPr>
          <w:ilvl w:val="0"/>
          <w:numId w:val="4"/>
        </w:numPr>
      </w:pPr>
      <w:r>
        <w:t>Universele verklaring van de rechten van de mens (UVRM)</w:t>
      </w:r>
    </w:p>
    <w:p w14:paraId="42B16AAD" w14:textId="1A2B6857" w:rsidR="00641B4B" w:rsidRDefault="00641B4B" w:rsidP="00641B4B">
      <w:pPr>
        <w:pStyle w:val="Lijstalinea"/>
        <w:numPr>
          <w:ilvl w:val="0"/>
          <w:numId w:val="4"/>
        </w:numPr>
      </w:pPr>
      <w:r>
        <w:t>Mensenrechten</w:t>
      </w:r>
    </w:p>
    <w:p w14:paraId="2B564D55" w14:textId="77777777" w:rsidR="00641B4B" w:rsidRDefault="00641B4B" w:rsidP="00641B4B"/>
    <w:p w14:paraId="709B3448" w14:textId="77777777" w:rsidR="00641B4B" w:rsidRPr="00641B4B" w:rsidRDefault="00641B4B" w:rsidP="00641B4B">
      <w:pPr>
        <w:rPr>
          <w:color w:val="FF0000"/>
        </w:rPr>
      </w:pPr>
    </w:p>
    <w:p w14:paraId="41F89F6A" w14:textId="77777777" w:rsidR="00641B4B" w:rsidRPr="00641B4B" w:rsidRDefault="00641B4B" w:rsidP="00641B4B">
      <w:pPr>
        <w:rPr>
          <w:color w:val="FF0000"/>
        </w:rPr>
      </w:pPr>
      <w:r w:rsidRPr="00641B4B">
        <w:rPr>
          <w:color w:val="FF0000"/>
        </w:rPr>
        <w:t>Opdracht 1: Wie zijn de betrokkenen en wat zijn hun belangen en/of wensen? Neem de volgende tabel over en vul beide kolommen in.</w:t>
      </w:r>
    </w:p>
    <w:tbl>
      <w:tblPr>
        <w:tblStyle w:val="Tabelraster"/>
        <w:tblW w:w="0" w:type="auto"/>
        <w:tblLook w:val="04A0" w:firstRow="1" w:lastRow="0" w:firstColumn="1" w:lastColumn="0" w:noHBand="0" w:noVBand="1"/>
      </w:tblPr>
      <w:tblGrid>
        <w:gridCol w:w="4531"/>
        <w:gridCol w:w="4531"/>
      </w:tblGrid>
      <w:tr w:rsidR="00641B4B" w:rsidRPr="00641B4B" w14:paraId="02AD9675" w14:textId="77777777" w:rsidTr="00641B4B">
        <w:tc>
          <w:tcPr>
            <w:tcW w:w="4531" w:type="dxa"/>
          </w:tcPr>
          <w:p w14:paraId="34390431" w14:textId="77777777" w:rsidR="00641B4B" w:rsidRPr="00641B4B" w:rsidRDefault="00641B4B" w:rsidP="002663FD">
            <w:r w:rsidRPr="00641B4B">
              <w:t>Betrokkenen</w:t>
            </w:r>
          </w:p>
        </w:tc>
        <w:tc>
          <w:tcPr>
            <w:tcW w:w="4531" w:type="dxa"/>
          </w:tcPr>
          <w:p w14:paraId="0A6292FC" w14:textId="77777777" w:rsidR="00641B4B" w:rsidRPr="00641B4B" w:rsidRDefault="00641B4B" w:rsidP="002663FD">
            <w:r w:rsidRPr="00641B4B">
              <w:t>Belangen/ wensen</w:t>
            </w:r>
          </w:p>
        </w:tc>
      </w:tr>
      <w:tr w:rsidR="00641B4B" w:rsidRPr="00641B4B" w14:paraId="3F9121B6" w14:textId="77777777" w:rsidTr="00641B4B">
        <w:tc>
          <w:tcPr>
            <w:tcW w:w="4531" w:type="dxa"/>
          </w:tcPr>
          <w:p w14:paraId="5871AFDD" w14:textId="77777777" w:rsidR="00641B4B" w:rsidRPr="00641B4B" w:rsidRDefault="00641B4B" w:rsidP="002663FD">
            <w:r w:rsidRPr="00641B4B">
              <w:t>Johan</w:t>
            </w:r>
          </w:p>
        </w:tc>
        <w:tc>
          <w:tcPr>
            <w:tcW w:w="4531" w:type="dxa"/>
          </w:tcPr>
          <w:p w14:paraId="1C749552" w14:textId="77777777" w:rsidR="00641B4B" w:rsidRPr="00641B4B" w:rsidRDefault="00641B4B" w:rsidP="002663FD">
            <w:r w:rsidRPr="00641B4B">
              <w:t xml:space="preserve"> Gesprek </w:t>
            </w:r>
          </w:p>
        </w:tc>
      </w:tr>
      <w:tr w:rsidR="00641B4B" w:rsidRPr="00641B4B" w14:paraId="2D6A5C42" w14:textId="77777777" w:rsidTr="00641B4B">
        <w:tc>
          <w:tcPr>
            <w:tcW w:w="4531" w:type="dxa"/>
          </w:tcPr>
          <w:p w14:paraId="3DC7226D" w14:textId="77777777" w:rsidR="00641B4B" w:rsidRPr="00641B4B" w:rsidRDefault="00641B4B" w:rsidP="002663FD">
            <w:r w:rsidRPr="00641B4B">
              <w:t xml:space="preserve">De heer Stevens </w:t>
            </w:r>
          </w:p>
        </w:tc>
        <w:tc>
          <w:tcPr>
            <w:tcW w:w="4531" w:type="dxa"/>
          </w:tcPr>
          <w:p w14:paraId="1B808B3D" w14:textId="77777777" w:rsidR="00641B4B" w:rsidRPr="00641B4B" w:rsidRDefault="00641B4B" w:rsidP="002663FD">
            <w:r w:rsidRPr="00641B4B">
              <w:t xml:space="preserve">een andere hulpster </w:t>
            </w:r>
          </w:p>
        </w:tc>
      </w:tr>
      <w:tr w:rsidR="00641B4B" w:rsidRPr="00641B4B" w14:paraId="50A4C3FE" w14:textId="77777777" w:rsidTr="00641B4B">
        <w:tc>
          <w:tcPr>
            <w:tcW w:w="4531" w:type="dxa"/>
          </w:tcPr>
          <w:p w14:paraId="6462132F" w14:textId="77777777" w:rsidR="00641B4B" w:rsidRPr="00641B4B" w:rsidRDefault="00641B4B" w:rsidP="002663FD">
            <w:r w:rsidRPr="00641B4B">
              <w:t xml:space="preserve">Artikel 1 </w:t>
            </w:r>
          </w:p>
        </w:tc>
        <w:tc>
          <w:tcPr>
            <w:tcW w:w="4531" w:type="dxa"/>
          </w:tcPr>
          <w:p w14:paraId="2186EFA8" w14:textId="77777777" w:rsidR="00641B4B" w:rsidRPr="00641B4B" w:rsidRDefault="00641B4B" w:rsidP="002663FD">
            <w:r w:rsidRPr="00641B4B">
              <w:t xml:space="preserve"> Je mag/kan niemand buiten sluiten vanwege zijn komaf</w:t>
            </w:r>
          </w:p>
        </w:tc>
      </w:tr>
    </w:tbl>
    <w:p w14:paraId="55770074" w14:textId="5BFFB772" w:rsidR="00641B4B" w:rsidRDefault="00641B4B" w:rsidP="00641B4B">
      <w:r>
        <w:t xml:space="preserve">  </w:t>
      </w:r>
      <w:r>
        <w:tab/>
        <w:t> </w:t>
      </w:r>
    </w:p>
    <w:p w14:paraId="40D3F149" w14:textId="56F4BC1F" w:rsidR="00641B4B" w:rsidRDefault="00641B4B" w:rsidP="00641B4B"/>
    <w:p w14:paraId="05E1DDD6" w14:textId="450815C9" w:rsidR="00AC31CC" w:rsidRDefault="00AC31CC" w:rsidP="00641B4B"/>
    <w:p w14:paraId="62389EF4" w14:textId="3136D5CD" w:rsidR="00AC31CC" w:rsidRDefault="00AC31CC" w:rsidP="00641B4B"/>
    <w:p w14:paraId="1FB4E72D" w14:textId="7A156AAF" w:rsidR="00AC31CC" w:rsidRDefault="00AC31CC" w:rsidP="00641B4B"/>
    <w:p w14:paraId="22AAA467" w14:textId="0771BB65" w:rsidR="00AC31CC" w:rsidRDefault="00AC31CC" w:rsidP="00641B4B"/>
    <w:p w14:paraId="312EB91B" w14:textId="6880091D" w:rsidR="00AC31CC" w:rsidRDefault="00AC31CC" w:rsidP="00641B4B"/>
    <w:p w14:paraId="12EA823E" w14:textId="4F21BEBD" w:rsidR="00AC31CC" w:rsidRDefault="00AC31CC" w:rsidP="00641B4B"/>
    <w:p w14:paraId="5C9F429B" w14:textId="64CB2E5D" w:rsidR="00BF1590" w:rsidRDefault="00BF1590" w:rsidP="00641B4B"/>
    <w:p w14:paraId="61BEA1DD" w14:textId="695493B1" w:rsidR="00BF1590" w:rsidRDefault="00BF1590" w:rsidP="00641B4B"/>
    <w:p w14:paraId="6CB2E988" w14:textId="26B5E664" w:rsidR="00BF1590" w:rsidRDefault="00BF1590" w:rsidP="00641B4B"/>
    <w:p w14:paraId="2B545808" w14:textId="5DC1EC3E" w:rsidR="00BF1590" w:rsidRDefault="00BF1590" w:rsidP="00641B4B"/>
    <w:p w14:paraId="7390EF58" w14:textId="77777777" w:rsidR="00BF1590" w:rsidRDefault="00BF1590" w:rsidP="00641B4B"/>
    <w:p w14:paraId="30902165" w14:textId="245DFDE1" w:rsidR="00AC31CC" w:rsidRDefault="00AC31CC" w:rsidP="00641B4B"/>
    <w:p w14:paraId="44E16094" w14:textId="77777777" w:rsidR="00AC31CC" w:rsidRDefault="00AC31CC" w:rsidP="00641B4B"/>
    <w:p w14:paraId="2A6366D6" w14:textId="77777777" w:rsidR="00641B4B" w:rsidRDefault="00641B4B" w:rsidP="00641B4B"/>
    <w:p w14:paraId="65BBC852" w14:textId="77777777" w:rsidR="00641B4B" w:rsidRDefault="00641B4B" w:rsidP="00641B4B"/>
    <w:p w14:paraId="76943FD7" w14:textId="426CDF35" w:rsidR="00641B4B" w:rsidRPr="00641B4B" w:rsidRDefault="00641B4B" w:rsidP="00641B4B">
      <w:pPr>
        <w:pStyle w:val="Duidelijkcitaat"/>
        <w:rPr>
          <w:i w:val="0"/>
          <w:iCs w:val="0"/>
          <w:u w:val="single"/>
        </w:rPr>
      </w:pPr>
      <w:r w:rsidRPr="00641B4B">
        <w:rPr>
          <w:i w:val="0"/>
          <w:iCs w:val="0"/>
          <w:u w:val="single"/>
        </w:rPr>
        <w:lastRenderedPageBreak/>
        <w:t>Les 3</w:t>
      </w:r>
    </w:p>
    <w:p w14:paraId="30621564" w14:textId="77777777" w:rsidR="00641B4B" w:rsidRDefault="00641B4B" w:rsidP="00641B4B">
      <w:r w:rsidRPr="00641B4B">
        <w:rPr>
          <w:u w:val="single"/>
        </w:rPr>
        <w:t xml:space="preserve">K R I T I S C H E   B E R O E P S </w:t>
      </w:r>
      <w:proofErr w:type="spellStart"/>
      <w:r w:rsidRPr="00641B4B">
        <w:rPr>
          <w:u w:val="single"/>
        </w:rPr>
        <w:t>S</w:t>
      </w:r>
      <w:proofErr w:type="spellEnd"/>
      <w:r w:rsidRPr="00641B4B">
        <w:rPr>
          <w:u w:val="single"/>
        </w:rPr>
        <w:t xml:space="preserve"> I T U A T I E Inleiding op thema 26</w:t>
      </w:r>
    </w:p>
    <w:p w14:paraId="3DDB6197" w14:textId="77777777" w:rsidR="00641B4B" w:rsidRDefault="00641B4B" w:rsidP="00641B4B">
      <w:r>
        <w:t>Isa is persoonlijk begeleider gehandicaptenzorg. Sinds twee maanden werkt ze bij Bosrijk, een instelling voor gehandicaptenzorg. Isa is met drie collega’s verantwoordelijk voor de begeleiding en verzorging van een groep van tien volwassen bewoners. Ze stelt het individuele begeleidingsplan op en coördineert de benodigde begeleiding en verzorging. Ook onderhoudt ze het contact met de mantelzorgers.</w:t>
      </w:r>
    </w:p>
    <w:p w14:paraId="243BA38A" w14:textId="77777777" w:rsidR="00641B4B" w:rsidRPr="00641B4B" w:rsidRDefault="00641B4B" w:rsidP="00641B4B">
      <w:pPr>
        <w:rPr>
          <w:i/>
          <w:iCs/>
          <w:u w:val="single"/>
        </w:rPr>
      </w:pPr>
      <w:r w:rsidRPr="00641B4B">
        <w:rPr>
          <w:i/>
          <w:iCs/>
          <w:u w:val="single"/>
        </w:rPr>
        <w:t>C A S U S</w:t>
      </w:r>
    </w:p>
    <w:p w14:paraId="1EFDBC20" w14:textId="77777777" w:rsidR="00641B4B" w:rsidRDefault="00641B4B" w:rsidP="00641B4B">
      <w:r>
        <w:t>Isa ziet in het handboek kwaliteit dat het de bedoeling is om elk half jaar een gesprek te voeren met de mantelzorger. Doel van zo'n gesprek is controleren of het individuele begeleidingsplan nog aansluit bij de gewenste zorg. Eventueel kan Isa dan nieuwe afspraken maken. In het handboek staat ook een gespreksformulier met punten die Isa aan de orde kan stellen. Het formulier gebruikt ze ook voor haar rapportage. Isa wil de rapportages van eerdere gesprekken bekijken en vervolgens gesprekken plannen met mantelzorgers. Ze vraagt haar collega’s waar ze de rapportages kan vinden.</w:t>
      </w:r>
    </w:p>
    <w:p w14:paraId="0726ED0C" w14:textId="77777777" w:rsidR="00641B4B" w:rsidRPr="00641B4B" w:rsidRDefault="00641B4B" w:rsidP="00641B4B">
      <w:pPr>
        <w:rPr>
          <w:i/>
          <w:iCs/>
          <w:u w:val="single"/>
        </w:rPr>
      </w:pPr>
      <w:r w:rsidRPr="00641B4B">
        <w:rPr>
          <w:i/>
          <w:iCs/>
          <w:u w:val="single"/>
        </w:rPr>
        <w:t xml:space="preserve">D I L E M </w:t>
      </w:r>
      <w:proofErr w:type="spellStart"/>
      <w:r w:rsidRPr="00641B4B">
        <w:rPr>
          <w:i/>
          <w:iCs/>
          <w:u w:val="single"/>
        </w:rPr>
        <w:t>M</w:t>
      </w:r>
      <w:proofErr w:type="spellEnd"/>
      <w:r w:rsidRPr="00641B4B">
        <w:rPr>
          <w:i/>
          <w:iCs/>
          <w:u w:val="single"/>
        </w:rPr>
        <w:t xml:space="preserve"> A</w:t>
      </w:r>
    </w:p>
    <w:p w14:paraId="7B609B87" w14:textId="77777777" w:rsidR="00641B4B" w:rsidRDefault="00641B4B" w:rsidP="00641B4B">
      <w:r>
        <w:t>Haar twee collega’s zeggen: “Elk half jaar? Staat dat in het handboek? Dat is echt niet nodig hoor, dat kost te veel tijd. We proberen elk jaar een gesprek te voeren, dat is meer dan genoeg. We spreken de mantelzorgers immers regelmatig als ze op bezoek zijn. Als ze niet tevreden zijn, dan horen we dat wel.” Ook vinden ze het niet nodig om het formulier te gebruiken en de gesprekken vast te leggen. “Die gesprekken lopen vanzelf, meestal zijn ze tevreden over hoe het gaat. Als zij vinden dat er iets moet veranderen, dan doen we dat gewoon.” Isa weet nu niet wat ze moet doen. Moet ze nu wel of niet vasthouden aan het handboek? En ja, het kost inderdaad veel tijd om de gesprekken te plannen, te voeren en vast te leggen.</w:t>
      </w:r>
    </w:p>
    <w:p w14:paraId="443B96C2" w14:textId="43C830EA" w:rsidR="00641B4B" w:rsidRDefault="00641B4B" w:rsidP="00641B4B">
      <w:pPr>
        <w:pStyle w:val="Lijstalinea"/>
        <w:numPr>
          <w:ilvl w:val="0"/>
          <w:numId w:val="8"/>
        </w:numPr>
      </w:pPr>
      <w:r>
        <w:t>Isa gaat toch gesprekken plannen met de mantelzorgers. Ze gebruikt het formulier bij de gesprekken en legt de uitkomsten van de gesprekken vast in het cliënt dossier. Ze volgt de werkwijze uit het handboek kwaliteit.</w:t>
      </w:r>
    </w:p>
    <w:p w14:paraId="3D136F1D" w14:textId="5E0F4550" w:rsidR="00641B4B" w:rsidRDefault="00641B4B" w:rsidP="00641B4B">
      <w:pPr>
        <w:pStyle w:val="Lijstalinea"/>
        <w:numPr>
          <w:ilvl w:val="0"/>
          <w:numId w:val="8"/>
        </w:numPr>
      </w:pPr>
      <w:r>
        <w:t>Isa bedenkt dat het geen zin heeft om als enige wel elk half jaar gesprekken met de mantelzorgers te voeren. Blijkbaar gaat het goed zo, dus waarom zou ze dat moeten veranderen. Ze is het ook eens met haar collega’s dat de evaluatiegesprekken veel tijd kosten. Ze vraagt haar collega’s hoe zij gesprekken met mantelzorgers voeren en volgt hun manier van werken.</w:t>
      </w:r>
    </w:p>
    <w:p w14:paraId="189A4C7A" w14:textId="77777777" w:rsidR="00641B4B" w:rsidRPr="00641B4B" w:rsidRDefault="00641B4B" w:rsidP="00641B4B">
      <w:pPr>
        <w:rPr>
          <w:color w:val="FF0000"/>
        </w:rPr>
      </w:pPr>
      <w:r w:rsidRPr="00641B4B">
        <w:rPr>
          <w:color w:val="FF0000"/>
        </w:rPr>
        <w:t>Opdracht 1: Vorm je eigen mening en onderbouw deze, bespreek dit in de klas/ groepjes</w:t>
      </w:r>
    </w:p>
    <w:p w14:paraId="7274A428" w14:textId="77777777" w:rsidR="00641B4B" w:rsidRDefault="00641B4B" w:rsidP="00641B4B">
      <w:r w:rsidRPr="00641B4B">
        <w:rPr>
          <w:b/>
          <w:bCs/>
        </w:rPr>
        <w:t>Mening</w:t>
      </w:r>
      <w:r>
        <w:t xml:space="preserve">: ik kan haar </w:t>
      </w:r>
      <w:proofErr w:type="spellStart"/>
      <w:r>
        <w:t>collegas</w:t>
      </w:r>
      <w:proofErr w:type="spellEnd"/>
      <w:r>
        <w:t xml:space="preserve"> begrijpen, maar ik vind het eigenlijk heel goed van </w:t>
      </w:r>
      <w:proofErr w:type="spellStart"/>
      <w:r>
        <w:t>isa</w:t>
      </w:r>
      <w:proofErr w:type="spellEnd"/>
      <w:r>
        <w:t xml:space="preserve"> dat ze zich aan de </w:t>
      </w:r>
      <w:proofErr w:type="spellStart"/>
      <w:r>
        <w:t>richtenlijnen</w:t>
      </w:r>
      <w:proofErr w:type="spellEnd"/>
      <w:r>
        <w:t xml:space="preserve"> houdt. Het is niet negatief vind ik. Ze doet eigenlijk niks verkeerd. Als zij volgens alle </w:t>
      </w:r>
      <w:proofErr w:type="spellStart"/>
      <w:r>
        <w:t>richtenlijnen</w:t>
      </w:r>
      <w:proofErr w:type="spellEnd"/>
      <w:r>
        <w:t xml:space="preserve"> wilt werken moet ze dat doen vind ik</w:t>
      </w:r>
    </w:p>
    <w:p w14:paraId="18079815" w14:textId="77777777" w:rsidR="00641B4B" w:rsidRDefault="00641B4B" w:rsidP="00641B4B">
      <w:r>
        <w:t> </w:t>
      </w:r>
    </w:p>
    <w:p w14:paraId="4CFE4698" w14:textId="77777777" w:rsidR="00641B4B" w:rsidRDefault="00641B4B" w:rsidP="00641B4B"/>
    <w:p w14:paraId="2FB56E50" w14:textId="77777777" w:rsidR="00641B4B" w:rsidRDefault="00641B4B" w:rsidP="00641B4B"/>
    <w:p w14:paraId="766223FC" w14:textId="1383508A" w:rsidR="00641B4B" w:rsidRDefault="00641B4B" w:rsidP="00641B4B">
      <w:pPr>
        <w:pStyle w:val="Duidelijkcitaat"/>
      </w:pPr>
      <w:r>
        <w:lastRenderedPageBreak/>
        <w:t>Les 4</w:t>
      </w:r>
    </w:p>
    <w:p w14:paraId="2E0B69E4" w14:textId="77777777" w:rsidR="00641B4B" w:rsidRDefault="00641B4B" w:rsidP="00641B4B">
      <w:r>
        <w:t>Vandaag worden de volgende onderwerpen uit thema 20/thema 26 behandelt:</w:t>
      </w:r>
    </w:p>
    <w:p w14:paraId="06EA26AC" w14:textId="77777777" w:rsidR="00641B4B" w:rsidRDefault="00641B4B" w:rsidP="00641B4B">
      <w:r>
        <w:t>•</w:t>
      </w:r>
      <w:r>
        <w:tab/>
        <w:t>Eigen rol</w:t>
      </w:r>
    </w:p>
    <w:p w14:paraId="5FDA5BF7" w14:textId="77777777" w:rsidR="00641B4B" w:rsidRDefault="00641B4B" w:rsidP="00641B4B">
      <w:r>
        <w:t>•</w:t>
      </w:r>
      <w:r>
        <w:tab/>
        <w:t>PDCA- Cyclus</w:t>
      </w:r>
    </w:p>
    <w:p w14:paraId="5706F782" w14:textId="77777777" w:rsidR="00641B4B" w:rsidRDefault="00641B4B" w:rsidP="00641B4B">
      <w:r>
        <w:t xml:space="preserve"> </w:t>
      </w:r>
    </w:p>
    <w:p w14:paraId="41521BD4" w14:textId="77777777" w:rsidR="00641B4B" w:rsidRDefault="00641B4B" w:rsidP="00641B4B">
      <w:r>
        <w:t xml:space="preserve"> </w:t>
      </w:r>
    </w:p>
    <w:p w14:paraId="2C0E5883" w14:textId="609D89E5" w:rsidR="00641B4B" w:rsidRPr="00641B4B" w:rsidRDefault="00641B4B" w:rsidP="00641B4B">
      <w:pPr>
        <w:rPr>
          <w:color w:val="FF0000"/>
        </w:rPr>
      </w:pPr>
      <w:r w:rsidRPr="00641B4B">
        <w:rPr>
          <w:color w:val="FF0000"/>
        </w:rPr>
        <w:t>Opdrachten</w:t>
      </w:r>
      <w:r w:rsidRPr="00641B4B">
        <w:rPr>
          <w:color w:val="FF0000"/>
        </w:rPr>
        <w:t xml:space="preserve">: </w:t>
      </w:r>
      <w:r w:rsidRPr="00641B4B">
        <w:rPr>
          <w:color w:val="FF0000"/>
        </w:rPr>
        <w:t xml:space="preserve">Waarom is er een kwaliteitswet zorginstellingen?  </w:t>
      </w:r>
    </w:p>
    <w:p w14:paraId="1A734228" w14:textId="77777777" w:rsidR="00641B4B" w:rsidRDefault="00641B4B" w:rsidP="00641B4B">
      <w:r>
        <w:t>Omdat de Kwaliteitswet de eerste verantwoordelijkheid voor het leveren van verantwoorde zorg bij de zorginstelling zelf legt, zal het accent bij het toezicht vooral liggen op de manier waarop een instelling de eigen kwaliteit bewaakt, beheerst en verbetert.</w:t>
      </w:r>
    </w:p>
    <w:p w14:paraId="56172560" w14:textId="30DE17BC" w:rsidR="00641B4B" w:rsidRDefault="00641B4B" w:rsidP="00641B4B">
      <w:r w:rsidRPr="00641B4B">
        <w:rPr>
          <w:color w:val="FF0000"/>
        </w:rPr>
        <w:t xml:space="preserve">  Wat zijn de vier kwaliteitseisen waaraan een zorgaanbieder moet voldoen? </w:t>
      </w:r>
    </w:p>
    <w:p w14:paraId="5101AB9E" w14:textId="77777777" w:rsidR="00641B4B" w:rsidRDefault="00641B4B" w:rsidP="00641B4B">
      <w:r>
        <w:t>•</w:t>
      </w:r>
      <w:r>
        <w:tab/>
        <w:t xml:space="preserve">Zorg leveren die voldoet aan de kwaliteitstandaarden </w:t>
      </w:r>
    </w:p>
    <w:p w14:paraId="48219AC6" w14:textId="77777777" w:rsidR="00641B4B" w:rsidRDefault="00641B4B" w:rsidP="00641B4B">
      <w:r>
        <w:t>•</w:t>
      </w:r>
      <w:r>
        <w:tab/>
        <w:t>Beschikken over een klantenregeling</w:t>
      </w:r>
    </w:p>
    <w:p w14:paraId="2068D280" w14:textId="10C99973" w:rsidR="00641B4B" w:rsidRDefault="00641B4B" w:rsidP="00641B4B">
      <w:r>
        <w:t>•</w:t>
      </w:r>
      <w:r>
        <w:tab/>
        <w:t>Big geregisterd voor bepaalde handelingen</w:t>
      </w:r>
      <w:r>
        <w:tab/>
      </w:r>
    </w:p>
    <w:p w14:paraId="35AEDA0B" w14:textId="72164ADC" w:rsidR="00641B4B" w:rsidRPr="00641B4B" w:rsidRDefault="00641B4B" w:rsidP="00641B4B">
      <w:pPr>
        <w:rPr>
          <w:color w:val="FF0000"/>
        </w:rPr>
      </w:pPr>
      <w:r w:rsidRPr="00641B4B">
        <w:rPr>
          <w:color w:val="FF0000"/>
        </w:rPr>
        <w:t xml:space="preserve">Opdracht 3: </w:t>
      </w:r>
      <w:r w:rsidRPr="00641B4B">
        <w:rPr>
          <w:color w:val="FF0000"/>
        </w:rPr>
        <w:t xml:space="preserve"> </w:t>
      </w:r>
      <w:r w:rsidRPr="00641B4B">
        <w:rPr>
          <w:color w:val="FF0000"/>
        </w:rPr>
        <w:t>Welke taak hoort bij welke organisatie? Kies uit deze organisaties: IGZ- Onderwijsinspectie Zorginstelling- GGD- Overheid.</w:t>
      </w:r>
    </w:p>
    <w:p w14:paraId="0FEFAAF2" w14:textId="774E5F1A" w:rsidR="00641B4B" w:rsidRDefault="00641B4B" w:rsidP="00641B4B">
      <w:r>
        <w:t xml:space="preserve">*Onderzoek van gegevens over een zorginstelling. </w:t>
      </w:r>
      <w:r w:rsidR="00AC31CC">
        <w:t xml:space="preserve">- </w:t>
      </w:r>
      <w:proofErr w:type="spellStart"/>
      <w:r w:rsidR="00AC31CC">
        <w:t>ggd</w:t>
      </w:r>
      <w:proofErr w:type="spellEnd"/>
    </w:p>
    <w:p w14:paraId="787DBC4F" w14:textId="77777777" w:rsidR="00641B4B" w:rsidRDefault="00641B4B" w:rsidP="00641B4B">
      <w:r>
        <w:t>*Zorgen dat er voldoende ziekenhuizen zijn in Nederland. Overheid</w:t>
      </w:r>
    </w:p>
    <w:p w14:paraId="0AAE1DF6" w14:textId="7556AAA1" w:rsidR="00641B4B" w:rsidRDefault="00641B4B" w:rsidP="00641B4B">
      <w:r>
        <w:t>*Controleren van de kwaliteit bij peuterspeelzalen.</w:t>
      </w:r>
      <w:r w:rsidR="00AC31CC">
        <w:t xml:space="preserve"> – </w:t>
      </w:r>
      <w:proofErr w:type="spellStart"/>
      <w:r w:rsidR="00AC31CC">
        <w:t>igz</w:t>
      </w:r>
      <w:proofErr w:type="spellEnd"/>
      <w:r w:rsidR="00AC31CC">
        <w:t xml:space="preserve"> </w:t>
      </w:r>
    </w:p>
    <w:p w14:paraId="54C01233" w14:textId="75ED39B7" w:rsidR="00641B4B" w:rsidRDefault="00641B4B" w:rsidP="00641B4B">
      <w:r>
        <w:t>*Onderzoek doen naar de tevredenheid van cliënten</w:t>
      </w:r>
      <w:r w:rsidR="00AC31CC">
        <w:t xml:space="preserve"> - </w:t>
      </w:r>
      <w:r>
        <w:t>IGZ</w:t>
      </w:r>
    </w:p>
    <w:p w14:paraId="67871254" w14:textId="5F2F4D43" w:rsidR="00641B4B" w:rsidRDefault="00641B4B" w:rsidP="00641B4B">
      <w:r>
        <w:t>*Opstellen wet- en regelgeving</w:t>
      </w:r>
      <w:r w:rsidR="00AC31CC">
        <w:t xml:space="preserve"> - </w:t>
      </w:r>
      <w:r>
        <w:t xml:space="preserve">De overheid </w:t>
      </w:r>
    </w:p>
    <w:p w14:paraId="43D71E9F" w14:textId="77777777" w:rsidR="00641B4B" w:rsidRDefault="00641B4B" w:rsidP="00641B4B">
      <w:r>
        <w:t xml:space="preserve">*Gesprekken met directie en docenten over de kwaliteit van examens. Onderwijsinspectie </w:t>
      </w:r>
    </w:p>
    <w:p w14:paraId="2EBE8823" w14:textId="5322AE19" w:rsidR="00641B4B" w:rsidRDefault="00641B4B" w:rsidP="00641B4B">
      <w:r>
        <w:t xml:space="preserve">*Kwaliteitskader vertalen naar de eigen organisatie. </w:t>
      </w:r>
      <w:r w:rsidR="00AC31CC">
        <w:t xml:space="preserve">- </w:t>
      </w:r>
      <w:r>
        <w:t xml:space="preserve">Zorginstelling                                </w:t>
      </w:r>
    </w:p>
    <w:p w14:paraId="5E798067" w14:textId="47A3881B" w:rsidR="00641B4B" w:rsidRDefault="00641B4B" w:rsidP="00641B4B">
      <w:r>
        <w:t>*Maatregelen nemen bij signalen van fraude met examens</w:t>
      </w:r>
      <w:r w:rsidR="00AC31CC">
        <w:t xml:space="preserve"> - o</w:t>
      </w:r>
      <w:r>
        <w:t xml:space="preserve">nderwijsinspectie </w:t>
      </w:r>
    </w:p>
    <w:p w14:paraId="763FD983" w14:textId="5E378E47" w:rsidR="00641B4B" w:rsidRDefault="00641B4B" w:rsidP="00641B4B">
      <w:r>
        <w:t>*Toetsen of een blindeninstituut voldoet aan de wettelijke eisen.</w:t>
      </w:r>
      <w:r w:rsidR="00AC31CC">
        <w:t xml:space="preserve">- </w:t>
      </w:r>
      <w:proofErr w:type="spellStart"/>
      <w:r w:rsidR="00AC31CC">
        <w:t>i</w:t>
      </w:r>
      <w:r>
        <w:t>GZ</w:t>
      </w:r>
      <w:proofErr w:type="spellEnd"/>
      <w:r>
        <w:t xml:space="preserve"> </w:t>
      </w:r>
    </w:p>
    <w:p w14:paraId="0A887E97" w14:textId="77777777" w:rsidR="00641B4B" w:rsidRDefault="00641B4B" w:rsidP="00641B4B">
      <w:r>
        <w:t>*Maatregelen nemen tegen een ziekenhuis waar onbekwame artsen werken. IGZ</w:t>
      </w:r>
    </w:p>
    <w:p w14:paraId="316D0E0B" w14:textId="405BD991" w:rsidR="00641B4B" w:rsidRDefault="00641B4B" w:rsidP="00641B4B">
      <w:r>
        <w:t xml:space="preserve">*Cliënten duidelijke informatie geven over wat ze kunnen verwachten. </w:t>
      </w:r>
      <w:r w:rsidR="00AC31CC">
        <w:t xml:space="preserve">- </w:t>
      </w:r>
      <w:r>
        <w:t xml:space="preserve">Zorginstelling    </w:t>
      </w:r>
    </w:p>
    <w:p w14:paraId="3FC095C3" w14:textId="77777777" w:rsidR="00641B4B" w:rsidRDefault="00641B4B" w:rsidP="00641B4B"/>
    <w:p w14:paraId="5A3E248B" w14:textId="77777777" w:rsidR="00641B4B" w:rsidRDefault="00641B4B" w:rsidP="00641B4B"/>
    <w:p w14:paraId="1D0CC602" w14:textId="77777777" w:rsidR="00641B4B" w:rsidRDefault="00641B4B" w:rsidP="00641B4B"/>
    <w:p w14:paraId="0A861D15" w14:textId="77777777" w:rsidR="00641B4B" w:rsidRDefault="00641B4B" w:rsidP="00641B4B"/>
    <w:p w14:paraId="4478C9FD" w14:textId="5A5DC699" w:rsidR="00641B4B" w:rsidRPr="00641B4B" w:rsidRDefault="00641B4B" w:rsidP="00641B4B">
      <w:pPr>
        <w:rPr>
          <w:b/>
          <w:bCs/>
          <w:color w:val="FF0000"/>
        </w:rPr>
      </w:pPr>
      <w:r w:rsidRPr="00641B4B">
        <w:rPr>
          <w:b/>
          <w:bCs/>
          <w:color w:val="FF0000"/>
        </w:rPr>
        <w:lastRenderedPageBreak/>
        <w:t>Opdracht</w:t>
      </w:r>
      <w:r w:rsidRPr="00641B4B">
        <w:rPr>
          <w:b/>
          <w:bCs/>
          <w:color w:val="FF0000"/>
        </w:rPr>
        <w:t xml:space="preserve">: </w:t>
      </w:r>
      <w:r w:rsidRPr="00641B4B">
        <w:rPr>
          <w:color w:val="FF0000"/>
        </w:rPr>
        <w:t>Wat is verantwoorde zorg en wat niet? In deze opdracht geef je aan de hand van een situatie aan of</w:t>
      </w:r>
      <w:r w:rsidRPr="00641B4B">
        <w:rPr>
          <w:b/>
          <w:bCs/>
          <w:color w:val="FF0000"/>
        </w:rPr>
        <w:t xml:space="preserve"> e</w:t>
      </w:r>
      <w:r w:rsidRPr="00641B4B">
        <w:rPr>
          <w:color w:val="FF0000"/>
        </w:rPr>
        <w:t>r sprake is van verantwoorde zorg of niet.</w:t>
      </w:r>
    </w:p>
    <w:p w14:paraId="6D9EAA36" w14:textId="77777777" w:rsidR="00641B4B" w:rsidRPr="00641B4B" w:rsidRDefault="00641B4B" w:rsidP="00641B4B">
      <w:pPr>
        <w:rPr>
          <w:i/>
          <w:iCs/>
          <w:u w:val="single"/>
        </w:rPr>
      </w:pPr>
      <w:r w:rsidRPr="00641B4B">
        <w:rPr>
          <w:i/>
          <w:iCs/>
          <w:u w:val="single"/>
        </w:rPr>
        <w:t xml:space="preserve">Situatie 1 </w:t>
      </w:r>
    </w:p>
    <w:p w14:paraId="2F83F52C" w14:textId="3BC9BEB0" w:rsidR="00641B4B" w:rsidRDefault="00641B4B" w:rsidP="00641B4B">
      <w:r>
        <w:t>In een beschermd woonhuis krijgen 4 jongeren begeleiding bij het zelfstandig wonen.</w:t>
      </w:r>
      <w:r>
        <w:t xml:space="preserve"> </w:t>
      </w:r>
      <w:r>
        <w:t>Jan, de vaste begeleider, is ziek. Hij is praktijkopleider voor Luuk, een collega in opleiding. Jan</w:t>
      </w:r>
      <w:r>
        <w:t xml:space="preserve"> </w:t>
      </w:r>
      <w:r>
        <w:t>vraagt Luuk om in elk geval vandaag en morgen de groep te begeleiden.</w:t>
      </w:r>
      <w:r>
        <w:t xml:space="preserve"> </w:t>
      </w:r>
      <w:r>
        <w:t>Jan verwacht daarna weer beter te zijn.</w:t>
      </w:r>
    </w:p>
    <w:p w14:paraId="5A08D41E" w14:textId="45A54865" w:rsidR="00641B4B" w:rsidRDefault="00641B4B" w:rsidP="00641B4B">
      <w:pPr>
        <w:pStyle w:val="Lijstalinea"/>
        <w:numPr>
          <w:ilvl w:val="0"/>
          <w:numId w:val="10"/>
        </w:numPr>
      </w:pPr>
      <w:r>
        <w:t>Jan is nog een stagiaire is niet verantwoorde voor de groep. Hij mag ook niet alleen daar staan</w:t>
      </w:r>
    </w:p>
    <w:p w14:paraId="1FBE5672" w14:textId="77777777" w:rsidR="00641B4B" w:rsidRPr="00641B4B" w:rsidRDefault="00641B4B" w:rsidP="00641B4B">
      <w:pPr>
        <w:rPr>
          <w:i/>
          <w:iCs/>
          <w:u w:val="single"/>
        </w:rPr>
      </w:pPr>
      <w:r w:rsidRPr="00641B4B">
        <w:rPr>
          <w:i/>
          <w:iCs/>
          <w:u w:val="single"/>
        </w:rPr>
        <w:t xml:space="preserve">Situatie 2 </w:t>
      </w:r>
    </w:p>
    <w:p w14:paraId="23676501" w14:textId="6055AE6A" w:rsidR="00641B4B" w:rsidRDefault="00641B4B" w:rsidP="00641B4B">
      <w:r>
        <w:t>De thuishulp Lisa treft mevrouw Krol wat verward aan. Lisa verzorgt mevrouw Krol</w:t>
      </w:r>
      <w:r>
        <w:t xml:space="preserve"> </w:t>
      </w:r>
      <w:r>
        <w:t>en zorgt dat ze de juiste medicijnen neemt. Vervolgens stelt ze mevrouw Krol een paar vragen. Ze is</w:t>
      </w:r>
      <w:r>
        <w:t xml:space="preserve"> </w:t>
      </w:r>
      <w:r>
        <w:t>niet gerust op de situatie. Lisa belt de dochter van mevrouw Krol</w:t>
      </w:r>
      <w:r w:rsidR="00AC31CC">
        <w:t xml:space="preserve"> </w:t>
      </w:r>
      <w:r>
        <w:t>om de situatie te bespreken en ze meldt de situatie bij haar leidinggevende.</w:t>
      </w:r>
    </w:p>
    <w:p w14:paraId="582599BA" w14:textId="7008882C" w:rsidR="00641B4B" w:rsidRDefault="00641B4B" w:rsidP="00AC31CC">
      <w:pPr>
        <w:pStyle w:val="Lijstalinea"/>
        <w:numPr>
          <w:ilvl w:val="0"/>
          <w:numId w:val="10"/>
        </w:numPr>
      </w:pPr>
      <w:r>
        <w:t xml:space="preserve">Hier is wel sprake van verantwoorde zorg, want Lisa is bevoegd en weet wat ze doet. </w:t>
      </w:r>
    </w:p>
    <w:p w14:paraId="35875E5F" w14:textId="77777777" w:rsidR="00641B4B" w:rsidRDefault="00641B4B" w:rsidP="00641B4B"/>
    <w:p w14:paraId="0FE1BD08" w14:textId="0DC745BC" w:rsidR="00641B4B" w:rsidRPr="00AC31CC" w:rsidRDefault="00641B4B" w:rsidP="00641B4B">
      <w:pPr>
        <w:rPr>
          <w:b/>
          <w:bCs/>
          <w:u w:val="single"/>
        </w:rPr>
      </w:pPr>
      <w:r w:rsidRPr="00AC31CC">
        <w:rPr>
          <w:b/>
          <w:bCs/>
          <w:u w:val="single"/>
        </w:rPr>
        <w:t xml:space="preserve">Situatie 3 </w:t>
      </w:r>
    </w:p>
    <w:p w14:paraId="78C6E3C9" w14:textId="31163C01" w:rsidR="00641B4B" w:rsidRDefault="00641B4B" w:rsidP="00641B4B">
      <w:r>
        <w:t>Maatschappelijk werker Ineke heeft een evaluatiegesprek met mevrouw van de Pol.</w:t>
      </w:r>
      <w:r w:rsidR="00AC31CC">
        <w:t xml:space="preserve"> </w:t>
      </w:r>
      <w:r>
        <w:t>Mevrouw van de Pol is een alleenstaande moeder van vier kinderen en ze had haar leven even niet</w:t>
      </w:r>
      <w:r w:rsidR="00AC31CC">
        <w:t xml:space="preserve"> </w:t>
      </w:r>
      <w:r>
        <w:t>meer in de hand. Ze had hulp nodig bij de opvoeding van haar kinderen en het organiseren van haar</w:t>
      </w:r>
      <w:r w:rsidR="00AC31CC">
        <w:t xml:space="preserve"> </w:t>
      </w:r>
      <w:r>
        <w:t>huishouden. Ineke neemt het evaluatieformulier met</w:t>
      </w:r>
      <w:r w:rsidR="00AC31CC">
        <w:t xml:space="preserve"> </w:t>
      </w:r>
      <w:r>
        <w:t>haar door. Ineke spreekt af dat ze na een maand belt om te horen hoe het gaat.</w:t>
      </w:r>
    </w:p>
    <w:p w14:paraId="686EEB23" w14:textId="5AE762DD" w:rsidR="00641B4B" w:rsidRDefault="00641B4B" w:rsidP="00AC31CC">
      <w:pPr>
        <w:pStyle w:val="Lijstalinea"/>
        <w:numPr>
          <w:ilvl w:val="0"/>
          <w:numId w:val="14"/>
        </w:numPr>
      </w:pPr>
      <w:r>
        <w:t>Ik vind het lastige om te zeggen of dit verantwoorde zorg is. Ik zou persoonlijk niet 4 weken wachten. Ik vind 4 weken ook heel lang. Maar het kan ook zijn dat mevrouw van de pol het wel een beetje in de hand heeft .</w:t>
      </w:r>
    </w:p>
    <w:p w14:paraId="023F8D5D" w14:textId="77777777" w:rsidR="00641B4B" w:rsidRDefault="00641B4B" w:rsidP="00641B4B"/>
    <w:p w14:paraId="5B1EDA16" w14:textId="77777777" w:rsidR="00641B4B" w:rsidRDefault="00641B4B" w:rsidP="00641B4B">
      <w:r>
        <w:t> </w:t>
      </w:r>
    </w:p>
    <w:p w14:paraId="1378ADB9" w14:textId="77777777" w:rsidR="00AC31CC" w:rsidRDefault="00AC31CC" w:rsidP="00641B4B"/>
    <w:p w14:paraId="70119CD1" w14:textId="77777777" w:rsidR="00AC31CC" w:rsidRDefault="00AC31CC" w:rsidP="00641B4B"/>
    <w:p w14:paraId="6FAD714A" w14:textId="77777777" w:rsidR="00AC31CC" w:rsidRDefault="00AC31CC" w:rsidP="00641B4B"/>
    <w:p w14:paraId="0CF85E3B" w14:textId="77777777" w:rsidR="00AC31CC" w:rsidRDefault="00AC31CC" w:rsidP="00641B4B"/>
    <w:p w14:paraId="13EC2CE0" w14:textId="28CC0F07" w:rsidR="00AC31CC" w:rsidRDefault="00AC31CC" w:rsidP="00641B4B"/>
    <w:p w14:paraId="37694899" w14:textId="5D12F33E" w:rsidR="00AC31CC" w:rsidRDefault="00AC31CC" w:rsidP="00641B4B"/>
    <w:p w14:paraId="3B0A6D50" w14:textId="1A105D19" w:rsidR="00AC31CC" w:rsidRDefault="00AC31CC" w:rsidP="00641B4B"/>
    <w:p w14:paraId="00D0430E" w14:textId="50A921B0" w:rsidR="00AC31CC" w:rsidRDefault="00AC31CC" w:rsidP="00641B4B"/>
    <w:p w14:paraId="192D543B" w14:textId="77777777" w:rsidR="00AC31CC" w:rsidRDefault="00AC31CC" w:rsidP="00641B4B"/>
    <w:p w14:paraId="2EBC7455" w14:textId="77777777" w:rsidR="00AC31CC" w:rsidRDefault="00AC31CC" w:rsidP="00641B4B"/>
    <w:p w14:paraId="49A16BC4" w14:textId="668245CB" w:rsidR="00641B4B" w:rsidRDefault="00641B4B" w:rsidP="00AC31CC">
      <w:pPr>
        <w:pStyle w:val="Duidelijkcitaat"/>
        <w:numPr>
          <w:ilvl w:val="0"/>
          <w:numId w:val="14"/>
        </w:numPr>
      </w:pPr>
      <w:r>
        <w:lastRenderedPageBreak/>
        <w:t>Les 5</w:t>
      </w:r>
    </w:p>
    <w:p w14:paraId="50B00CA7" w14:textId="7F877425" w:rsidR="00641B4B" w:rsidRDefault="00641B4B" w:rsidP="00AC31CC">
      <w:pPr>
        <w:pStyle w:val="Lijstalinea"/>
        <w:numPr>
          <w:ilvl w:val="1"/>
          <w:numId w:val="14"/>
        </w:numPr>
      </w:pPr>
      <w:r>
        <w:t>Werken met protocollen</w:t>
      </w:r>
    </w:p>
    <w:p w14:paraId="0CE24354" w14:textId="0832FFC8" w:rsidR="00641B4B" w:rsidRDefault="00641B4B" w:rsidP="00AC31CC">
      <w:pPr>
        <w:pStyle w:val="Lijstalinea"/>
        <w:numPr>
          <w:ilvl w:val="1"/>
          <w:numId w:val="14"/>
        </w:numPr>
      </w:pPr>
      <w:r>
        <w:t>De functie van een protocol</w:t>
      </w:r>
    </w:p>
    <w:p w14:paraId="5F3DAD21" w14:textId="0E1FFDE6" w:rsidR="00641B4B" w:rsidRDefault="00641B4B" w:rsidP="00AC31CC">
      <w:pPr>
        <w:pStyle w:val="Lijstalinea"/>
        <w:numPr>
          <w:ilvl w:val="1"/>
          <w:numId w:val="14"/>
        </w:numPr>
      </w:pPr>
      <w:r>
        <w:t>De inhoud van een protocol</w:t>
      </w:r>
    </w:p>
    <w:p w14:paraId="5C27ACFE" w14:textId="222A33E8" w:rsidR="00641B4B" w:rsidRDefault="00641B4B" w:rsidP="00AC31CC">
      <w:pPr>
        <w:ind w:firstLine="45"/>
      </w:pPr>
    </w:p>
    <w:p w14:paraId="79247C96" w14:textId="77777777" w:rsidR="00641B4B" w:rsidRDefault="00641B4B" w:rsidP="00641B4B">
      <w:r>
        <w:t xml:space="preserve"> </w:t>
      </w:r>
    </w:p>
    <w:p w14:paraId="07CC916A" w14:textId="77777777" w:rsidR="00641B4B" w:rsidRPr="00AC31CC" w:rsidRDefault="00641B4B" w:rsidP="00641B4B">
      <w:pPr>
        <w:rPr>
          <w:i/>
          <w:iCs/>
          <w:u w:val="single"/>
        </w:rPr>
      </w:pPr>
      <w:r w:rsidRPr="00AC31CC">
        <w:rPr>
          <w:i/>
          <w:iCs/>
          <w:u w:val="single"/>
        </w:rPr>
        <w:t xml:space="preserve">K R I T I S C H E   B E R O E P S </w:t>
      </w:r>
      <w:proofErr w:type="spellStart"/>
      <w:r w:rsidRPr="00AC31CC">
        <w:rPr>
          <w:i/>
          <w:iCs/>
          <w:u w:val="single"/>
        </w:rPr>
        <w:t>S</w:t>
      </w:r>
      <w:proofErr w:type="spellEnd"/>
      <w:r w:rsidRPr="00AC31CC">
        <w:rPr>
          <w:i/>
          <w:iCs/>
          <w:u w:val="single"/>
        </w:rPr>
        <w:t xml:space="preserve"> I T U A T I E Inleiding op thema 21/thema 27</w:t>
      </w:r>
    </w:p>
    <w:p w14:paraId="4DF339FE" w14:textId="77777777" w:rsidR="00641B4B" w:rsidRDefault="00641B4B" w:rsidP="00641B4B">
      <w:r>
        <w:t>Iris is sociaalpedagogisch werker bij de vrouwenopvang. Ze biedt een veilige en rustige speelomgeving voor de kinderen. Ze stemt dit af met het individuele begeleidingsplan van de moeders. Ze neemt deel aan overleggen. En ze heeft contact met externe instanties over de kinderen.</w:t>
      </w:r>
    </w:p>
    <w:p w14:paraId="07049EBE" w14:textId="77777777" w:rsidR="00641B4B" w:rsidRPr="00AC31CC" w:rsidRDefault="00641B4B" w:rsidP="00641B4B">
      <w:pPr>
        <w:rPr>
          <w:i/>
          <w:iCs/>
          <w:u w:val="single"/>
        </w:rPr>
      </w:pPr>
      <w:r w:rsidRPr="00AC31CC">
        <w:rPr>
          <w:i/>
          <w:iCs/>
          <w:u w:val="single"/>
        </w:rPr>
        <w:t>C A S U S</w:t>
      </w:r>
    </w:p>
    <w:p w14:paraId="574A8DDA" w14:textId="77777777" w:rsidR="00641B4B" w:rsidRDefault="00641B4B" w:rsidP="00641B4B">
      <w:r>
        <w:t>Onlangs had Iris een gesprek met een moeder. Ze vermoedt nu mishandeling van het zoontje. En dat heeft ze aangekaart bij haar leidinggevende. Volgens het protocol kwam er overleg met Iris, de psycholoog en haar leidinggevende. Ze hebben besloten – volgens protocol – dat de leidinggevende het vermoeden gaat melden bij Veilig Thuis. Dat is ook gebeurd.</w:t>
      </w:r>
    </w:p>
    <w:p w14:paraId="6230D230" w14:textId="77777777" w:rsidR="00641B4B" w:rsidRPr="00AC31CC" w:rsidRDefault="00641B4B" w:rsidP="00641B4B">
      <w:pPr>
        <w:rPr>
          <w:i/>
          <w:iCs/>
          <w:u w:val="single"/>
        </w:rPr>
      </w:pPr>
      <w:r w:rsidRPr="00AC31CC">
        <w:rPr>
          <w:i/>
          <w:iCs/>
          <w:u w:val="single"/>
        </w:rPr>
        <w:t xml:space="preserve">D I L E M </w:t>
      </w:r>
      <w:proofErr w:type="spellStart"/>
      <w:r w:rsidRPr="00AC31CC">
        <w:rPr>
          <w:i/>
          <w:iCs/>
          <w:u w:val="single"/>
        </w:rPr>
        <w:t>M</w:t>
      </w:r>
      <w:proofErr w:type="spellEnd"/>
      <w:r w:rsidRPr="00AC31CC">
        <w:rPr>
          <w:i/>
          <w:iCs/>
          <w:u w:val="single"/>
        </w:rPr>
        <w:t xml:space="preserve"> A</w:t>
      </w:r>
    </w:p>
    <w:p w14:paraId="05FC6E28" w14:textId="77777777" w:rsidR="00641B4B" w:rsidRDefault="00641B4B" w:rsidP="00641B4B">
      <w:r>
        <w:t>Op een middag belt een hulpverlener van Veilig Thuis. Iris neemt de telefoon op. De hulpverlener heeft aanvullende informatie nodig. Iris zou die informatie wel kunnen geven, omdat ze de casus goed kent. Maar in het protocol staat dat informatie naar buiten brengen, altijd moet via de leidinggevende die de melding deed. Iris vertelt dit de hulpverlener en vraagt of hij morgen wil terugbellen, omdat de leidinggevende een vrije dag heeft. Maar de hulpverlener blijft aandringen, hij zegt dat het urgent en is dat het niet tot morgen kan wachten.</w:t>
      </w:r>
    </w:p>
    <w:p w14:paraId="5A334052" w14:textId="46627D4E" w:rsidR="00641B4B" w:rsidRPr="00AC31CC" w:rsidRDefault="00641B4B" w:rsidP="00641B4B">
      <w:pPr>
        <w:rPr>
          <w:color w:val="FF0000"/>
        </w:rPr>
      </w:pPr>
      <w:r w:rsidRPr="00AC31CC">
        <w:rPr>
          <w:color w:val="FF0000"/>
        </w:rPr>
        <w:t>Opdrachten</w:t>
      </w:r>
      <w:r w:rsidR="00AC31CC" w:rsidRPr="00AC31CC">
        <w:rPr>
          <w:color w:val="FF0000"/>
        </w:rPr>
        <w:t xml:space="preserve">: </w:t>
      </w:r>
      <w:r w:rsidRPr="00AC31CC">
        <w:rPr>
          <w:color w:val="FF0000"/>
        </w:rPr>
        <w:t>Wat doet Iris?</w:t>
      </w:r>
    </w:p>
    <w:p w14:paraId="7B37614D" w14:textId="14AD3AB9" w:rsidR="00641B4B" w:rsidRDefault="00641B4B" w:rsidP="00AC31CC">
      <w:pPr>
        <w:pStyle w:val="Lijstalinea"/>
        <w:numPr>
          <w:ilvl w:val="0"/>
          <w:numId w:val="17"/>
        </w:numPr>
      </w:pPr>
      <w:r>
        <w:t>Ze blijft bij haar standpunt, omdat het zo in het protocol staat. Ze geeft de informatie niet.</w:t>
      </w:r>
    </w:p>
    <w:p w14:paraId="169CCD2C" w14:textId="5E982BD2" w:rsidR="00641B4B" w:rsidRDefault="00641B4B" w:rsidP="00AC31CC">
      <w:pPr>
        <w:pStyle w:val="Lijstalinea"/>
        <w:numPr>
          <w:ilvl w:val="0"/>
          <w:numId w:val="17"/>
        </w:numPr>
      </w:pPr>
      <w:r>
        <w:t>Ze besluit de informatie wel te geven. Omdat het urgent lijkt. En omdat Veilig Thuis een betrouwbare organisatie is.</w:t>
      </w:r>
    </w:p>
    <w:p w14:paraId="1877D0C0" w14:textId="77777777" w:rsidR="00641B4B" w:rsidRPr="00AC31CC" w:rsidRDefault="00641B4B" w:rsidP="00641B4B">
      <w:pPr>
        <w:rPr>
          <w:color w:val="FF0000"/>
        </w:rPr>
      </w:pPr>
      <w:r w:rsidRPr="00AC31CC">
        <w:rPr>
          <w:color w:val="FF0000"/>
        </w:rPr>
        <w:t>Opdracht 1: Vorm je eigen mening en onderbouw deze, bespreek dit in de klas/ groepjes</w:t>
      </w:r>
    </w:p>
    <w:p w14:paraId="47901F54" w14:textId="77777777" w:rsidR="00641B4B" w:rsidRDefault="00641B4B" w:rsidP="00641B4B">
      <w:r>
        <w:t xml:space="preserve">Ik vind het goed dat Iris bij haar standpunt blijft. Het is wel een lastige situatie, want het is dringend. Meestal is er wel iemand anders aanwezig die weet wat handig is om te doen. ik zou het bespreken met mijn </w:t>
      </w:r>
      <w:proofErr w:type="spellStart"/>
      <w:r>
        <w:t>collegas</w:t>
      </w:r>
      <w:proofErr w:type="spellEnd"/>
      <w:r>
        <w:t xml:space="preserve"> en dan aankijken wat handig is om te doen</w:t>
      </w:r>
    </w:p>
    <w:p w14:paraId="7425A328" w14:textId="77777777" w:rsidR="00641B4B" w:rsidRDefault="00641B4B" w:rsidP="00641B4B"/>
    <w:p w14:paraId="3CD0861C" w14:textId="77777777" w:rsidR="00AC31CC" w:rsidRDefault="00AC31CC" w:rsidP="00641B4B"/>
    <w:p w14:paraId="24157D9E" w14:textId="77777777" w:rsidR="00AC31CC" w:rsidRDefault="00AC31CC" w:rsidP="00641B4B"/>
    <w:p w14:paraId="56B89AE9" w14:textId="77777777" w:rsidR="00AC31CC" w:rsidRDefault="00AC31CC" w:rsidP="00641B4B"/>
    <w:p w14:paraId="62F1258C" w14:textId="6780E406" w:rsidR="00641B4B" w:rsidRDefault="00641B4B" w:rsidP="00AC31CC">
      <w:pPr>
        <w:pStyle w:val="Duidelijkcitaat"/>
      </w:pPr>
      <w:r>
        <w:lastRenderedPageBreak/>
        <w:t>Les 6</w:t>
      </w:r>
    </w:p>
    <w:p w14:paraId="51C110F8" w14:textId="7E0A4776" w:rsidR="00641B4B" w:rsidRDefault="00641B4B" w:rsidP="00AC31CC">
      <w:pPr>
        <w:pStyle w:val="Lijstalinea"/>
        <w:numPr>
          <w:ilvl w:val="1"/>
          <w:numId w:val="14"/>
        </w:numPr>
      </w:pPr>
      <w:r>
        <w:t>Protocollen op verschillende gebieden</w:t>
      </w:r>
    </w:p>
    <w:p w14:paraId="76B4E65D" w14:textId="40F22EEF" w:rsidR="00641B4B" w:rsidRDefault="00641B4B" w:rsidP="00AC31CC">
      <w:pPr>
        <w:pStyle w:val="Lijstalinea"/>
        <w:numPr>
          <w:ilvl w:val="1"/>
          <w:numId w:val="14"/>
        </w:numPr>
      </w:pPr>
      <w:r>
        <w:t>Afwijken van een protocol</w:t>
      </w:r>
    </w:p>
    <w:p w14:paraId="14F669AF" w14:textId="428FDC0F" w:rsidR="00641B4B" w:rsidRDefault="00641B4B" w:rsidP="00AC31CC">
      <w:pPr>
        <w:pStyle w:val="Lijstalinea"/>
        <w:numPr>
          <w:ilvl w:val="1"/>
          <w:numId w:val="14"/>
        </w:numPr>
      </w:pPr>
      <w:r>
        <w:t>Wetenschap en protocollen</w:t>
      </w:r>
    </w:p>
    <w:p w14:paraId="3202E5FD" w14:textId="18081821" w:rsidR="00641B4B" w:rsidRPr="00AC31CC" w:rsidRDefault="00641B4B" w:rsidP="00641B4B">
      <w:pPr>
        <w:rPr>
          <w:color w:val="FF0000"/>
        </w:rPr>
      </w:pPr>
      <w:r w:rsidRPr="00AC31CC">
        <w:rPr>
          <w:color w:val="FF0000"/>
        </w:rPr>
        <w:t>Opdracht:</w:t>
      </w:r>
    </w:p>
    <w:p w14:paraId="343DD834" w14:textId="77777777" w:rsidR="00641B4B" w:rsidRDefault="00641B4B" w:rsidP="00641B4B">
      <w:r>
        <w:t>Neem de casus van week 5 erbij en vorm groepjes.</w:t>
      </w:r>
    </w:p>
    <w:p w14:paraId="439C0CB2" w14:textId="77777777" w:rsidR="00641B4B" w:rsidRDefault="00641B4B" w:rsidP="00641B4B">
      <w:r>
        <w:t>Beargumenteer op een half A4’tje hoe je zelf zou reageren in deze situatie en waarom je dat zo doet.</w:t>
      </w:r>
    </w:p>
    <w:p w14:paraId="549FDF48" w14:textId="77777777" w:rsidR="00641B4B" w:rsidRDefault="00641B4B" w:rsidP="00641B4B">
      <w:r>
        <w:t xml:space="preserve">Ik zou in deze situatie rustig hebben gereageerd. Je hebt een vermoeden, dat betekent niet altijd dat het ook juist is. Ik zou meer willen weten, dus ik zou met het zoontje van haar willen spreken en met de moeder. Dan merk je ook het een of ander, je merkt dat het zoontje misschien er druk is en de moeder erg opvliegend is. (bijvoorbeeld) </w:t>
      </w:r>
    </w:p>
    <w:p w14:paraId="1445A619" w14:textId="77777777" w:rsidR="00641B4B" w:rsidRDefault="00641B4B" w:rsidP="00641B4B">
      <w:r>
        <w:t xml:space="preserve">Aan de hand daarvan zou ik dit zeggen bij moeder: Goedendag mevrouw (met haar naam.) Ik maak me zorgen over u kind. Ik zie vaak dat u zoontje, u kind, veel blauwe plekken heeft. Heeft u enig idee hoe dit is gekomen? Ik heb een vermoeden van een mogelijke kindermishandeling, corrigeer me als ik ongelijk heb, weet u hoe u kind deze blauwe plekken heeft opgelopen? Ik begrijp dat dit lastig onderwerp is, daarom bespreek ik dit onderwerp ook met u. Hopelijk kunnen we gezamenlijk uitzoeken waar zijn blauwe plekken vandaan komen. </w:t>
      </w:r>
    </w:p>
    <w:p w14:paraId="4F01D7DC" w14:textId="77777777" w:rsidR="00641B4B" w:rsidRDefault="00641B4B" w:rsidP="00641B4B">
      <w:r>
        <w:t xml:space="preserve">Bij zoontje: Hey …… (naam.) Hoe gaat het met jou?  Weet je waarom je hier bent? Het is geen straf, ik wil even met jou praten over jouw blauwe plekken, zou jij mij daar wat meer over kunnen vertellen? Hoe kom je daaraan? </w:t>
      </w:r>
    </w:p>
    <w:p w14:paraId="315BC93F" w14:textId="14C2F767" w:rsidR="00733062" w:rsidRDefault="00641B4B" w:rsidP="00641B4B">
      <w:r>
        <w:t> </w:t>
      </w:r>
    </w:p>
    <w:sectPr w:rsidR="00733062" w:rsidSect="007A2582">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50573"/>
    <w:multiLevelType w:val="hybridMultilevel"/>
    <w:tmpl w:val="65F26C22"/>
    <w:lvl w:ilvl="0" w:tplc="998ADC3E">
      <w:start w:val="2"/>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F437CA"/>
    <w:multiLevelType w:val="hybridMultilevel"/>
    <w:tmpl w:val="17906C06"/>
    <w:lvl w:ilvl="0" w:tplc="04162288">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BF6B9A"/>
    <w:multiLevelType w:val="hybridMultilevel"/>
    <w:tmpl w:val="83CE1490"/>
    <w:lvl w:ilvl="0" w:tplc="04130001">
      <w:start w:val="1"/>
      <w:numFmt w:val="bullet"/>
      <w:lvlText w:val=""/>
      <w:lvlJc w:val="left"/>
      <w:pPr>
        <w:ind w:left="1065" w:hanging="705"/>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9E0616"/>
    <w:multiLevelType w:val="hybridMultilevel"/>
    <w:tmpl w:val="C5062296"/>
    <w:lvl w:ilvl="0" w:tplc="C4F09C8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49452C2"/>
    <w:multiLevelType w:val="hybridMultilevel"/>
    <w:tmpl w:val="4FA4DB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9807C6E"/>
    <w:multiLevelType w:val="hybridMultilevel"/>
    <w:tmpl w:val="C54A4C10"/>
    <w:lvl w:ilvl="0" w:tplc="998ADC3E">
      <w:start w:val="2"/>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6D547D"/>
    <w:multiLevelType w:val="hybridMultilevel"/>
    <w:tmpl w:val="1A546C3E"/>
    <w:lvl w:ilvl="0" w:tplc="C4F09C8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0371E2"/>
    <w:multiLevelType w:val="hybridMultilevel"/>
    <w:tmpl w:val="8B5820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4B1606F"/>
    <w:multiLevelType w:val="hybridMultilevel"/>
    <w:tmpl w:val="5F9076FE"/>
    <w:lvl w:ilvl="0" w:tplc="C4F09C8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A972F63"/>
    <w:multiLevelType w:val="hybridMultilevel"/>
    <w:tmpl w:val="2F32D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21D3E8C"/>
    <w:multiLevelType w:val="hybridMultilevel"/>
    <w:tmpl w:val="90A0E8EC"/>
    <w:lvl w:ilvl="0" w:tplc="04162288">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0553112"/>
    <w:multiLevelType w:val="hybridMultilevel"/>
    <w:tmpl w:val="51FEFEE6"/>
    <w:lvl w:ilvl="0" w:tplc="C4F09C8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0D606C4"/>
    <w:multiLevelType w:val="hybridMultilevel"/>
    <w:tmpl w:val="7A1024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2086A84"/>
    <w:multiLevelType w:val="hybridMultilevel"/>
    <w:tmpl w:val="E624A70A"/>
    <w:lvl w:ilvl="0" w:tplc="B3F409C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9C71E1B"/>
    <w:multiLevelType w:val="hybridMultilevel"/>
    <w:tmpl w:val="AEE62D2C"/>
    <w:lvl w:ilvl="0" w:tplc="998ADC3E">
      <w:start w:val="2"/>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A8C10D3"/>
    <w:multiLevelType w:val="hybridMultilevel"/>
    <w:tmpl w:val="7CEE196E"/>
    <w:lvl w:ilvl="0" w:tplc="04130001">
      <w:start w:val="1"/>
      <w:numFmt w:val="bullet"/>
      <w:lvlText w:val=""/>
      <w:lvlJc w:val="left"/>
      <w:pPr>
        <w:ind w:left="720" w:hanging="360"/>
      </w:pPr>
      <w:rPr>
        <w:rFonts w:ascii="Symbol" w:hAnsi="Symbol" w:hint="default"/>
      </w:rPr>
    </w:lvl>
    <w:lvl w:ilvl="1" w:tplc="633EB06E">
      <w:start w:val="2"/>
      <w:numFmt w:val="bullet"/>
      <w:lvlText w:val="•"/>
      <w:lvlJc w:val="left"/>
      <w:pPr>
        <w:ind w:left="1785" w:hanging="705"/>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D8811F0"/>
    <w:multiLevelType w:val="hybridMultilevel"/>
    <w:tmpl w:val="C5EA35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
  </w:num>
  <w:num w:numId="3">
    <w:abstractNumId w:val="16"/>
  </w:num>
  <w:num w:numId="4">
    <w:abstractNumId w:val="3"/>
  </w:num>
  <w:num w:numId="5">
    <w:abstractNumId w:val="10"/>
  </w:num>
  <w:num w:numId="6">
    <w:abstractNumId w:val="7"/>
  </w:num>
  <w:num w:numId="7">
    <w:abstractNumId w:val="13"/>
  </w:num>
  <w:num w:numId="8">
    <w:abstractNumId w:val="2"/>
  </w:num>
  <w:num w:numId="9">
    <w:abstractNumId w:val="9"/>
  </w:num>
  <w:num w:numId="10">
    <w:abstractNumId w:val="12"/>
  </w:num>
  <w:num w:numId="11">
    <w:abstractNumId w:val="14"/>
  </w:num>
  <w:num w:numId="12">
    <w:abstractNumId w:val="5"/>
  </w:num>
  <w:num w:numId="13">
    <w:abstractNumId w:val="0"/>
  </w:num>
  <w:num w:numId="14">
    <w:abstractNumId w:val="15"/>
  </w:num>
  <w:num w:numId="15">
    <w:abstractNumId w:val="6"/>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4B"/>
    <w:rsid w:val="000D529A"/>
    <w:rsid w:val="00641B4B"/>
    <w:rsid w:val="00733062"/>
    <w:rsid w:val="007A2582"/>
    <w:rsid w:val="00AC31CC"/>
    <w:rsid w:val="00BF15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A187E"/>
  <w15:chartTrackingRefBased/>
  <w15:docId w15:val="{1083AA8D-5664-455A-A469-085B7106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uidelijkcitaat">
    <w:name w:val="Intense Quote"/>
    <w:basedOn w:val="Standaard"/>
    <w:next w:val="Standaard"/>
    <w:link w:val="DuidelijkcitaatChar"/>
    <w:uiPriority w:val="30"/>
    <w:qFormat/>
    <w:rsid w:val="00641B4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641B4B"/>
    <w:rPr>
      <w:i/>
      <w:iCs/>
      <w:color w:val="4472C4" w:themeColor="accent1"/>
    </w:rPr>
  </w:style>
  <w:style w:type="paragraph" w:styleId="Lijstalinea">
    <w:name w:val="List Paragraph"/>
    <w:basedOn w:val="Standaard"/>
    <w:uiPriority w:val="34"/>
    <w:qFormat/>
    <w:rsid w:val="00641B4B"/>
    <w:pPr>
      <w:ind w:left="720"/>
      <w:contextualSpacing/>
    </w:pPr>
  </w:style>
  <w:style w:type="table" w:styleId="Tabelraster">
    <w:name w:val="Table Grid"/>
    <w:basedOn w:val="Standaardtabel"/>
    <w:uiPriority w:val="39"/>
    <w:rsid w:val="00641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7A2582"/>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7A2582"/>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7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2021-01-22T00:00:00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1885</Words>
  <Characters>10371</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Blended</dc:title>
  <dc:subject/>
  <dc:creator>Iman Mahamoud</dc:creator>
  <cp:keywords/>
  <dc:description/>
  <cp:lastModifiedBy>iman achemd</cp:lastModifiedBy>
  <cp:revision>1</cp:revision>
  <dcterms:created xsi:type="dcterms:W3CDTF">2021-01-22T17:56:00Z</dcterms:created>
  <dcterms:modified xsi:type="dcterms:W3CDTF">2021-01-22T19:09:00Z</dcterms:modified>
</cp:coreProperties>
</file>