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619F" w14:textId="64B9ABDB" w:rsidR="00390CDC" w:rsidRPr="000918E1" w:rsidRDefault="00690814">
      <w:pPr>
        <w:rPr>
          <w:rFonts w:ascii="Arial" w:hAnsi="Arial" w:cs="Arial"/>
          <w:b/>
          <w:sz w:val="28"/>
          <w:szCs w:val="28"/>
        </w:rPr>
      </w:pPr>
      <w:r w:rsidRPr="000918E1">
        <w:rPr>
          <w:rFonts w:ascii="Arial" w:hAnsi="Arial" w:cs="Arial"/>
          <w:b/>
          <w:sz w:val="28"/>
          <w:szCs w:val="28"/>
        </w:rPr>
        <w:t>Stud</w:t>
      </w:r>
      <w:r w:rsidR="00EF74A4">
        <w:rPr>
          <w:rFonts w:ascii="Arial" w:hAnsi="Arial" w:cs="Arial"/>
          <w:b/>
          <w:sz w:val="28"/>
          <w:szCs w:val="28"/>
        </w:rPr>
        <w:t>eer-en werkwijze</w:t>
      </w:r>
      <w:r w:rsidR="00441CEF">
        <w:rPr>
          <w:rFonts w:ascii="Arial" w:hAnsi="Arial" w:cs="Arial"/>
          <w:b/>
          <w:sz w:val="28"/>
          <w:szCs w:val="28"/>
        </w:rPr>
        <w:t>r</w:t>
      </w:r>
      <w:r w:rsidR="000918E1">
        <w:rPr>
          <w:rFonts w:ascii="Arial" w:hAnsi="Arial" w:cs="Arial"/>
          <w:b/>
          <w:sz w:val="28"/>
          <w:szCs w:val="28"/>
        </w:rPr>
        <w:t xml:space="preserve"> </w:t>
      </w:r>
      <w:r w:rsidR="00B911D4">
        <w:rPr>
          <w:rFonts w:ascii="Arial" w:hAnsi="Arial" w:cs="Arial"/>
          <w:b/>
          <w:sz w:val="28"/>
          <w:szCs w:val="28"/>
        </w:rPr>
        <w:t xml:space="preserve">4 vwo, periode </w:t>
      </w:r>
      <w:r w:rsidR="00253465">
        <w:rPr>
          <w:rFonts w:ascii="Arial" w:hAnsi="Arial" w:cs="Arial"/>
          <w:b/>
          <w:sz w:val="28"/>
          <w:szCs w:val="28"/>
        </w:rPr>
        <w:t>2</w:t>
      </w:r>
      <w:r w:rsidR="007D6333">
        <w:rPr>
          <w:rFonts w:ascii="Arial" w:hAnsi="Arial" w:cs="Arial"/>
          <w:b/>
          <w:sz w:val="28"/>
          <w:szCs w:val="28"/>
        </w:rPr>
        <w:t xml:space="preserve">: Hoofdstuk </w:t>
      </w:r>
      <w:r w:rsidR="00253465">
        <w:rPr>
          <w:rFonts w:ascii="Arial" w:hAnsi="Arial" w:cs="Arial"/>
          <w:b/>
          <w:sz w:val="28"/>
          <w:szCs w:val="28"/>
        </w:rPr>
        <w:t>3</w:t>
      </w:r>
      <w:r w:rsidR="00B911D4">
        <w:rPr>
          <w:rFonts w:ascii="Arial" w:hAnsi="Arial" w:cs="Arial"/>
          <w:b/>
          <w:sz w:val="28"/>
          <w:szCs w:val="28"/>
        </w:rPr>
        <w:tab/>
        <w:t>20</w:t>
      </w:r>
      <w:r w:rsidR="00A327D3">
        <w:rPr>
          <w:rFonts w:ascii="Arial" w:hAnsi="Arial" w:cs="Arial"/>
          <w:b/>
          <w:sz w:val="28"/>
          <w:szCs w:val="28"/>
        </w:rPr>
        <w:t>2</w:t>
      </w:r>
      <w:r w:rsidR="00097979">
        <w:rPr>
          <w:rFonts w:ascii="Arial" w:hAnsi="Arial" w:cs="Arial"/>
          <w:b/>
          <w:sz w:val="28"/>
          <w:szCs w:val="28"/>
        </w:rPr>
        <w:t>1</w:t>
      </w:r>
      <w:r w:rsidR="00B911D4">
        <w:rPr>
          <w:rFonts w:ascii="Arial" w:hAnsi="Arial" w:cs="Arial"/>
          <w:b/>
          <w:sz w:val="28"/>
          <w:szCs w:val="28"/>
        </w:rPr>
        <w:t>-20</w:t>
      </w:r>
      <w:r w:rsidR="00EF74A4">
        <w:rPr>
          <w:rFonts w:ascii="Arial" w:hAnsi="Arial" w:cs="Arial"/>
          <w:b/>
          <w:sz w:val="28"/>
          <w:szCs w:val="28"/>
        </w:rPr>
        <w:t>2</w:t>
      </w:r>
      <w:r w:rsidR="00097979">
        <w:rPr>
          <w:rFonts w:ascii="Arial" w:hAnsi="Arial" w:cs="Arial"/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0814" w:rsidRPr="007D6333" w14:paraId="13C92759" w14:textId="77777777" w:rsidTr="00E041D6">
        <w:tc>
          <w:tcPr>
            <w:tcW w:w="4605" w:type="dxa"/>
          </w:tcPr>
          <w:p w14:paraId="3C4EE14F" w14:textId="77777777" w:rsidR="00690814" w:rsidRPr="007D6333" w:rsidRDefault="00690814" w:rsidP="00E041D6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Periode</w:t>
            </w:r>
            <w:proofErr w:type="spellEnd"/>
          </w:p>
        </w:tc>
        <w:tc>
          <w:tcPr>
            <w:tcW w:w="4605" w:type="dxa"/>
          </w:tcPr>
          <w:p w14:paraId="392677A8" w14:textId="77777777" w:rsidR="00690814" w:rsidRPr="007D6333" w:rsidRDefault="00690814" w:rsidP="003D214A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Periode</w:t>
            </w:r>
            <w:proofErr w:type="spellEnd"/>
            <w:r w:rsidRPr="007D6333">
              <w:rPr>
                <w:lang w:val="en-US"/>
              </w:rPr>
              <w:t xml:space="preserve"> </w:t>
            </w:r>
            <w:r w:rsidR="003D214A">
              <w:rPr>
                <w:lang w:val="en-US"/>
              </w:rPr>
              <w:t>2</w:t>
            </w:r>
            <w:r w:rsidRPr="007D6333">
              <w:rPr>
                <w:lang w:val="en-US"/>
              </w:rPr>
              <w:t>, V4</w:t>
            </w:r>
          </w:p>
        </w:tc>
      </w:tr>
      <w:tr w:rsidR="00690814" w:rsidRPr="007D6333" w14:paraId="23D7D52E" w14:textId="77777777" w:rsidTr="00E041D6">
        <w:tc>
          <w:tcPr>
            <w:tcW w:w="4605" w:type="dxa"/>
          </w:tcPr>
          <w:p w14:paraId="26F74777" w14:textId="77777777" w:rsidR="00690814" w:rsidRPr="007D6333" w:rsidRDefault="00690814" w:rsidP="00E041D6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Studielasturen</w:t>
            </w:r>
            <w:proofErr w:type="spellEnd"/>
          </w:p>
        </w:tc>
        <w:tc>
          <w:tcPr>
            <w:tcW w:w="4605" w:type="dxa"/>
          </w:tcPr>
          <w:p w14:paraId="777D7AAA" w14:textId="77777777" w:rsidR="00690814" w:rsidRPr="007D6333" w:rsidRDefault="00B911D4" w:rsidP="00E041D6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Ongeveer</w:t>
            </w:r>
            <w:proofErr w:type="spellEnd"/>
            <w:r w:rsidRPr="007D6333">
              <w:rPr>
                <w:lang w:val="en-US"/>
              </w:rPr>
              <w:t xml:space="preserve"> 28 SLU</w:t>
            </w:r>
          </w:p>
        </w:tc>
      </w:tr>
      <w:tr w:rsidR="00690814" w:rsidRPr="007D6333" w14:paraId="36B5C421" w14:textId="77777777" w:rsidTr="00E041D6">
        <w:tc>
          <w:tcPr>
            <w:tcW w:w="4605" w:type="dxa"/>
          </w:tcPr>
          <w:p w14:paraId="2A19FE49" w14:textId="77777777" w:rsidR="00690814" w:rsidRPr="007D6333" w:rsidRDefault="00690814" w:rsidP="00E041D6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Tijd</w:t>
            </w:r>
            <w:proofErr w:type="spellEnd"/>
          </w:p>
        </w:tc>
        <w:tc>
          <w:tcPr>
            <w:tcW w:w="4605" w:type="dxa"/>
          </w:tcPr>
          <w:p w14:paraId="423CEF51" w14:textId="77777777" w:rsidR="00690814" w:rsidRPr="007D6333" w:rsidRDefault="007D6333" w:rsidP="003D214A">
            <w:r>
              <w:t xml:space="preserve">Hoofdstuk </w:t>
            </w:r>
            <w:r w:rsidR="003D214A">
              <w:t>3</w:t>
            </w:r>
            <w:r>
              <w:t xml:space="preserve">. </w:t>
            </w:r>
            <w:r w:rsidR="00690814" w:rsidRPr="007D6333">
              <w:t xml:space="preserve">Er zijn </w:t>
            </w:r>
            <w:r w:rsidR="003D214A">
              <w:t xml:space="preserve">5 </w:t>
            </w:r>
            <w:r w:rsidR="00690814" w:rsidRPr="007D6333">
              <w:t>paragrafen</w:t>
            </w:r>
            <w:r w:rsidR="00C130A2" w:rsidRPr="00C130A2">
              <w:rPr>
                <w:color w:val="FF0000"/>
              </w:rPr>
              <w:t xml:space="preserve"> </w:t>
            </w:r>
            <w:r w:rsidR="00C130A2" w:rsidRPr="00DB0122">
              <w:t>en een practicum</w:t>
            </w:r>
            <w:r w:rsidR="00690814" w:rsidRPr="00DB0122">
              <w:t>.</w:t>
            </w:r>
            <w:r w:rsidR="00690814" w:rsidRPr="00DB0122">
              <w:rPr>
                <w:color w:val="FF0000"/>
              </w:rPr>
              <w:t xml:space="preserve"> </w:t>
            </w:r>
            <w:r w:rsidR="00690814" w:rsidRPr="00DB0122">
              <w:t>J</w:t>
            </w:r>
            <w:r w:rsidR="00690814" w:rsidRPr="007D6333">
              <w:t>e krijgt hier ca. 1</w:t>
            </w:r>
            <w:r w:rsidR="00B911D4" w:rsidRPr="007D6333">
              <w:t>5</w:t>
            </w:r>
            <w:r w:rsidR="00690814" w:rsidRPr="007D6333">
              <w:t xml:space="preserve"> lessen de tijd voor. Er blijft dan nog ongeveer 14 uur huiswerk over</w:t>
            </w:r>
          </w:p>
        </w:tc>
      </w:tr>
      <w:tr w:rsidR="00690814" w:rsidRPr="007D6333" w14:paraId="2E90BFF5" w14:textId="77777777" w:rsidTr="00E041D6">
        <w:tc>
          <w:tcPr>
            <w:tcW w:w="4605" w:type="dxa"/>
          </w:tcPr>
          <w:p w14:paraId="7631E753" w14:textId="77777777" w:rsidR="00690814" w:rsidRPr="007D6333" w:rsidRDefault="00690814" w:rsidP="00E041D6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Informatie</w:t>
            </w:r>
            <w:proofErr w:type="spellEnd"/>
            <w:r w:rsidRPr="007D6333">
              <w:rPr>
                <w:lang w:val="en-US"/>
              </w:rPr>
              <w:t xml:space="preserve"> </w:t>
            </w:r>
            <w:proofErr w:type="spellStart"/>
            <w:r w:rsidRPr="007D6333">
              <w:rPr>
                <w:lang w:val="en-US"/>
              </w:rPr>
              <w:t>bronnen</w:t>
            </w:r>
            <w:proofErr w:type="spellEnd"/>
            <w:r w:rsidRPr="007D6333">
              <w:rPr>
                <w:lang w:val="en-US"/>
              </w:rPr>
              <w:t xml:space="preserve"> </w:t>
            </w:r>
          </w:p>
        </w:tc>
        <w:tc>
          <w:tcPr>
            <w:tcW w:w="4605" w:type="dxa"/>
          </w:tcPr>
          <w:p w14:paraId="738443F9" w14:textId="77777777" w:rsidR="00690814" w:rsidRPr="00DB0122" w:rsidRDefault="00DB0122" w:rsidP="00690814">
            <w:pPr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DB0122">
              <w:rPr>
                <w:lang w:val="en-US"/>
              </w:rPr>
              <w:t xml:space="preserve">Nova </w:t>
            </w:r>
            <w:proofErr w:type="spellStart"/>
            <w:r w:rsidRPr="00DB0122">
              <w:rPr>
                <w:lang w:val="en-US"/>
              </w:rPr>
              <w:t>deel</w:t>
            </w:r>
            <w:proofErr w:type="spellEnd"/>
            <w:r w:rsidRPr="00DB0122">
              <w:rPr>
                <w:lang w:val="en-US"/>
              </w:rPr>
              <w:t xml:space="preserve"> 1</w:t>
            </w:r>
          </w:p>
          <w:p w14:paraId="3430AC28" w14:textId="77777777" w:rsidR="00690814" w:rsidRPr="00DB0122" w:rsidRDefault="00690814" w:rsidP="00690814">
            <w:pPr>
              <w:numPr>
                <w:ilvl w:val="0"/>
                <w:numId w:val="1"/>
              </w:numPr>
              <w:spacing w:after="0" w:line="240" w:lineRule="auto"/>
              <w:rPr>
                <w:i/>
                <w:lang w:val="en-US"/>
              </w:rPr>
            </w:pPr>
            <w:r w:rsidRPr="00DB0122">
              <w:rPr>
                <w:i/>
                <w:lang w:val="en-US"/>
              </w:rPr>
              <w:t>Binas</w:t>
            </w:r>
          </w:p>
          <w:p w14:paraId="786AA6DF" w14:textId="656D0FF3" w:rsidR="00C130A2" w:rsidRPr="009A55F3" w:rsidRDefault="009A55F3" w:rsidP="009A55F3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i/>
                <w:lang w:val="en-US"/>
              </w:rPr>
            </w:pPr>
            <w:hyperlink r:id="rId6" w:history="1">
              <w:r w:rsidRPr="00655654">
                <w:rPr>
                  <w:rStyle w:val="Hyperlink"/>
                  <w:i/>
                  <w:lang w:val="en-US"/>
                </w:rPr>
                <w:t>https://maken.wikiwijs.nl/173025/MirjamChakib_Scheikunde_vwo_4</w:t>
              </w:r>
            </w:hyperlink>
            <w:r>
              <w:rPr>
                <w:i/>
                <w:lang w:val="en-US"/>
              </w:rPr>
              <w:t xml:space="preserve"> </w:t>
            </w:r>
          </w:p>
        </w:tc>
      </w:tr>
    </w:tbl>
    <w:p w14:paraId="0220F918" w14:textId="77777777" w:rsidR="00690814" w:rsidRDefault="00690814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708"/>
        <w:gridCol w:w="993"/>
        <w:gridCol w:w="992"/>
        <w:gridCol w:w="845"/>
      </w:tblGrid>
      <w:tr w:rsidR="00690814" w14:paraId="28279BDC" w14:textId="77777777" w:rsidTr="009A55F3">
        <w:tc>
          <w:tcPr>
            <w:tcW w:w="846" w:type="dxa"/>
            <w:vMerge w:val="restart"/>
          </w:tcPr>
          <w:p w14:paraId="4600AE16" w14:textId="77777777" w:rsidR="00690814" w:rsidRPr="00B911D4" w:rsidRDefault="00690814">
            <w:pPr>
              <w:rPr>
                <w:sz w:val="18"/>
                <w:szCs w:val="18"/>
              </w:rPr>
            </w:pPr>
            <w:proofErr w:type="spellStart"/>
            <w:r w:rsidRPr="00B911D4">
              <w:rPr>
                <w:sz w:val="18"/>
                <w:szCs w:val="18"/>
              </w:rPr>
              <w:t>Hoofd</w:t>
            </w:r>
            <w:r w:rsidR="00B911D4" w:rsidRPr="00B911D4">
              <w:rPr>
                <w:sz w:val="18"/>
                <w:szCs w:val="18"/>
              </w:rPr>
              <w:t>-</w:t>
            </w:r>
            <w:r w:rsidRPr="00B911D4">
              <w:rPr>
                <w:sz w:val="18"/>
                <w:szCs w:val="18"/>
              </w:rPr>
              <w:t>stuk</w:t>
            </w:r>
            <w:proofErr w:type="spellEnd"/>
            <w:r w:rsidRPr="00B911D4">
              <w:rPr>
                <w:sz w:val="18"/>
                <w:szCs w:val="18"/>
              </w:rPr>
              <w:t>+</w:t>
            </w:r>
            <w:r w:rsidR="00B911D4" w:rsidRPr="00B911D4">
              <w:rPr>
                <w:sz w:val="18"/>
                <w:szCs w:val="18"/>
              </w:rPr>
              <w:t xml:space="preserve"> </w:t>
            </w:r>
            <w:proofErr w:type="spellStart"/>
            <w:r w:rsidRPr="00B911D4">
              <w:rPr>
                <w:sz w:val="18"/>
                <w:szCs w:val="18"/>
              </w:rPr>
              <w:t>para</w:t>
            </w:r>
            <w:r w:rsidR="004804C0">
              <w:rPr>
                <w:sz w:val="18"/>
                <w:szCs w:val="18"/>
              </w:rPr>
              <w:t>-</w:t>
            </w:r>
            <w:r w:rsidRPr="00B911D4">
              <w:rPr>
                <w:sz w:val="18"/>
                <w:szCs w:val="18"/>
              </w:rPr>
              <w:t>graaf</w:t>
            </w:r>
            <w:proofErr w:type="spellEnd"/>
          </w:p>
        </w:tc>
        <w:tc>
          <w:tcPr>
            <w:tcW w:w="4678" w:type="dxa"/>
            <w:vMerge w:val="restart"/>
          </w:tcPr>
          <w:p w14:paraId="23236DD2" w14:textId="77777777" w:rsidR="00690814" w:rsidRDefault="00690814">
            <w:proofErr w:type="spellStart"/>
            <w:r>
              <w:t>Kennen&amp;kunnen</w:t>
            </w:r>
            <w:proofErr w:type="spellEnd"/>
          </w:p>
          <w:p w14:paraId="2138C405" w14:textId="77777777" w:rsidR="00A44C78" w:rsidRPr="00A44C78" w:rsidRDefault="00A44C78" w:rsidP="00A44C78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4C78">
              <w:rPr>
                <w:sz w:val="20"/>
                <w:szCs w:val="20"/>
              </w:rPr>
              <w:t>(hiermee kun je afvinken of je dit leerdoel beheerst)</w:t>
            </w:r>
          </w:p>
        </w:tc>
        <w:tc>
          <w:tcPr>
            <w:tcW w:w="3538" w:type="dxa"/>
            <w:gridSpan w:val="4"/>
          </w:tcPr>
          <w:p w14:paraId="19C4A62C" w14:textId="28DA9047" w:rsidR="00690814" w:rsidRDefault="00690814">
            <w:r>
              <w:t>Opgaven nummers</w:t>
            </w:r>
            <w:r w:rsidR="004804C0">
              <w:t xml:space="preserve"> (</w:t>
            </w:r>
            <w:r w:rsidR="004804C0" w:rsidRPr="004804C0">
              <w:rPr>
                <w:highlight w:val="lightGray"/>
              </w:rPr>
              <w:t>x</w:t>
            </w:r>
            <w:r w:rsidR="004804C0">
              <w:t xml:space="preserve"> = </w:t>
            </w:r>
            <w:r w:rsidR="00441CEF">
              <w:t>eindtoets</w:t>
            </w:r>
            <w:r w:rsidR="004804C0">
              <w:t>-waardig)</w:t>
            </w:r>
          </w:p>
        </w:tc>
      </w:tr>
      <w:tr w:rsidR="00690814" w14:paraId="4EC735AA" w14:textId="77777777" w:rsidTr="009A55F3">
        <w:tc>
          <w:tcPr>
            <w:tcW w:w="846" w:type="dxa"/>
            <w:vMerge/>
          </w:tcPr>
          <w:p w14:paraId="12931167" w14:textId="77777777" w:rsidR="00690814" w:rsidRDefault="00690814"/>
        </w:tc>
        <w:tc>
          <w:tcPr>
            <w:tcW w:w="4678" w:type="dxa"/>
            <w:vMerge/>
          </w:tcPr>
          <w:p w14:paraId="2F0F6506" w14:textId="77777777" w:rsidR="00690814" w:rsidRDefault="00690814"/>
        </w:tc>
        <w:tc>
          <w:tcPr>
            <w:tcW w:w="708" w:type="dxa"/>
          </w:tcPr>
          <w:p w14:paraId="7CA37164" w14:textId="77777777" w:rsidR="00690814" w:rsidRDefault="00690814">
            <w:r>
              <w:t>Kennis</w:t>
            </w:r>
          </w:p>
        </w:tc>
        <w:tc>
          <w:tcPr>
            <w:tcW w:w="993" w:type="dxa"/>
          </w:tcPr>
          <w:p w14:paraId="2541FDD8" w14:textId="77777777" w:rsidR="00690814" w:rsidRDefault="00690814">
            <w:r>
              <w:t>Begrip</w:t>
            </w:r>
          </w:p>
        </w:tc>
        <w:tc>
          <w:tcPr>
            <w:tcW w:w="992" w:type="dxa"/>
          </w:tcPr>
          <w:p w14:paraId="6FB40C53" w14:textId="77777777" w:rsidR="00690814" w:rsidRDefault="00690814">
            <w:r>
              <w:t>Toepassing</w:t>
            </w:r>
          </w:p>
        </w:tc>
        <w:tc>
          <w:tcPr>
            <w:tcW w:w="845" w:type="dxa"/>
          </w:tcPr>
          <w:p w14:paraId="6949C995" w14:textId="77777777" w:rsidR="00690814" w:rsidRDefault="00690814">
            <w:r>
              <w:t>Inzicht</w:t>
            </w:r>
          </w:p>
        </w:tc>
      </w:tr>
      <w:tr w:rsidR="00690814" w14:paraId="0776889F" w14:textId="77777777" w:rsidTr="009A55F3">
        <w:tc>
          <w:tcPr>
            <w:tcW w:w="846" w:type="dxa"/>
          </w:tcPr>
          <w:p w14:paraId="4B62A11C" w14:textId="77777777" w:rsidR="00690814" w:rsidRDefault="003D214A">
            <w:r>
              <w:t>3</w:t>
            </w:r>
            <w:r w:rsidR="00B911D4">
              <w:t>,1</w:t>
            </w:r>
          </w:p>
        </w:tc>
        <w:tc>
          <w:tcPr>
            <w:tcW w:w="4678" w:type="dxa"/>
          </w:tcPr>
          <w:p w14:paraId="21CB8DA9" w14:textId="77777777" w:rsidR="00B911D4" w:rsidRDefault="003D214A" w:rsidP="00B911D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Redeneren over energie-omzettingen bij chemische processen</w:t>
            </w:r>
          </w:p>
          <w:p w14:paraId="190641BF" w14:textId="77777777" w:rsidR="003D214A" w:rsidRDefault="003D214A" w:rsidP="00B911D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Fotosynthese</w:t>
            </w:r>
          </w:p>
          <w:p w14:paraId="2014FC74" w14:textId="77777777" w:rsidR="003D214A" w:rsidRDefault="003D214A" w:rsidP="00B911D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Energie-diagrammen kunnen tekenen </w:t>
            </w:r>
          </w:p>
          <w:p w14:paraId="6025AD3B" w14:textId="77777777" w:rsidR="003D214A" w:rsidRDefault="003D214A" w:rsidP="00B911D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begrippen exotherm, endotherm en activeringsenergie gebruiken.</w:t>
            </w:r>
          </w:p>
          <w:p w14:paraId="20738807" w14:textId="3B34EF15" w:rsidR="00DF469F" w:rsidRPr="009A55F3" w:rsidRDefault="003D214A" w:rsidP="00DF469F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Rekenen met molair gasvolume</w:t>
            </w:r>
            <w:r w:rsidR="00DF469F" w:rsidRPr="009A5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0B3634FC" w14:textId="77777777" w:rsidR="00690814" w:rsidRDefault="00690814"/>
        </w:tc>
        <w:tc>
          <w:tcPr>
            <w:tcW w:w="993" w:type="dxa"/>
          </w:tcPr>
          <w:p w14:paraId="399B631E" w14:textId="77777777" w:rsidR="00690814" w:rsidRDefault="003D214A">
            <w:r>
              <w:t>1, 2, 4, 5</w:t>
            </w:r>
          </w:p>
        </w:tc>
        <w:tc>
          <w:tcPr>
            <w:tcW w:w="992" w:type="dxa"/>
          </w:tcPr>
          <w:p w14:paraId="193638E3" w14:textId="77777777" w:rsidR="00690814" w:rsidRDefault="003D214A">
            <w:r>
              <w:t xml:space="preserve">3, 6, </w:t>
            </w:r>
            <w:r w:rsidRPr="003D214A">
              <w:rPr>
                <w:highlight w:val="lightGray"/>
              </w:rPr>
              <w:t>7</w:t>
            </w:r>
            <w:r>
              <w:t>, 9</w:t>
            </w:r>
          </w:p>
        </w:tc>
        <w:tc>
          <w:tcPr>
            <w:tcW w:w="845" w:type="dxa"/>
          </w:tcPr>
          <w:p w14:paraId="50311EC7" w14:textId="77777777" w:rsidR="00690814" w:rsidRDefault="003D214A">
            <w:r>
              <w:t>8</w:t>
            </w:r>
          </w:p>
        </w:tc>
      </w:tr>
      <w:tr w:rsidR="00690814" w14:paraId="18B25901" w14:textId="77777777" w:rsidTr="009A55F3">
        <w:tc>
          <w:tcPr>
            <w:tcW w:w="846" w:type="dxa"/>
          </w:tcPr>
          <w:p w14:paraId="6963E472" w14:textId="77777777" w:rsidR="00690814" w:rsidRDefault="003D214A">
            <w:r>
              <w:t>3</w:t>
            </w:r>
            <w:r w:rsidR="004804C0">
              <w:t>,2</w:t>
            </w:r>
          </w:p>
        </w:tc>
        <w:tc>
          <w:tcPr>
            <w:tcW w:w="4678" w:type="dxa"/>
          </w:tcPr>
          <w:p w14:paraId="383FDB75" w14:textId="77777777" w:rsidR="004804C0" w:rsidRDefault="003D214A" w:rsidP="004804C0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leert de eerste 10 alkanen</w:t>
            </w:r>
          </w:p>
          <w:p w14:paraId="04D2DC84" w14:textId="77777777" w:rsidR="003D214A" w:rsidRDefault="003D214A" w:rsidP="004804C0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kunt het begrip </w:t>
            </w:r>
            <w:proofErr w:type="spellStart"/>
            <w:r>
              <w:rPr>
                <w:sz w:val="20"/>
                <w:szCs w:val="20"/>
              </w:rPr>
              <w:t>structuurisomerie</w:t>
            </w:r>
            <w:proofErr w:type="spellEnd"/>
            <w:r>
              <w:rPr>
                <w:sz w:val="20"/>
                <w:szCs w:val="20"/>
              </w:rPr>
              <w:t xml:space="preserve"> toepassen</w:t>
            </w:r>
          </w:p>
          <w:p w14:paraId="28627298" w14:textId="77777777" w:rsidR="003D214A" w:rsidRDefault="00875C37" w:rsidP="004804C0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herkent functionele en karakteristieke groepen van organische verbindingen</w:t>
            </w:r>
          </w:p>
          <w:p w14:paraId="63D3055D" w14:textId="516FBE5C" w:rsidR="00DF469F" w:rsidRPr="009A55F3" w:rsidRDefault="00875C37" w:rsidP="009A55F3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kent de begrippen verzadigd, onverzadigd en cyclische verbinding</w:t>
            </w:r>
          </w:p>
        </w:tc>
        <w:tc>
          <w:tcPr>
            <w:tcW w:w="708" w:type="dxa"/>
          </w:tcPr>
          <w:p w14:paraId="318199F3" w14:textId="77777777" w:rsidR="00690814" w:rsidRDefault="00875C37">
            <w:r>
              <w:t>10, 11, 12</w:t>
            </w:r>
          </w:p>
        </w:tc>
        <w:tc>
          <w:tcPr>
            <w:tcW w:w="993" w:type="dxa"/>
          </w:tcPr>
          <w:p w14:paraId="53FBDEF6" w14:textId="77777777" w:rsidR="00690814" w:rsidRDefault="00875C37">
            <w:r>
              <w:t>13, 14</w:t>
            </w:r>
          </w:p>
        </w:tc>
        <w:tc>
          <w:tcPr>
            <w:tcW w:w="992" w:type="dxa"/>
          </w:tcPr>
          <w:p w14:paraId="00A55B7D" w14:textId="77777777" w:rsidR="00690814" w:rsidRDefault="00875C37">
            <w:r>
              <w:t>15</w:t>
            </w:r>
          </w:p>
        </w:tc>
        <w:tc>
          <w:tcPr>
            <w:tcW w:w="845" w:type="dxa"/>
          </w:tcPr>
          <w:p w14:paraId="62B36EE6" w14:textId="77777777" w:rsidR="00690814" w:rsidRDefault="00690814"/>
        </w:tc>
      </w:tr>
      <w:tr w:rsidR="004804C0" w14:paraId="29292EAC" w14:textId="77777777" w:rsidTr="009A55F3">
        <w:tc>
          <w:tcPr>
            <w:tcW w:w="846" w:type="dxa"/>
          </w:tcPr>
          <w:p w14:paraId="0D0D4C70" w14:textId="77777777" w:rsidR="004804C0" w:rsidRDefault="00875C37">
            <w:r>
              <w:t>3</w:t>
            </w:r>
            <w:r w:rsidR="004804C0">
              <w:t>,3</w:t>
            </w:r>
          </w:p>
        </w:tc>
        <w:tc>
          <w:tcPr>
            <w:tcW w:w="4678" w:type="dxa"/>
          </w:tcPr>
          <w:p w14:paraId="523A2CB1" w14:textId="77777777" w:rsidR="004804C0" w:rsidRDefault="00875C37" w:rsidP="004804C0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kunt de IUPAC systematische naamgeving gebruiken.</w:t>
            </w:r>
          </w:p>
          <w:p w14:paraId="1CD1717F" w14:textId="44B1C640" w:rsidR="00DF469F" w:rsidRPr="009A55F3" w:rsidRDefault="00875C37" w:rsidP="00DF469F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kunt </w:t>
            </w:r>
            <w:proofErr w:type="spellStart"/>
            <w:r>
              <w:rPr>
                <w:sz w:val="20"/>
                <w:szCs w:val="20"/>
              </w:rPr>
              <w:t>binas</w:t>
            </w:r>
            <w:proofErr w:type="spellEnd"/>
            <w:r>
              <w:rPr>
                <w:sz w:val="20"/>
                <w:szCs w:val="20"/>
              </w:rPr>
              <w:t>-tabel 66D op de juiste manier gebruiken.</w:t>
            </w:r>
            <w:r w:rsidR="00DF469F" w:rsidRPr="009A5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29FBDDE5" w14:textId="77777777" w:rsidR="004804C0" w:rsidRDefault="00875C37">
            <w:r>
              <w:t>16, 17, 18</w:t>
            </w:r>
          </w:p>
        </w:tc>
        <w:tc>
          <w:tcPr>
            <w:tcW w:w="993" w:type="dxa"/>
          </w:tcPr>
          <w:p w14:paraId="3E7C5BFB" w14:textId="77777777" w:rsidR="004804C0" w:rsidRDefault="00875C37">
            <w:r>
              <w:t>19, 20</w:t>
            </w:r>
          </w:p>
        </w:tc>
        <w:tc>
          <w:tcPr>
            <w:tcW w:w="992" w:type="dxa"/>
          </w:tcPr>
          <w:p w14:paraId="43E17217" w14:textId="77777777" w:rsidR="004804C0" w:rsidRDefault="00875C37">
            <w:r w:rsidRPr="001063BF">
              <w:rPr>
                <w:highlight w:val="lightGray"/>
              </w:rPr>
              <w:t>23</w:t>
            </w:r>
          </w:p>
        </w:tc>
        <w:tc>
          <w:tcPr>
            <w:tcW w:w="845" w:type="dxa"/>
          </w:tcPr>
          <w:p w14:paraId="3AE2C841" w14:textId="77777777" w:rsidR="004804C0" w:rsidRDefault="00875C37">
            <w:r>
              <w:t>21</w:t>
            </w:r>
          </w:p>
        </w:tc>
      </w:tr>
      <w:tr w:rsidR="004804C0" w:rsidRPr="00BC7E0B" w14:paraId="77DEAFB6" w14:textId="77777777" w:rsidTr="009A55F3">
        <w:tc>
          <w:tcPr>
            <w:tcW w:w="846" w:type="dxa"/>
          </w:tcPr>
          <w:p w14:paraId="2BF033C8" w14:textId="77777777" w:rsidR="004804C0" w:rsidRPr="00BC7E0B" w:rsidRDefault="00875C37">
            <w:r>
              <w:t>3</w:t>
            </w:r>
            <w:r w:rsidR="004804C0" w:rsidRPr="00BC7E0B">
              <w:t>,4</w:t>
            </w:r>
          </w:p>
        </w:tc>
        <w:tc>
          <w:tcPr>
            <w:tcW w:w="4678" w:type="dxa"/>
          </w:tcPr>
          <w:p w14:paraId="38FF5B72" w14:textId="77777777" w:rsidR="004804C0" w:rsidRDefault="00875C37" w:rsidP="004804C0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weet hoe fossiele brandstoffen worden gewonnen</w:t>
            </w:r>
          </w:p>
          <w:p w14:paraId="3763EB72" w14:textId="77777777" w:rsidR="00875C37" w:rsidRDefault="00875C37" w:rsidP="004804C0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weet hoe de aardolie-industrie destillatie toepast voor de productie van grondstoffen</w:t>
            </w:r>
          </w:p>
          <w:p w14:paraId="0F4C55C0" w14:textId="0434CC29" w:rsidR="00DF469F" w:rsidRPr="009A55F3" w:rsidRDefault="00875C37" w:rsidP="00DF469F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kent de begrippen: destillatie, kraken en reformen</w:t>
            </w:r>
          </w:p>
        </w:tc>
        <w:tc>
          <w:tcPr>
            <w:tcW w:w="708" w:type="dxa"/>
          </w:tcPr>
          <w:p w14:paraId="7E825859" w14:textId="77777777" w:rsidR="004804C0" w:rsidRPr="00BC7E0B" w:rsidRDefault="008238D0">
            <w:r>
              <w:t>24, 30</w:t>
            </w:r>
          </w:p>
        </w:tc>
        <w:tc>
          <w:tcPr>
            <w:tcW w:w="993" w:type="dxa"/>
          </w:tcPr>
          <w:p w14:paraId="698457F9" w14:textId="77777777" w:rsidR="004804C0" w:rsidRPr="00BC7E0B" w:rsidRDefault="008238D0">
            <w:r>
              <w:t xml:space="preserve">25, 26, 27, 28, </w:t>
            </w:r>
            <w:r w:rsidRPr="001063BF">
              <w:rPr>
                <w:highlight w:val="lightGray"/>
              </w:rPr>
              <w:t>31</w:t>
            </w:r>
          </w:p>
        </w:tc>
        <w:tc>
          <w:tcPr>
            <w:tcW w:w="992" w:type="dxa"/>
          </w:tcPr>
          <w:p w14:paraId="152FDF39" w14:textId="77777777" w:rsidR="004804C0" w:rsidRPr="00BC7E0B" w:rsidRDefault="008238D0">
            <w:r>
              <w:t xml:space="preserve">29, </w:t>
            </w:r>
            <w:r w:rsidRPr="008238D0">
              <w:t>32</w:t>
            </w:r>
            <w:r>
              <w:t>, 33</w:t>
            </w:r>
          </w:p>
        </w:tc>
        <w:tc>
          <w:tcPr>
            <w:tcW w:w="845" w:type="dxa"/>
          </w:tcPr>
          <w:p w14:paraId="68935988" w14:textId="77777777" w:rsidR="004804C0" w:rsidRDefault="004804C0"/>
        </w:tc>
      </w:tr>
      <w:tr w:rsidR="007D6333" w14:paraId="775E6BA8" w14:textId="77777777" w:rsidTr="009A55F3">
        <w:trPr>
          <w:trHeight w:val="2018"/>
        </w:trPr>
        <w:tc>
          <w:tcPr>
            <w:tcW w:w="846" w:type="dxa"/>
          </w:tcPr>
          <w:p w14:paraId="3507DC3E" w14:textId="77777777" w:rsidR="007D6333" w:rsidRDefault="008238D0">
            <w:r>
              <w:t>3,5</w:t>
            </w:r>
            <w:r w:rsidR="007D6333">
              <w:t xml:space="preserve"> </w:t>
            </w:r>
          </w:p>
        </w:tc>
        <w:tc>
          <w:tcPr>
            <w:tcW w:w="4678" w:type="dxa"/>
          </w:tcPr>
          <w:p w14:paraId="09990B92" w14:textId="77777777" w:rsidR="007D6333" w:rsidRDefault="008238D0" w:rsidP="00BC7E0B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weet wat fossiele brandstoffen zijn. </w:t>
            </w:r>
          </w:p>
          <w:p w14:paraId="4F5D99BC" w14:textId="77777777" w:rsidR="008238D0" w:rsidRDefault="008238D0" w:rsidP="00BC7E0B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weet wat biobrandstoffen zijn. </w:t>
            </w:r>
          </w:p>
          <w:p w14:paraId="54DF95E4" w14:textId="77777777" w:rsidR="008238D0" w:rsidRDefault="008238D0" w:rsidP="00BC7E0B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kunt verschillende processen voor de energieproductie met elkaar vergelijken.</w:t>
            </w:r>
          </w:p>
          <w:p w14:paraId="20862871" w14:textId="77777777" w:rsidR="008238D0" w:rsidRDefault="008238D0" w:rsidP="00BC7E0B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kunt chemische processen aan de koolstofkringloop relateren.</w:t>
            </w:r>
          </w:p>
          <w:p w14:paraId="55CA3E02" w14:textId="59834292" w:rsidR="007668B4" w:rsidRPr="007668B4" w:rsidRDefault="008238D0" w:rsidP="009A55F3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kent het verschil tussen de korte en de lange koolstofkringloop.</w:t>
            </w:r>
          </w:p>
        </w:tc>
        <w:tc>
          <w:tcPr>
            <w:tcW w:w="708" w:type="dxa"/>
          </w:tcPr>
          <w:p w14:paraId="4AB9AD17" w14:textId="77777777" w:rsidR="007D6333" w:rsidRDefault="001063BF">
            <w:r>
              <w:t xml:space="preserve">38, 39, 40, </w:t>
            </w:r>
          </w:p>
        </w:tc>
        <w:tc>
          <w:tcPr>
            <w:tcW w:w="993" w:type="dxa"/>
          </w:tcPr>
          <w:p w14:paraId="50322771" w14:textId="77777777" w:rsidR="007D6333" w:rsidRDefault="008238D0">
            <w:r>
              <w:t xml:space="preserve">34, </w:t>
            </w:r>
            <w:r w:rsidR="001063BF">
              <w:t>37, 41</w:t>
            </w:r>
          </w:p>
        </w:tc>
        <w:tc>
          <w:tcPr>
            <w:tcW w:w="992" w:type="dxa"/>
          </w:tcPr>
          <w:p w14:paraId="2F1FFCF5" w14:textId="77777777" w:rsidR="004465C6" w:rsidRPr="008238D0" w:rsidRDefault="008238D0">
            <w:r>
              <w:t xml:space="preserve">35, </w:t>
            </w:r>
            <w:r w:rsidRPr="008238D0">
              <w:rPr>
                <w:highlight w:val="lightGray"/>
              </w:rPr>
              <w:t>36</w:t>
            </w:r>
            <w:r>
              <w:t xml:space="preserve">, </w:t>
            </w:r>
            <w:r w:rsidR="001063BF" w:rsidRPr="001063BF">
              <w:rPr>
                <w:highlight w:val="lightGray"/>
              </w:rPr>
              <w:t>42</w:t>
            </w:r>
          </w:p>
        </w:tc>
        <w:tc>
          <w:tcPr>
            <w:tcW w:w="845" w:type="dxa"/>
          </w:tcPr>
          <w:p w14:paraId="793813D9" w14:textId="77777777" w:rsidR="007D6333" w:rsidRDefault="007D6333"/>
        </w:tc>
      </w:tr>
      <w:tr w:rsidR="007668B4" w14:paraId="34E24F66" w14:textId="77777777" w:rsidTr="009A55F3">
        <w:trPr>
          <w:trHeight w:val="175"/>
        </w:trPr>
        <w:tc>
          <w:tcPr>
            <w:tcW w:w="846" w:type="dxa"/>
          </w:tcPr>
          <w:p w14:paraId="71E91A2E" w14:textId="3CDC7F25" w:rsidR="007668B4" w:rsidRDefault="007668B4" w:rsidP="007668B4">
            <w:r>
              <w:t xml:space="preserve">Praktijk </w:t>
            </w:r>
          </w:p>
        </w:tc>
        <w:tc>
          <w:tcPr>
            <w:tcW w:w="4678" w:type="dxa"/>
          </w:tcPr>
          <w:p w14:paraId="169E4FCC" w14:textId="7BF14F6A" w:rsidR="007668B4" w:rsidRDefault="009A55F3" w:rsidP="00766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 takenlijst </w:t>
            </w:r>
            <w:proofErr w:type="spellStart"/>
            <w:r>
              <w:rPr>
                <w:sz w:val="20"/>
                <w:szCs w:val="20"/>
              </w:rPr>
              <w:t>betalab</w:t>
            </w:r>
            <w:proofErr w:type="spellEnd"/>
          </w:p>
        </w:tc>
        <w:tc>
          <w:tcPr>
            <w:tcW w:w="708" w:type="dxa"/>
          </w:tcPr>
          <w:p w14:paraId="52680CF7" w14:textId="77777777" w:rsidR="007668B4" w:rsidRDefault="007668B4" w:rsidP="007668B4"/>
        </w:tc>
        <w:tc>
          <w:tcPr>
            <w:tcW w:w="993" w:type="dxa"/>
          </w:tcPr>
          <w:p w14:paraId="7CC640FC" w14:textId="77777777" w:rsidR="007668B4" w:rsidRDefault="007668B4" w:rsidP="007668B4"/>
        </w:tc>
        <w:tc>
          <w:tcPr>
            <w:tcW w:w="992" w:type="dxa"/>
          </w:tcPr>
          <w:p w14:paraId="5CB7FAE8" w14:textId="77777777" w:rsidR="007668B4" w:rsidRDefault="007668B4" w:rsidP="007668B4"/>
        </w:tc>
        <w:tc>
          <w:tcPr>
            <w:tcW w:w="845" w:type="dxa"/>
          </w:tcPr>
          <w:p w14:paraId="19217DC3" w14:textId="77777777" w:rsidR="007668B4" w:rsidRDefault="007668B4"/>
        </w:tc>
      </w:tr>
      <w:tr w:rsidR="00937B37" w14:paraId="7A86C3AD" w14:textId="77777777" w:rsidTr="009A55F3">
        <w:tc>
          <w:tcPr>
            <w:tcW w:w="846" w:type="dxa"/>
          </w:tcPr>
          <w:p w14:paraId="7C5507BC" w14:textId="77777777" w:rsidR="00937B37" w:rsidRDefault="00937B37">
            <w:proofErr w:type="spellStart"/>
            <w:r>
              <w:t>Afslui-ting</w:t>
            </w:r>
            <w:proofErr w:type="spellEnd"/>
          </w:p>
        </w:tc>
        <w:tc>
          <w:tcPr>
            <w:tcW w:w="4678" w:type="dxa"/>
          </w:tcPr>
          <w:p w14:paraId="433FD65E" w14:textId="39DC2B66" w:rsidR="00BC7E0B" w:rsidRPr="00BC7E0B" w:rsidRDefault="00441CEF" w:rsidP="001063BF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Eindtoets</w:t>
            </w:r>
            <w:r w:rsidR="00BC7E0B">
              <w:rPr>
                <w:sz w:val="20"/>
                <w:szCs w:val="20"/>
              </w:rPr>
              <w:t xml:space="preserve"> hoofdstuk 1 </w:t>
            </w:r>
            <w:r w:rsidR="001063BF">
              <w:rPr>
                <w:sz w:val="20"/>
                <w:szCs w:val="20"/>
              </w:rPr>
              <w:t>t/m 4</w:t>
            </w:r>
          </w:p>
        </w:tc>
        <w:tc>
          <w:tcPr>
            <w:tcW w:w="708" w:type="dxa"/>
          </w:tcPr>
          <w:p w14:paraId="030FAFA4" w14:textId="77777777" w:rsidR="00937B37" w:rsidRDefault="00937B37"/>
        </w:tc>
        <w:tc>
          <w:tcPr>
            <w:tcW w:w="993" w:type="dxa"/>
          </w:tcPr>
          <w:p w14:paraId="0BD1D1BE" w14:textId="77777777" w:rsidR="00937B37" w:rsidRDefault="00937B37"/>
        </w:tc>
        <w:tc>
          <w:tcPr>
            <w:tcW w:w="992" w:type="dxa"/>
          </w:tcPr>
          <w:p w14:paraId="0B680B1E" w14:textId="77777777" w:rsidR="00937B37" w:rsidRDefault="00937B37"/>
        </w:tc>
        <w:tc>
          <w:tcPr>
            <w:tcW w:w="845" w:type="dxa"/>
          </w:tcPr>
          <w:p w14:paraId="317F44FF" w14:textId="77777777" w:rsidR="00937B37" w:rsidRDefault="00937B37"/>
        </w:tc>
      </w:tr>
    </w:tbl>
    <w:p w14:paraId="1F0DC361" w14:textId="77777777" w:rsidR="001063BF" w:rsidRDefault="001063BF" w:rsidP="007D6333">
      <w:pPr>
        <w:rPr>
          <w:rFonts w:ascii="Arial" w:hAnsi="Arial" w:cs="Arial"/>
          <w:b/>
          <w:sz w:val="28"/>
          <w:szCs w:val="28"/>
        </w:rPr>
      </w:pPr>
    </w:p>
    <w:p w14:paraId="6E0D19B5" w14:textId="28697EDE" w:rsidR="007D6333" w:rsidRPr="000918E1" w:rsidRDefault="007D6333" w:rsidP="007D6333">
      <w:pPr>
        <w:rPr>
          <w:rFonts w:ascii="Arial" w:hAnsi="Arial" w:cs="Arial"/>
          <w:b/>
          <w:sz w:val="28"/>
          <w:szCs w:val="28"/>
        </w:rPr>
      </w:pPr>
      <w:r w:rsidRPr="000918E1">
        <w:rPr>
          <w:rFonts w:ascii="Arial" w:hAnsi="Arial" w:cs="Arial"/>
          <w:b/>
          <w:sz w:val="28"/>
          <w:szCs w:val="28"/>
        </w:rPr>
        <w:t>Stud</w:t>
      </w:r>
      <w:r w:rsidR="00EF74A4">
        <w:rPr>
          <w:rFonts w:ascii="Arial" w:hAnsi="Arial" w:cs="Arial"/>
          <w:b/>
          <w:sz w:val="28"/>
          <w:szCs w:val="28"/>
        </w:rPr>
        <w:t>eer- en werkwijze</w:t>
      </w:r>
      <w:r w:rsidR="00441CEF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4 vwo, periode </w:t>
      </w:r>
      <w:r w:rsidR="001063BF">
        <w:rPr>
          <w:rFonts w:ascii="Arial" w:hAnsi="Arial" w:cs="Arial"/>
          <w:b/>
          <w:sz w:val="28"/>
          <w:szCs w:val="28"/>
        </w:rPr>
        <w:t>2: Hoofdstuk 4</w:t>
      </w:r>
      <w:r>
        <w:rPr>
          <w:rFonts w:ascii="Arial" w:hAnsi="Arial" w:cs="Arial"/>
          <w:b/>
          <w:sz w:val="28"/>
          <w:szCs w:val="28"/>
        </w:rPr>
        <w:tab/>
      </w:r>
      <w:r w:rsidR="00441CE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</w:t>
      </w:r>
      <w:r w:rsidR="00441CEF">
        <w:rPr>
          <w:rFonts w:ascii="Arial" w:hAnsi="Arial" w:cs="Arial"/>
          <w:b/>
          <w:sz w:val="28"/>
          <w:szCs w:val="28"/>
        </w:rPr>
        <w:t>2</w:t>
      </w:r>
      <w:r w:rsidR="00523B58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-20</w:t>
      </w:r>
      <w:r w:rsidR="00EF74A4">
        <w:rPr>
          <w:rFonts w:ascii="Arial" w:hAnsi="Arial" w:cs="Arial"/>
          <w:b/>
          <w:sz w:val="28"/>
          <w:szCs w:val="28"/>
        </w:rPr>
        <w:t>2</w:t>
      </w:r>
      <w:r w:rsidR="00523B58">
        <w:rPr>
          <w:rFonts w:ascii="Arial" w:hAnsi="Arial" w:cs="Arial"/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D6333" w:rsidRPr="007D6333" w14:paraId="0F896624" w14:textId="77777777" w:rsidTr="002B007A">
        <w:tc>
          <w:tcPr>
            <w:tcW w:w="4605" w:type="dxa"/>
          </w:tcPr>
          <w:p w14:paraId="07A01ACF" w14:textId="77777777" w:rsidR="007D6333" w:rsidRPr="007D6333" w:rsidRDefault="007D6333" w:rsidP="002B007A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Periode</w:t>
            </w:r>
            <w:proofErr w:type="spellEnd"/>
          </w:p>
        </w:tc>
        <w:tc>
          <w:tcPr>
            <w:tcW w:w="4605" w:type="dxa"/>
          </w:tcPr>
          <w:p w14:paraId="243139F6" w14:textId="77777777" w:rsidR="007D6333" w:rsidRPr="007D6333" w:rsidRDefault="007D6333" w:rsidP="001063BF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Periode</w:t>
            </w:r>
            <w:proofErr w:type="spellEnd"/>
            <w:r w:rsidRPr="007D6333">
              <w:rPr>
                <w:lang w:val="en-US"/>
              </w:rPr>
              <w:t xml:space="preserve"> </w:t>
            </w:r>
            <w:r w:rsidR="001063BF">
              <w:rPr>
                <w:lang w:val="en-US"/>
              </w:rPr>
              <w:t>2</w:t>
            </w:r>
            <w:r w:rsidRPr="007D6333">
              <w:rPr>
                <w:lang w:val="en-US"/>
              </w:rPr>
              <w:t>, V4</w:t>
            </w:r>
          </w:p>
        </w:tc>
      </w:tr>
      <w:tr w:rsidR="007D6333" w:rsidRPr="007D6333" w14:paraId="20EF6037" w14:textId="77777777" w:rsidTr="002B007A">
        <w:tc>
          <w:tcPr>
            <w:tcW w:w="4605" w:type="dxa"/>
          </w:tcPr>
          <w:p w14:paraId="25202967" w14:textId="77777777" w:rsidR="007D6333" w:rsidRPr="007D6333" w:rsidRDefault="007D6333" w:rsidP="002B007A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Studielasturen</w:t>
            </w:r>
            <w:proofErr w:type="spellEnd"/>
          </w:p>
        </w:tc>
        <w:tc>
          <w:tcPr>
            <w:tcW w:w="4605" w:type="dxa"/>
          </w:tcPr>
          <w:p w14:paraId="5DE12258" w14:textId="77777777" w:rsidR="007D6333" w:rsidRPr="007D6333" w:rsidRDefault="007D6333" w:rsidP="002B007A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Ongeveer</w:t>
            </w:r>
            <w:proofErr w:type="spellEnd"/>
            <w:r w:rsidRPr="007D6333">
              <w:rPr>
                <w:lang w:val="en-US"/>
              </w:rPr>
              <w:t xml:space="preserve"> 28 SLU</w:t>
            </w:r>
          </w:p>
        </w:tc>
      </w:tr>
      <w:tr w:rsidR="007D6333" w:rsidRPr="007D6333" w14:paraId="5A21DCE9" w14:textId="77777777" w:rsidTr="002B007A">
        <w:tc>
          <w:tcPr>
            <w:tcW w:w="4605" w:type="dxa"/>
          </w:tcPr>
          <w:p w14:paraId="1A4AD415" w14:textId="77777777" w:rsidR="007D6333" w:rsidRPr="007D6333" w:rsidRDefault="007D6333" w:rsidP="002B007A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Tijd</w:t>
            </w:r>
            <w:proofErr w:type="spellEnd"/>
          </w:p>
        </w:tc>
        <w:tc>
          <w:tcPr>
            <w:tcW w:w="4605" w:type="dxa"/>
          </w:tcPr>
          <w:p w14:paraId="43B6E2A6" w14:textId="77777777" w:rsidR="007D6333" w:rsidRPr="007D6333" w:rsidRDefault="007D6333" w:rsidP="001063BF">
            <w:r>
              <w:t xml:space="preserve">Hoofdstuk </w:t>
            </w:r>
            <w:r w:rsidR="001063BF">
              <w:t>4</w:t>
            </w:r>
            <w:r>
              <w:t xml:space="preserve">. </w:t>
            </w:r>
            <w:r w:rsidRPr="007D6333">
              <w:t xml:space="preserve">Er zijn </w:t>
            </w:r>
            <w:r>
              <w:t>4</w:t>
            </w:r>
            <w:r w:rsidRPr="007D6333">
              <w:t xml:space="preserve"> paragrafen.</w:t>
            </w:r>
            <w:r w:rsidR="00726145" w:rsidRPr="007D6333">
              <w:t xml:space="preserve"> </w:t>
            </w:r>
            <w:r w:rsidRPr="007D6333">
              <w:t>Je krijgt hier ca. 15 lessen de tijd voor. Er blijft dan nog ongeveer 14 uur huiswerk over</w:t>
            </w:r>
          </w:p>
        </w:tc>
      </w:tr>
      <w:tr w:rsidR="007D6333" w:rsidRPr="007D6333" w14:paraId="535DFB2F" w14:textId="77777777" w:rsidTr="002B007A">
        <w:tc>
          <w:tcPr>
            <w:tcW w:w="4605" w:type="dxa"/>
          </w:tcPr>
          <w:p w14:paraId="6024B1FB" w14:textId="77777777" w:rsidR="007D6333" w:rsidRPr="007D6333" w:rsidRDefault="007D6333" w:rsidP="002B007A">
            <w:pPr>
              <w:rPr>
                <w:lang w:val="en-US"/>
              </w:rPr>
            </w:pPr>
            <w:proofErr w:type="spellStart"/>
            <w:r w:rsidRPr="007D6333">
              <w:rPr>
                <w:lang w:val="en-US"/>
              </w:rPr>
              <w:t>Informatie</w:t>
            </w:r>
            <w:proofErr w:type="spellEnd"/>
            <w:r w:rsidRPr="007D6333">
              <w:rPr>
                <w:lang w:val="en-US"/>
              </w:rPr>
              <w:t xml:space="preserve"> </w:t>
            </w:r>
            <w:proofErr w:type="spellStart"/>
            <w:r w:rsidRPr="007D6333">
              <w:rPr>
                <w:lang w:val="en-US"/>
              </w:rPr>
              <w:t>bronnen</w:t>
            </w:r>
            <w:proofErr w:type="spellEnd"/>
            <w:r w:rsidRPr="007D6333">
              <w:rPr>
                <w:lang w:val="en-US"/>
              </w:rPr>
              <w:t xml:space="preserve"> </w:t>
            </w:r>
          </w:p>
        </w:tc>
        <w:tc>
          <w:tcPr>
            <w:tcW w:w="4605" w:type="dxa"/>
          </w:tcPr>
          <w:p w14:paraId="7ACCD421" w14:textId="54119A6F" w:rsidR="007D6333" w:rsidRDefault="00BC7E0B" w:rsidP="002B007A">
            <w:pPr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BC7E0B">
              <w:rPr>
                <w:lang w:val="en-US"/>
              </w:rPr>
              <w:t xml:space="preserve">Nova </w:t>
            </w:r>
            <w:proofErr w:type="spellStart"/>
            <w:r w:rsidRPr="00BC7E0B">
              <w:rPr>
                <w:lang w:val="en-US"/>
              </w:rPr>
              <w:t>deel</w:t>
            </w:r>
            <w:proofErr w:type="spellEnd"/>
            <w:r w:rsidR="007D6333" w:rsidRPr="00BC7E0B">
              <w:rPr>
                <w:lang w:val="en-US"/>
              </w:rPr>
              <w:t xml:space="preserve"> 1</w:t>
            </w:r>
          </w:p>
          <w:p w14:paraId="425E791A" w14:textId="3B5CE895" w:rsidR="00EF74A4" w:rsidRPr="00BC7E0B" w:rsidRDefault="00EF74A4" w:rsidP="002B007A">
            <w:pPr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Binas 6</w:t>
            </w:r>
            <w:r w:rsidRPr="00EF74A4">
              <w:rPr>
                <w:vertAlign w:val="superscript"/>
                <w:lang w:val="en-US"/>
              </w:rPr>
              <w:t>de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Editie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1EF2F00C" w14:textId="77777777" w:rsidR="007D6333" w:rsidRPr="007D6333" w:rsidRDefault="007D6333" w:rsidP="002B007A">
            <w:pPr>
              <w:numPr>
                <w:ilvl w:val="0"/>
                <w:numId w:val="1"/>
              </w:numPr>
              <w:spacing w:after="0" w:line="240" w:lineRule="auto"/>
              <w:rPr>
                <w:i/>
                <w:lang w:val="en-US"/>
              </w:rPr>
            </w:pPr>
            <w:r w:rsidRPr="007D6333">
              <w:rPr>
                <w:i/>
                <w:lang w:val="en-US"/>
              </w:rPr>
              <w:t>Binas</w:t>
            </w:r>
          </w:p>
          <w:p w14:paraId="68EFD226" w14:textId="2ADE8E5D" w:rsidR="007D6333" w:rsidRPr="007D6333" w:rsidRDefault="009A55F3" w:rsidP="002B007A">
            <w:pPr>
              <w:numPr>
                <w:ilvl w:val="0"/>
                <w:numId w:val="1"/>
              </w:numPr>
              <w:spacing w:after="0" w:line="240" w:lineRule="auto"/>
              <w:rPr>
                <w:i/>
                <w:lang w:val="en-US"/>
              </w:rPr>
            </w:pPr>
            <w:hyperlink r:id="rId7" w:history="1">
              <w:r w:rsidRPr="00655654">
                <w:rPr>
                  <w:rStyle w:val="Hyperlink"/>
                  <w:i/>
                  <w:lang w:val="en-US"/>
                </w:rPr>
                <w:t>https://maken.wikiwijs.nl/173025/MirjamChakib_Scheikunde_vwo_4</w:t>
              </w:r>
            </w:hyperlink>
            <w:r>
              <w:rPr>
                <w:i/>
                <w:lang w:val="en-US"/>
              </w:rPr>
              <w:t xml:space="preserve"> </w:t>
            </w:r>
          </w:p>
        </w:tc>
      </w:tr>
    </w:tbl>
    <w:p w14:paraId="577A0BD2" w14:textId="77777777" w:rsidR="007D6333" w:rsidRDefault="007D6333" w:rsidP="007D633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992"/>
        <w:gridCol w:w="992"/>
        <w:gridCol w:w="1134"/>
        <w:gridCol w:w="987"/>
      </w:tblGrid>
      <w:tr w:rsidR="007D6333" w14:paraId="6A0F8DE6" w14:textId="77777777" w:rsidTr="002B007A">
        <w:tc>
          <w:tcPr>
            <w:tcW w:w="846" w:type="dxa"/>
            <w:vMerge w:val="restart"/>
          </w:tcPr>
          <w:p w14:paraId="002457A7" w14:textId="77777777" w:rsidR="007D6333" w:rsidRPr="00B911D4" w:rsidRDefault="007D6333" w:rsidP="002B007A">
            <w:pPr>
              <w:rPr>
                <w:sz w:val="18"/>
                <w:szCs w:val="18"/>
              </w:rPr>
            </w:pPr>
            <w:proofErr w:type="spellStart"/>
            <w:r w:rsidRPr="00B911D4">
              <w:rPr>
                <w:sz w:val="18"/>
                <w:szCs w:val="18"/>
              </w:rPr>
              <w:t>Hoofd-stuk</w:t>
            </w:r>
            <w:proofErr w:type="spellEnd"/>
            <w:r w:rsidRPr="00B911D4">
              <w:rPr>
                <w:sz w:val="18"/>
                <w:szCs w:val="18"/>
              </w:rPr>
              <w:t xml:space="preserve">+ </w:t>
            </w:r>
            <w:proofErr w:type="spellStart"/>
            <w:r w:rsidRPr="00B911D4">
              <w:rPr>
                <w:sz w:val="18"/>
                <w:szCs w:val="18"/>
              </w:rPr>
              <w:t>para</w:t>
            </w:r>
            <w:r>
              <w:rPr>
                <w:sz w:val="18"/>
                <w:szCs w:val="18"/>
              </w:rPr>
              <w:t>-</w:t>
            </w:r>
            <w:r w:rsidRPr="00B911D4">
              <w:rPr>
                <w:sz w:val="18"/>
                <w:szCs w:val="18"/>
              </w:rPr>
              <w:t>graaf</w:t>
            </w:r>
            <w:proofErr w:type="spellEnd"/>
          </w:p>
        </w:tc>
        <w:tc>
          <w:tcPr>
            <w:tcW w:w="4111" w:type="dxa"/>
            <w:vMerge w:val="restart"/>
          </w:tcPr>
          <w:p w14:paraId="0D43456A" w14:textId="77777777" w:rsidR="00A44C78" w:rsidRDefault="00A44C78" w:rsidP="00A44C78">
            <w:proofErr w:type="spellStart"/>
            <w:r>
              <w:t>Kennen&amp;kunnen</w:t>
            </w:r>
            <w:proofErr w:type="spellEnd"/>
          </w:p>
          <w:p w14:paraId="68CA9945" w14:textId="77777777" w:rsidR="007D6333" w:rsidRDefault="00A44C78" w:rsidP="00A44C78">
            <w:pPr>
              <w:pStyle w:val="Lijstalinea"/>
              <w:numPr>
                <w:ilvl w:val="0"/>
                <w:numId w:val="3"/>
              </w:numPr>
            </w:pPr>
            <w:r w:rsidRPr="00A44C78">
              <w:rPr>
                <w:sz w:val="20"/>
                <w:szCs w:val="20"/>
              </w:rPr>
              <w:t>(hiermee kun je afvinken of je dit leerdoel beheerst)</w:t>
            </w:r>
          </w:p>
        </w:tc>
        <w:tc>
          <w:tcPr>
            <w:tcW w:w="4105" w:type="dxa"/>
            <w:gridSpan w:val="4"/>
          </w:tcPr>
          <w:p w14:paraId="3F66E943" w14:textId="73DF3EC9" w:rsidR="007D6333" w:rsidRDefault="007D6333" w:rsidP="002B007A">
            <w:r>
              <w:t>Opgaven nummers (</w:t>
            </w:r>
            <w:r w:rsidRPr="004804C0">
              <w:rPr>
                <w:highlight w:val="lightGray"/>
              </w:rPr>
              <w:t>x</w:t>
            </w:r>
            <w:r>
              <w:t xml:space="preserve"> = </w:t>
            </w:r>
            <w:r w:rsidR="00441CEF">
              <w:t>eindtoets</w:t>
            </w:r>
            <w:r>
              <w:t>-waardig)</w:t>
            </w:r>
          </w:p>
        </w:tc>
      </w:tr>
      <w:tr w:rsidR="007D6333" w14:paraId="49B37E8A" w14:textId="77777777" w:rsidTr="002B007A">
        <w:tc>
          <w:tcPr>
            <w:tcW w:w="846" w:type="dxa"/>
            <w:vMerge/>
          </w:tcPr>
          <w:p w14:paraId="71C3933C" w14:textId="77777777" w:rsidR="007D6333" w:rsidRDefault="007D6333" w:rsidP="002B007A"/>
        </w:tc>
        <w:tc>
          <w:tcPr>
            <w:tcW w:w="4111" w:type="dxa"/>
            <w:vMerge/>
          </w:tcPr>
          <w:p w14:paraId="76F4471A" w14:textId="77777777" w:rsidR="007D6333" w:rsidRDefault="007D6333" w:rsidP="002B007A"/>
        </w:tc>
        <w:tc>
          <w:tcPr>
            <w:tcW w:w="992" w:type="dxa"/>
          </w:tcPr>
          <w:p w14:paraId="14589647" w14:textId="77777777" w:rsidR="007D6333" w:rsidRDefault="007D6333" w:rsidP="002B007A">
            <w:r>
              <w:t>Kennis</w:t>
            </w:r>
          </w:p>
        </w:tc>
        <w:tc>
          <w:tcPr>
            <w:tcW w:w="992" w:type="dxa"/>
          </w:tcPr>
          <w:p w14:paraId="2589CF93" w14:textId="77777777" w:rsidR="007D6333" w:rsidRDefault="007D6333" w:rsidP="002B007A">
            <w:r>
              <w:t>Begrip</w:t>
            </w:r>
          </w:p>
        </w:tc>
        <w:tc>
          <w:tcPr>
            <w:tcW w:w="1134" w:type="dxa"/>
          </w:tcPr>
          <w:p w14:paraId="32ED1391" w14:textId="77777777" w:rsidR="007D6333" w:rsidRDefault="007D6333" w:rsidP="002B007A">
            <w:proofErr w:type="spellStart"/>
            <w:r>
              <w:t>Toepas-sing</w:t>
            </w:r>
            <w:proofErr w:type="spellEnd"/>
          </w:p>
        </w:tc>
        <w:tc>
          <w:tcPr>
            <w:tcW w:w="987" w:type="dxa"/>
          </w:tcPr>
          <w:p w14:paraId="4C14815C" w14:textId="77777777" w:rsidR="007D6333" w:rsidRDefault="007D6333" w:rsidP="002B007A">
            <w:r>
              <w:t>Inzicht</w:t>
            </w:r>
          </w:p>
        </w:tc>
      </w:tr>
      <w:tr w:rsidR="007D6333" w14:paraId="40195136" w14:textId="77777777" w:rsidTr="002B007A">
        <w:tc>
          <w:tcPr>
            <w:tcW w:w="846" w:type="dxa"/>
          </w:tcPr>
          <w:p w14:paraId="060A3EFD" w14:textId="77777777" w:rsidR="007D6333" w:rsidRDefault="001063BF" w:rsidP="002B007A">
            <w:r>
              <w:t>4,1</w:t>
            </w:r>
          </w:p>
        </w:tc>
        <w:tc>
          <w:tcPr>
            <w:tcW w:w="4111" w:type="dxa"/>
          </w:tcPr>
          <w:p w14:paraId="521F34FE" w14:textId="77777777" w:rsidR="007D6333" w:rsidRDefault="001063BF" w:rsidP="002B007A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kunt een verhoudingsformule van een zout opstellen.</w:t>
            </w:r>
          </w:p>
          <w:p w14:paraId="1240E040" w14:textId="5A1F74C7" w:rsidR="00DF469F" w:rsidRPr="009A55F3" w:rsidRDefault="001063BF" w:rsidP="00DF469F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kunt de naam geven van een zout aan de hand van de verhoudingsformule.</w:t>
            </w:r>
          </w:p>
        </w:tc>
        <w:tc>
          <w:tcPr>
            <w:tcW w:w="992" w:type="dxa"/>
          </w:tcPr>
          <w:p w14:paraId="5DE7A0E9" w14:textId="77777777" w:rsidR="007D6333" w:rsidRDefault="001063BF" w:rsidP="002B007A">
            <w:r>
              <w:t>1, 2</w:t>
            </w:r>
          </w:p>
        </w:tc>
        <w:tc>
          <w:tcPr>
            <w:tcW w:w="992" w:type="dxa"/>
          </w:tcPr>
          <w:p w14:paraId="1A14E430" w14:textId="77777777" w:rsidR="007D6333" w:rsidRDefault="001063BF" w:rsidP="002B007A">
            <w:r>
              <w:t xml:space="preserve">3, </w:t>
            </w:r>
            <w:r w:rsidRPr="001063BF">
              <w:rPr>
                <w:highlight w:val="lightGray"/>
              </w:rPr>
              <w:t>4</w:t>
            </w:r>
            <w:r>
              <w:t xml:space="preserve">, </w:t>
            </w:r>
          </w:p>
        </w:tc>
        <w:tc>
          <w:tcPr>
            <w:tcW w:w="1134" w:type="dxa"/>
          </w:tcPr>
          <w:p w14:paraId="2E82BB3D" w14:textId="77777777" w:rsidR="007D6333" w:rsidRDefault="001063BF" w:rsidP="002B007A">
            <w:r>
              <w:t>5,</w:t>
            </w:r>
          </w:p>
        </w:tc>
        <w:tc>
          <w:tcPr>
            <w:tcW w:w="987" w:type="dxa"/>
          </w:tcPr>
          <w:p w14:paraId="6855D6AB" w14:textId="77777777" w:rsidR="007D6333" w:rsidRDefault="001063BF" w:rsidP="002B007A">
            <w:r>
              <w:t>6</w:t>
            </w:r>
            <w:r w:rsidR="00B64AB8">
              <w:t>, 7</w:t>
            </w:r>
          </w:p>
        </w:tc>
      </w:tr>
      <w:tr w:rsidR="007D6333" w14:paraId="0AE2C85D" w14:textId="77777777" w:rsidTr="002B007A">
        <w:tc>
          <w:tcPr>
            <w:tcW w:w="846" w:type="dxa"/>
          </w:tcPr>
          <w:p w14:paraId="264D5E75" w14:textId="77777777" w:rsidR="007D6333" w:rsidRDefault="00B64AB8" w:rsidP="002B007A">
            <w:r>
              <w:t>4,2</w:t>
            </w:r>
          </w:p>
        </w:tc>
        <w:tc>
          <w:tcPr>
            <w:tcW w:w="4111" w:type="dxa"/>
          </w:tcPr>
          <w:p w14:paraId="012D802E" w14:textId="77777777" w:rsidR="007D6333" w:rsidRDefault="00B64AB8" w:rsidP="007D6333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kunt op </w:t>
            </w:r>
            <w:proofErr w:type="spellStart"/>
            <w:r>
              <w:rPr>
                <w:sz w:val="20"/>
                <w:szCs w:val="20"/>
              </w:rPr>
              <w:t>micro-niveau</w:t>
            </w:r>
            <w:proofErr w:type="spellEnd"/>
            <w:r>
              <w:rPr>
                <w:sz w:val="20"/>
                <w:szCs w:val="20"/>
              </w:rPr>
              <w:t xml:space="preserve"> beschrijven hoe een zout oplost in water.</w:t>
            </w:r>
          </w:p>
          <w:p w14:paraId="499B17BD" w14:textId="77777777" w:rsidR="00B64AB8" w:rsidRDefault="00B64AB8" w:rsidP="007D6333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kunt tabel 45A gebruiken.</w:t>
            </w:r>
          </w:p>
          <w:p w14:paraId="5DEA7BE3" w14:textId="77777777" w:rsidR="00B64AB8" w:rsidRDefault="00B64AB8" w:rsidP="007D6333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kent de term neerslag en wanneer dit ontstaat.</w:t>
            </w:r>
          </w:p>
          <w:p w14:paraId="079F8AAF" w14:textId="79FBE3CF" w:rsidR="00DF469F" w:rsidRPr="009A55F3" w:rsidRDefault="00B64AB8" w:rsidP="00DF469F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weet welke reactie optreedt als metaaloxiden met water reageren.</w:t>
            </w:r>
          </w:p>
        </w:tc>
        <w:tc>
          <w:tcPr>
            <w:tcW w:w="992" w:type="dxa"/>
          </w:tcPr>
          <w:p w14:paraId="0E981F8A" w14:textId="77777777" w:rsidR="007D6333" w:rsidRDefault="00B64AB8" w:rsidP="002B007A">
            <w:r>
              <w:t xml:space="preserve">8, 10, 11, </w:t>
            </w:r>
          </w:p>
        </w:tc>
        <w:tc>
          <w:tcPr>
            <w:tcW w:w="992" w:type="dxa"/>
          </w:tcPr>
          <w:p w14:paraId="7CFE9AF0" w14:textId="77777777" w:rsidR="007D6333" w:rsidRDefault="00B64AB8" w:rsidP="002B007A">
            <w:r>
              <w:t xml:space="preserve">9. 12, 13, 14 </w:t>
            </w:r>
          </w:p>
        </w:tc>
        <w:tc>
          <w:tcPr>
            <w:tcW w:w="1134" w:type="dxa"/>
          </w:tcPr>
          <w:p w14:paraId="4E8AF707" w14:textId="77777777" w:rsidR="007D6333" w:rsidRDefault="00B64AB8" w:rsidP="002B007A">
            <w:r>
              <w:t xml:space="preserve">15, </w:t>
            </w:r>
            <w:r w:rsidRPr="00B64AB8">
              <w:rPr>
                <w:highlight w:val="lightGray"/>
              </w:rPr>
              <w:t>16</w:t>
            </w:r>
            <w:r>
              <w:t xml:space="preserve">, </w:t>
            </w:r>
          </w:p>
        </w:tc>
        <w:tc>
          <w:tcPr>
            <w:tcW w:w="987" w:type="dxa"/>
          </w:tcPr>
          <w:p w14:paraId="44339B8A" w14:textId="77777777" w:rsidR="007D6333" w:rsidRDefault="007D6333" w:rsidP="002B007A"/>
        </w:tc>
      </w:tr>
      <w:tr w:rsidR="007D6333" w14:paraId="49D7B3D5" w14:textId="77777777" w:rsidTr="002B007A">
        <w:tc>
          <w:tcPr>
            <w:tcW w:w="846" w:type="dxa"/>
          </w:tcPr>
          <w:p w14:paraId="392D5959" w14:textId="77777777" w:rsidR="007D6333" w:rsidRDefault="00B64AB8" w:rsidP="002B007A">
            <w:r>
              <w:t>4,3</w:t>
            </w:r>
          </w:p>
        </w:tc>
        <w:tc>
          <w:tcPr>
            <w:tcW w:w="4111" w:type="dxa"/>
          </w:tcPr>
          <w:p w14:paraId="1BC982B3" w14:textId="77777777" w:rsidR="001B3555" w:rsidRDefault="00B64AB8" w:rsidP="002B007A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weet wat hydraten zijn en wat kristalwater is.</w:t>
            </w:r>
          </w:p>
          <w:p w14:paraId="1CA7DEED" w14:textId="77777777" w:rsidR="00B64AB8" w:rsidRDefault="00B64AB8" w:rsidP="002B007A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weet wat dubbelzouten zijn.</w:t>
            </w:r>
          </w:p>
          <w:p w14:paraId="6F1FF207" w14:textId="357231FA" w:rsidR="00DF469F" w:rsidRPr="009A55F3" w:rsidRDefault="00B64AB8" w:rsidP="00DF469F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kent negatieve ionen met een </w:t>
            </w:r>
            <w:proofErr w:type="spellStart"/>
            <w:r>
              <w:rPr>
                <w:sz w:val="20"/>
                <w:szCs w:val="20"/>
              </w:rPr>
              <w:t>metaal-atoom</w:t>
            </w:r>
            <w:proofErr w:type="spellEnd"/>
            <w:r>
              <w:rPr>
                <w:sz w:val="20"/>
                <w:szCs w:val="20"/>
              </w:rPr>
              <w:t xml:space="preserve"> in de structuur.</w:t>
            </w:r>
          </w:p>
        </w:tc>
        <w:tc>
          <w:tcPr>
            <w:tcW w:w="992" w:type="dxa"/>
          </w:tcPr>
          <w:p w14:paraId="3794DEC5" w14:textId="77777777" w:rsidR="007D6333" w:rsidRDefault="00B64AB8" w:rsidP="002B007A">
            <w:r w:rsidRPr="00B64AB8">
              <w:rPr>
                <w:highlight w:val="lightGray"/>
              </w:rPr>
              <w:t>17</w:t>
            </w:r>
            <w:r>
              <w:t xml:space="preserve">, </w:t>
            </w:r>
          </w:p>
        </w:tc>
        <w:tc>
          <w:tcPr>
            <w:tcW w:w="992" w:type="dxa"/>
          </w:tcPr>
          <w:p w14:paraId="6532F884" w14:textId="77777777" w:rsidR="007D6333" w:rsidRDefault="00B64AB8" w:rsidP="002B007A">
            <w:r>
              <w:t xml:space="preserve">18, 19, 20, 21, </w:t>
            </w:r>
            <w:r w:rsidRPr="00B64AB8">
              <w:rPr>
                <w:highlight w:val="lightGray"/>
              </w:rPr>
              <w:t>22</w:t>
            </w:r>
            <w:r>
              <w:t xml:space="preserve">, </w:t>
            </w:r>
          </w:p>
        </w:tc>
        <w:tc>
          <w:tcPr>
            <w:tcW w:w="1134" w:type="dxa"/>
          </w:tcPr>
          <w:p w14:paraId="6F74CEB2" w14:textId="77777777" w:rsidR="007D6333" w:rsidRDefault="00B64AB8" w:rsidP="002B007A">
            <w:r>
              <w:t xml:space="preserve">23, </w:t>
            </w:r>
            <w:r w:rsidRPr="00B64AB8">
              <w:rPr>
                <w:highlight w:val="lightGray"/>
              </w:rPr>
              <w:t>24</w:t>
            </w:r>
            <w:r>
              <w:t xml:space="preserve">, </w:t>
            </w:r>
            <w:r w:rsidRPr="00B64AB8">
              <w:rPr>
                <w:highlight w:val="lightGray"/>
              </w:rPr>
              <w:t>25</w:t>
            </w:r>
          </w:p>
        </w:tc>
        <w:tc>
          <w:tcPr>
            <w:tcW w:w="987" w:type="dxa"/>
          </w:tcPr>
          <w:p w14:paraId="6F2A6E55" w14:textId="77777777" w:rsidR="007D6333" w:rsidRDefault="007D6333" w:rsidP="002B007A"/>
        </w:tc>
      </w:tr>
      <w:tr w:rsidR="007D6333" w14:paraId="09A0DABA" w14:textId="77777777" w:rsidTr="007668B4">
        <w:trPr>
          <w:trHeight w:val="1473"/>
        </w:trPr>
        <w:tc>
          <w:tcPr>
            <w:tcW w:w="846" w:type="dxa"/>
          </w:tcPr>
          <w:p w14:paraId="731ABD14" w14:textId="77777777" w:rsidR="007D6333" w:rsidRDefault="00B64AB8" w:rsidP="002B007A">
            <w:r>
              <w:t>4,4</w:t>
            </w:r>
          </w:p>
        </w:tc>
        <w:tc>
          <w:tcPr>
            <w:tcW w:w="4111" w:type="dxa"/>
          </w:tcPr>
          <w:p w14:paraId="63D4AC23" w14:textId="77777777" w:rsidR="007D6333" w:rsidRDefault="00B64AB8" w:rsidP="002B007A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begrijpt dat de molariteit van het zout niet gelijk hoeft te zijn aan de molariteit van de ionen.</w:t>
            </w:r>
          </w:p>
          <w:p w14:paraId="70DCAEED" w14:textId="77777777" w:rsidR="00B64AB8" w:rsidRDefault="00B64AB8" w:rsidP="002B007A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kunt de molariteit van de ionen in een zoutoplossing berekenen.</w:t>
            </w:r>
          </w:p>
          <w:p w14:paraId="5D2FAFBC" w14:textId="1CC9C919" w:rsidR="00DF469F" w:rsidRPr="00DA7FDB" w:rsidRDefault="00B64AB8" w:rsidP="00DF469F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kunt rekenen met een </w:t>
            </w:r>
            <w:r w:rsidR="007668B4">
              <w:rPr>
                <w:sz w:val="20"/>
                <w:szCs w:val="20"/>
              </w:rPr>
              <w:t>verdunningsfactor.</w:t>
            </w:r>
          </w:p>
        </w:tc>
        <w:tc>
          <w:tcPr>
            <w:tcW w:w="992" w:type="dxa"/>
          </w:tcPr>
          <w:p w14:paraId="0975A008" w14:textId="77777777" w:rsidR="007D6333" w:rsidRDefault="00B64AB8" w:rsidP="002B007A">
            <w:r>
              <w:t>(26)</w:t>
            </w:r>
          </w:p>
        </w:tc>
        <w:tc>
          <w:tcPr>
            <w:tcW w:w="992" w:type="dxa"/>
          </w:tcPr>
          <w:p w14:paraId="0089197E" w14:textId="77777777" w:rsidR="007D6333" w:rsidRDefault="00B64AB8" w:rsidP="002B007A">
            <w:r>
              <w:t>27, 28, 29</w:t>
            </w:r>
          </w:p>
        </w:tc>
        <w:tc>
          <w:tcPr>
            <w:tcW w:w="1134" w:type="dxa"/>
          </w:tcPr>
          <w:p w14:paraId="26A3AE4C" w14:textId="77777777" w:rsidR="007D6333" w:rsidRDefault="00B64AB8" w:rsidP="002B007A">
            <w:r>
              <w:t xml:space="preserve">30, </w:t>
            </w:r>
            <w:r w:rsidRPr="00B64AB8">
              <w:rPr>
                <w:highlight w:val="lightGray"/>
              </w:rPr>
              <w:t>32</w:t>
            </w:r>
            <w:r>
              <w:t xml:space="preserve">, </w:t>
            </w:r>
            <w:r w:rsidRPr="00B64AB8">
              <w:rPr>
                <w:highlight w:val="lightGray"/>
              </w:rPr>
              <w:t>33</w:t>
            </w:r>
            <w:r>
              <w:t xml:space="preserve">, </w:t>
            </w:r>
            <w:r w:rsidRPr="00B64AB8">
              <w:rPr>
                <w:highlight w:val="lightGray"/>
              </w:rPr>
              <w:t>34</w:t>
            </w:r>
            <w:r>
              <w:t xml:space="preserve">, </w:t>
            </w:r>
            <w:r w:rsidRPr="00B64AB8">
              <w:rPr>
                <w:highlight w:val="lightGray"/>
              </w:rPr>
              <w:t>35</w:t>
            </w:r>
          </w:p>
        </w:tc>
        <w:tc>
          <w:tcPr>
            <w:tcW w:w="987" w:type="dxa"/>
          </w:tcPr>
          <w:p w14:paraId="706263F0" w14:textId="77777777" w:rsidR="007D6333" w:rsidRDefault="00B64AB8" w:rsidP="002B007A">
            <w:r>
              <w:t>31</w:t>
            </w:r>
          </w:p>
        </w:tc>
      </w:tr>
      <w:tr w:rsidR="007668B4" w14:paraId="0EDA870A" w14:textId="77777777" w:rsidTr="002B007A">
        <w:trPr>
          <w:trHeight w:val="240"/>
        </w:trPr>
        <w:tc>
          <w:tcPr>
            <w:tcW w:w="846" w:type="dxa"/>
          </w:tcPr>
          <w:p w14:paraId="7654ABE7" w14:textId="49CC708C" w:rsidR="007668B4" w:rsidRDefault="007668B4" w:rsidP="002B007A">
            <w:r>
              <w:t xml:space="preserve">Praktijk </w:t>
            </w:r>
          </w:p>
        </w:tc>
        <w:tc>
          <w:tcPr>
            <w:tcW w:w="4111" w:type="dxa"/>
          </w:tcPr>
          <w:p w14:paraId="2953AEF6" w14:textId="1630DDD0" w:rsidR="00596712" w:rsidRDefault="00DA7FDB" w:rsidP="002B007A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 takenlijst </w:t>
            </w:r>
            <w:proofErr w:type="spellStart"/>
            <w:r>
              <w:rPr>
                <w:sz w:val="20"/>
                <w:szCs w:val="20"/>
              </w:rPr>
              <w:t>betalab</w:t>
            </w:r>
            <w:proofErr w:type="spellEnd"/>
          </w:p>
        </w:tc>
        <w:tc>
          <w:tcPr>
            <w:tcW w:w="992" w:type="dxa"/>
          </w:tcPr>
          <w:p w14:paraId="0A6BEF75" w14:textId="77777777" w:rsidR="007668B4" w:rsidRDefault="007668B4" w:rsidP="002B007A"/>
        </w:tc>
        <w:tc>
          <w:tcPr>
            <w:tcW w:w="992" w:type="dxa"/>
          </w:tcPr>
          <w:p w14:paraId="69CE180B" w14:textId="77777777" w:rsidR="007668B4" w:rsidRDefault="007668B4" w:rsidP="002B007A"/>
        </w:tc>
        <w:tc>
          <w:tcPr>
            <w:tcW w:w="1134" w:type="dxa"/>
          </w:tcPr>
          <w:p w14:paraId="227D5536" w14:textId="77777777" w:rsidR="007668B4" w:rsidRDefault="007668B4" w:rsidP="002B007A"/>
        </w:tc>
        <w:tc>
          <w:tcPr>
            <w:tcW w:w="987" w:type="dxa"/>
          </w:tcPr>
          <w:p w14:paraId="3D3AABB8" w14:textId="77777777" w:rsidR="007668B4" w:rsidRDefault="007668B4" w:rsidP="002B007A"/>
        </w:tc>
      </w:tr>
      <w:tr w:rsidR="001063BF" w14:paraId="2164E3FE" w14:textId="77777777" w:rsidTr="002B007A">
        <w:tc>
          <w:tcPr>
            <w:tcW w:w="846" w:type="dxa"/>
          </w:tcPr>
          <w:p w14:paraId="7AF3B60F" w14:textId="77777777" w:rsidR="001063BF" w:rsidRDefault="001063BF" w:rsidP="001063BF">
            <w:proofErr w:type="spellStart"/>
            <w:r>
              <w:t>Afslui-ting</w:t>
            </w:r>
            <w:proofErr w:type="spellEnd"/>
          </w:p>
        </w:tc>
        <w:tc>
          <w:tcPr>
            <w:tcW w:w="4111" w:type="dxa"/>
          </w:tcPr>
          <w:p w14:paraId="142C8C1A" w14:textId="354E0669" w:rsidR="001063BF" w:rsidRPr="00BC7E0B" w:rsidRDefault="00441CEF" w:rsidP="001063BF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Eindtoets</w:t>
            </w:r>
            <w:r w:rsidR="001063BF">
              <w:rPr>
                <w:sz w:val="20"/>
                <w:szCs w:val="20"/>
              </w:rPr>
              <w:t xml:space="preserve"> hoofdstuk 1 t/m 4</w:t>
            </w:r>
          </w:p>
        </w:tc>
        <w:tc>
          <w:tcPr>
            <w:tcW w:w="992" w:type="dxa"/>
          </w:tcPr>
          <w:p w14:paraId="0C07736D" w14:textId="77777777" w:rsidR="001063BF" w:rsidRDefault="001063BF" w:rsidP="001063BF"/>
        </w:tc>
        <w:tc>
          <w:tcPr>
            <w:tcW w:w="992" w:type="dxa"/>
          </w:tcPr>
          <w:p w14:paraId="14E3D5FF" w14:textId="77777777" w:rsidR="001063BF" w:rsidRPr="00044A82" w:rsidRDefault="001063BF" w:rsidP="001063BF">
            <w:pPr>
              <w:rPr>
                <w:highlight w:val="lightGray"/>
              </w:rPr>
            </w:pPr>
          </w:p>
        </w:tc>
        <w:tc>
          <w:tcPr>
            <w:tcW w:w="1134" w:type="dxa"/>
          </w:tcPr>
          <w:p w14:paraId="0395505D" w14:textId="77777777" w:rsidR="001063BF" w:rsidRPr="00044A82" w:rsidRDefault="001063BF" w:rsidP="001063BF">
            <w:pPr>
              <w:rPr>
                <w:highlight w:val="lightGray"/>
              </w:rPr>
            </w:pPr>
          </w:p>
        </w:tc>
        <w:tc>
          <w:tcPr>
            <w:tcW w:w="987" w:type="dxa"/>
          </w:tcPr>
          <w:p w14:paraId="1238A028" w14:textId="77777777" w:rsidR="001063BF" w:rsidRDefault="001063BF" w:rsidP="001063BF"/>
        </w:tc>
      </w:tr>
    </w:tbl>
    <w:p w14:paraId="368B495C" w14:textId="77777777" w:rsidR="00690814" w:rsidRDefault="00690814"/>
    <w:sectPr w:rsidR="0069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8C4"/>
    <w:multiLevelType w:val="hybridMultilevel"/>
    <w:tmpl w:val="5FAE11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7F38"/>
    <w:multiLevelType w:val="singleLevel"/>
    <w:tmpl w:val="0413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72A74B0A"/>
    <w:multiLevelType w:val="hybridMultilevel"/>
    <w:tmpl w:val="F7DA01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14"/>
    <w:rsid w:val="00044A82"/>
    <w:rsid w:val="000918E1"/>
    <w:rsid w:val="00097979"/>
    <w:rsid w:val="000E0B81"/>
    <w:rsid w:val="001063BF"/>
    <w:rsid w:val="00180CE7"/>
    <w:rsid w:val="001B3555"/>
    <w:rsid w:val="001D5061"/>
    <w:rsid w:val="001E45DE"/>
    <w:rsid w:val="00253465"/>
    <w:rsid w:val="00390CDC"/>
    <w:rsid w:val="00392915"/>
    <w:rsid w:val="003D214A"/>
    <w:rsid w:val="00441CEF"/>
    <w:rsid w:val="004465C6"/>
    <w:rsid w:val="004804C0"/>
    <w:rsid w:val="004B45B9"/>
    <w:rsid w:val="00523B58"/>
    <w:rsid w:val="00596712"/>
    <w:rsid w:val="00596F74"/>
    <w:rsid w:val="00690814"/>
    <w:rsid w:val="006A0F6F"/>
    <w:rsid w:val="00726145"/>
    <w:rsid w:val="007668B4"/>
    <w:rsid w:val="007D6333"/>
    <w:rsid w:val="008238D0"/>
    <w:rsid w:val="00875C37"/>
    <w:rsid w:val="00937B37"/>
    <w:rsid w:val="009A55F3"/>
    <w:rsid w:val="00A327D3"/>
    <w:rsid w:val="00A44C78"/>
    <w:rsid w:val="00B23E39"/>
    <w:rsid w:val="00B64AB8"/>
    <w:rsid w:val="00B911D4"/>
    <w:rsid w:val="00BC7E0B"/>
    <w:rsid w:val="00C130A2"/>
    <w:rsid w:val="00C64CED"/>
    <w:rsid w:val="00DA7FDB"/>
    <w:rsid w:val="00DB0122"/>
    <w:rsid w:val="00DF469F"/>
    <w:rsid w:val="00EB489B"/>
    <w:rsid w:val="00E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164F"/>
  <w15:chartTrackingRefBased/>
  <w15:docId w15:val="{77D1BFF4-0820-41EA-A763-473E88B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4C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911D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5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46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F46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ken.wikiwijs.nl/173025/MirjamChakib_Scheikunde_vwo_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ken.wikiwijs.nl/173025/MirjamChakib_Scheikunde_vwo_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F9C6-97B4-42A3-8AE9-D596CC7A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Bleeker</dc:creator>
  <cp:keywords/>
  <dc:description/>
  <cp:lastModifiedBy>Mirjam Bleeker</cp:lastModifiedBy>
  <cp:revision>3</cp:revision>
  <cp:lastPrinted>2018-12-03T15:39:00Z</cp:lastPrinted>
  <dcterms:created xsi:type="dcterms:W3CDTF">2021-11-04T12:03:00Z</dcterms:created>
  <dcterms:modified xsi:type="dcterms:W3CDTF">2021-11-04T12:03:00Z</dcterms:modified>
</cp:coreProperties>
</file>