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75E6" w14:textId="57221513" w:rsidR="006A1540" w:rsidRDefault="0051776D" w:rsidP="0051776D">
      <w:pPr>
        <w:pStyle w:val="Titel"/>
      </w:pPr>
      <w:r>
        <w:t>Nakijkformulier Poster</w:t>
      </w:r>
    </w:p>
    <w:p w14:paraId="518F650D" w14:textId="052473D3" w:rsidR="00A84821" w:rsidRDefault="00A84821" w:rsidP="00A84821"/>
    <w:p w14:paraId="627C1FCC" w14:textId="1161BEE2" w:rsidR="00A84821" w:rsidRDefault="00A84821" w:rsidP="00A84821">
      <w:r>
        <w:t>Knock-out criteria poster:</w:t>
      </w:r>
    </w:p>
    <w:p w14:paraId="658CDC3E" w14:textId="77777777" w:rsidR="00A84821" w:rsidRPr="00A84821" w:rsidRDefault="00A84821" w:rsidP="00A8482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nl-NL"/>
        </w:rPr>
      </w:pPr>
      <w:r w:rsidRPr="00A84821">
        <w:rPr>
          <w:rFonts w:eastAsia="Times New Roman" w:cstheme="minorHAnsi"/>
          <w:color w:val="000000"/>
          <w:lang w:eastAsia="nl-NL"/>
        </w:rPr>
        <w:t>Practicum naam</w:t>
      </w:r>
    </w:p>
    <w:p w14:paraId="67EA311B" w14:textId="77777777" w:rsidR="00A84821" w:rsidRPr="00A84821" w:rsidRDefault="00A84821" w:rsidP="00A8482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nl-NL"/>
        </w:rPr>
      </w:pPr>
      <w:r w:rsidRPr="00A84821">
        <w:rPr>
          <w:rFonts w:eastAsia="Times New Roman" w:cstheme="minorHAnsi"/>
          <w:color w:val="000000"/>
          <w:lang w:eastAsia="nl-NL"/>
        </w:rPr>
        <w:t>Alle onderdelen van het onderzoeksverslag (zie hierboven);</w:t>
      </w:r>
    </w:p>
    <w:p w14:paraId="1E6AB8F2" w14:textId="77777777" w:rsidR="00A84821" w:rsidRPr="00A84821" w:rsidRDefault="00A84821" w:rsidP="00A8482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nl-NL"/>
        </w:rPr>
      </w:pPr>
      <w:r w:rsidRPr="00A84821">
        <w:rPr>
          <w:rFonts w:eastAsia="Times New Roman" w:cstheme="minorHAnsi"/>
          <w:color w:val="000000"/>
          <w:lang w:eastAsia="nl-NL"/>
        </w:rPr>
        <w:t>Namen + klas</w:t>
      </w:r>
    </w:p>
    <w:p w14:paraId="6DE4904F" w14:textId="411FF7D2" w:rsidR="00A84821" w:rsidRPr="00A84821" w:rsidRDefault="00A84821" w:rsidP="00A8482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nl-NL"/>
        </w:rPr>
      </w:pPr>
      <w:r w:rsidRPr="00A84821">
        <w:rPr>
          <w:rFonts w:eastAsia="Times New Roman" w:cstheme="minorHAnsi"/>
          <w:color w:val="000000"/>
          <w:lang w:eastAsia="nl-NL"/>
        </w:rPr>
        <w:t>Gegevens zoals tabellen staan op de poste</w:t>
      </w:r>
      <w:r w:rsidRPr="00A84821">
        <w:rPr>
          <w:rFonts w:eastAsia="Times New Roman" w:cstheme="minorHAnsi"/>
          <w:color w:val="000000"/>
          <w:lang w:eastAsia="nl-NL"/>
        </w:rPr>
        <w:t>r</w:t>
      </w:r>
    </w:p>
    <w:p w14:paraId="14F5B4C3" w14:textId="77777777" w:rsidR="00A84821" w:rsidRPr="00A84821" w:rsidRDefault="00A84821" w:rsidP="00A84821"/>
    <w:p w14:paraId="656E3B99" w14:textId="50F1481A" w:rsidR="0051776D" w:rsidRDefault="0051776D" w:rsidP="0051776D"/>
    <w:tbl>
      <w:tblPr>
        <w:tblStyle w:val="Tabelraster"/>
        <w:tblW w:w="14109" w:type="dxa"/>
        <w:tblLook w:val="04A0" w:firstRow="1" w:lastRow="0" w:firstColumn="1" w:lastColumn="0" w:noHBand="0" w:noVBand="1"/>
      </w:tblPr>
      <w:tblGrid>
        <w:gridCol w:w="3083"/>
        <w:gridCol w:w="6323"/>
        <w:gridCol w:w="4703"/>
      </w:tblGrid>
      <w:tr w:rsidR="0051776D" w14:paraId="544B6EEE" w14:textId="77777777" w:rsidTr="0051776D">
        <w:trPr>
          <w:trHeight w:val="299"/>
        </w:trPr>
        <w:tc>
          <w:tcPr>
            <w:tcW w:w="3083" w:type="dxa"/>
          </w:tcPr>
          <w:p w14:paraId="185054E9" w14:textId="4CCB4326" w:rsidR="0051776D" w:rsidRDefault="0051776D" w:rsidP="0051776D">
            <w:r>
              <w:t>Onderdeel</w:t>
            </w:r>
          </w:p>
        </w:tc>
        <w:tc>
          <w:tcPr>
            <w:tcW w:w="6323" w:type="dxa"/>
          </w:tcPr>
          <w:p w14:paraId="5CD63D3F" w14:textId="5B6519C8" w:rsidR="0051776D" w:rsidRDefault="0051776D" w:rsidP="0051776D">
            <w:r>
              <w:t>Punten</w:t>
            </w:r>
          </w:p>
        </w:tc>
        <w:tc>
          <w:tcPr>
            <w:tcW w:w="4703" w:type="dxa"/>
          </w:tcPr>
          <w:p w14:paraId="21F8791F" w14:textId="36FAC8AA" w:rsidR="0051776D" w:rsidRDefault="0051776D" w:rsidP="0051776D">
            <w:r>
              <w:t>Feedback</w:t>
            </w:r>
          </w:p>
        </w:tc>
      </w:tr>
      <w:tr w:rsidR="0051776D" w14:paraId="3FEF9D93" w14:textId="77777777" w:rsidTr="0051776D">
        <w:trPr>
          <w:trHeight w:val="1567"/>
        </w:trPr>
        <w:tc>
          <w:tcPr>
            <w:tcW w:w="3083" w:type="dxa"/>
          </w:tcPr>
          <w:p w14:paraId="75B27330" w14:textId="0CD41F9B" w:rsidR="0051776D" w:rsidRDefault="0051776D" w:rsidP="0051776D">
            <w:r>
              <w:t>Onderzoeksvraag</w:t>
            </w:r>
          </w:p>
        </w:tc>
        <w:tc>
          <w:tcPr>
            <w:tcW w:w="6323" w:type="dxa"/>
          </w:tcPr>
          <w:p w14:paraId="02C15EA1" w14:textId="03C814B8" w:rsidR="0051776D" w:rsidRDefault="0051776D" w:rsidP="0051776D">
            <w:r>
              <w:t>1P bij volgende</w:t>
            </w:r>
            <w:r>
              <w:tab/>
            </w:r>
          </w:p>
          <w:p w14:paraId="4E938DAE" w14:textId="24AED211" w:rsidR="0051776D" w:rsidRDefault="0051776D" w:rsidP="0051776D">
            <w:pPr>
              <w:pStyle w:val="Lijstalinea"/>
              <w:numPr>
                <w:ilvl w:val="0"/>
                <w:numId w:val="1"/>
              </w:numPr>
            </w:pPr>
            <w:r>
              <w:t>De onderzoeksvraag vraagt naar wat gemeten moet worden;</w:t>
            </w:r>
          </w:p>
          <w:p w14:paraId="59F9FB56" w14:textId="61BD9591" w:rsidR="0051776D" w:rsidRDefault="0051776D" w:rsidP="0051776D">
            <w:pPr>
              <w:pStyle w:val="Lijstalinea"/>
              <w:numPr>
                <w:ilvl w:val="0"/>
                <w:numId w:val="1"/>
              </w:numPr>
            </w:pPr>
            <w:r>
              <w:t>Een vraagteken.</w:t>
            </w:r>
          </w:p>
        </w:tc>
        <w:tc>
          <w:tcPr>
            <w:tcW w:w="4703" w:type="dxa"/>
          </w:tcPr>
          <w:p w14:paraId="662BF8AB" w14:textId="77777777" w:rsidR="0051776D" w:rsidRDefault="0051776D" w:rsidP="0051776D"/>
        </w:tc>
      </w:tr>
      <w:tr w:rsidR="0051776D" w14:paraId="71D09C86" w14:textId="77777777" w:rsidTr="0051776D">
        <w:trPr>
          <w:trHeight w:val="934"/>
        </w:trPr>
        <w:tc>
          <w:tcPr>
            <w:tcW w:w="3083" w:type="dxa"/>
          </w:tcPr>
          <w:p w14:paraId="3CAB0969" w14:textId="6D3FB9F0" w:rsidR="0051776D" w:rsidRDefault="0051776D" w:rsidP="0051776D">
            <w:r>
              <w:t xml:space="preserve">Werkplan </w:t>
            </w:r>
          </w:p>
        </w:tc>
        <w:tc>
          <w:tcPr>
            <w:tcW w:w="6323" w:type="dxa"/>
          </w:tcPr>
          <w:p w14:paraId="0EA38387" w14:textId="514DC968" w:rsidR="0051776D" w:rsidRDefault="0051776D" w:rsidP="0051776D">
            <w:r>
              <w:t>1P bij volgende:</w:t>
            </w:r>
            <w:r>
              <w:tab/>
            </w:r>
          </w:p>
          <w:p w14:paraId="608C8F47" w14:textId="411FB72A" w:rsidR="0051776D" w:rsidRDefault="0051776D" w:rsidP="0051776D">
            <w:pPr>
              <w:pStyle w:val="Lijstalinea"/>
              <w:numPr>
                <w:ilvl w:val="0"/>
                <w:numId w:val="1"/>
              </w:numPr>
            </w:pPr>
            <w:r>
              <w:t>Benodigdheden van de proef zijn opgeschreven;</w:t>
            </w:r>
          </w:p>
          <w:p w14:paraId="75F5CBB6" w14:textId="77777777" w:rsidR="0051776D" w:rsidRDefault="0051776D" w:rsidP="0051776D">
            <w:pPr>
              <w:pStyle w:val="Lijstalinea"/>
              <w:numPr>
                <w:ilvl w:val="0"/>
                <w:numId w:val="1"/>
              </w:numPr>
            </w:pPr>
            <w:r>
              <w:t>Er is een tekening van de opstelling;</w:t>
            </w:r>
          </w:p>
          <w:p w14:paraId="0894D704" w14:textId="7744A3E8" w:rsidR="0051776D" w:rsidRDefault="0051776D" w:rsidP="0051776D">
            <w:pPr>
              <w:pStyle w:val="Lijstalinea"/>
              <w:numPr>
                <w:ilvl w:val="0"/>
                <w:numId w:val="1"/>
              </w:numPr>
            </w:pPr>
            <w:r>
              <w:t>De werkwijze is kort en bondig maar zou uitgevoerd kunnen worden door een ander.</w:t>
            </w:r>
          </w:p>
        </w:tc>
        <w:tc>
          <w:tcPr>
            <w:tcW w:w="4703" w:type="dxa"/>
          </w:tcPr>
          <w:p w14:paraId="51096E13" w14:textId="77777777" w:rsidR="0051776D" w:rsidRDefault="0051776D" w:rsidP="0051776D"/>
        </w:tc>
      </w:tr>
      <w:tr w:rsidR="0051776D" w14:paraId="63D8E7B6" w14:textId="77777777" w:rsidTr="0051776D">
        <w:trPr>
          <w:trHeight w:val="934"/>
        </w:trPr>
        <w:tc>
          <w:tcPr>
            <w:tcW w:w="3083" w:type="dxa"/>
          </w:tcPr>
          <w:p w14:paraId="2AAD6C5E" w14:textId="749FDA64" w:rsidR="0051776D" w:rsidRDefault="0051776D" w:rsidP="0051776D">
            <w:r>
              <w:t xml:space="preserve">Onderzoeksresultaten </w:t>
            </w:r>
          </w:p>
        </w:tc>
        <w:tc>
          <w:tcPr>
            <w:tcW w:w="6323" w:type="dxa"/>
          </w:tcPr>
          <w:p w14:paraId="144BFDAB" w14:textId="4993923A" w:rsidR="0051776D" w:rsidRDefault="0051776D" w:rsidP="0051776D">
            <w:r>
              <w:t>1</w:t>
            </w:r>
            <w:r w:rsidR="00A84821">
              <w:t>P</w:t>
            </w:r>
            <w:r>
              <w:t xml:space="preserve"> bij volgende:</w:t>
            </w:r>
          </w:p>
          <w:p w14:paraId="2D7AF068" w14:textId="26D8CB81" w:rsidR="0051776D" w:rsidRDefault="0051776D" w:rsidP="0051776D">
            <w:pPr>
              <w:pStyle w:val="Lijstalinea"/>
              <w:numPr>
                <w:ilvl w:val="0"/>
                <w:numId w:val="1"/>
              </w:numPr>
            </w:pPr>
            <w:r>
              <w:t>Leerling laat tabellen zien;</w:t>
            </w:r>
          </w:p>
          <w:p w14:paraId="6603DE91" w14:textId="74710034" w:rsidR="0051776D" w:rsidRDefault="0051776D" w:rsidP="0051776D">
            <w:pPr>
              <w:pStyle w:val="Lijstalinea"/>
              <w:numPr>
                <w:ilvl w:val="0"/>
                <w:numId w:val="1"/>
              </w:numPr>
            </w:pPr>
            <w:r>
              <w:t>De tabellen zijn gelabeld;</w:t>
            </w:r>
          </w:p>
          <w:p w14:paraId="2E21C6AC" w14:textId="7ACBBBD9" w:rsidR="0051776D" w:rsidRDefault="0051776D" w:rsidP="0051776D">
            <w:pPr>
              <w:pStyle w:val="Lijstalinea"/>
              <w:numPr>
                <w:ilvl w:val="0"/>
                <w:numId w:val="1"/>
              </w:numPr>
            </w:pPr>
            <w:r>
              <w:t>De tabel heeft een figuur nummer;</w:t>
            </w:r>
          </w:p>
          <w:p w14:paraId="5A231CC7" w14:textId="17FB82E2" w:rsidR="0051776D" w:rsidRDefault="0051776D" w:rsidP="0051776D">
            <w:pPr>
              <w:pStyle w:val="Lijstalinea"/>
              <w:numPr>
                <w:ilvl w:val="0"/>
                <w:numId w:val="1"/>
              </w:numPr>
            </w:pPr>
            <w:r>
              <w:t>Leerling laat berekeningen zien.</w:t>
            </w:r>
          </w:p>
        </w:tc>
        <w:tc>
          <w:tcPr>
            <w:tcW w:w="4703" w:type="dxa"/>
          </w:tcPr>
          <w:p w14:paraId="1013D4D7" w14:textId="77777777" w:rsidR="0051776D" w:rsidRDefault="0051776D" w:rsidP="0051776D"/>
        </w:tc>
      </w:tr>
      <w:tr w:rsidR="0051776D" w14:paraId="70A18969" w14:textId="77777777" w:rsidTr="0051776D">
        <w:trPr>
          <w:trHeight w:val="934"/>
        </w:trPr>
        <w:tc>
          <w:tcPr>
            <w:tcW w:w="3083" w:type="dxa"/>
          </w:tcPr>
          <w:p w14:paraId="08B07A05" w14:textId="755CB49C" w:rsidR="0051776D" w:rsidRDefault="00A84821" w:rsidP="0051776D">
            <w:r>
              <w:lastRenderedPageBreak/>
              <w:t>C</w:t>
            </w:r>
            <w:r w:rsidR="0051776D">
              <w:t>on</w:t>
            </w:r>
            <w:r>
              <w:t>clusie</w:t>
            </w:r>
          </w:p>
        </w:tc>
        <w:tc>
          <w:tcPr>
            <w:tcW w:w="6323" w:type="dxa"/>
          </w:tcPr>
          <w:p w14:paraId="2BB17E31" w14:textId="49B0A59E" w:rsidR="0051776D" w:rsidRDefault="00A84821" w:rsidP="0051776D">
            <w:r>
              <w:t>1P bij volgende:</w:t>
            </w:r>
          </w:p>
          <w:p w14:paraId="083C9238" w14:textId="77777777" w:rsidR="00A84821" w:rsidRDefault="00A84821" w:rsidP="00A84821">
            <w:pPr>
              <w:pStyle w:val="Lijstalinea"/>
              <w:numPr>
                <w:ilvl w:val="0"/>
                <w:numId w:val="1"/>
              </w:numPr>
            </w:pPr>
            <w:r>
              <w:t>Er wordt antwoord gegeven op de onderzoeksvraag;</w:t>
            </w:r>
          </w:p>
          <w:p w14:paraId="3A7D9622" w14:textId="77777777" w:rsidR="00A84821" w:rsidRDefault="00A84821" w:rsidP="00A84821">
            <w:pPr>
              <w:pStyle w:val="Lijstalinea"/>
              <w:numPr>
                <w:ilvl w:val="0"/>
                <w:numId w:val="1"/>
              </w:numPr>
            </w:pPr>
            <w:r>
              <w:t>Er wordt een uitspraak gedaan over het gevonden antwoord;</w:t>
            </w:r>
          </w:p>
          <w:p w14:paraId="7545CC7B" w14:textId="481F7567" w:rsidR="00A84821" w:rsidRDefault="00A84821" w:rsidP="00A84821">
            <w:pPr>
              <w:pStyle w:val="Lijstalinea"/>
              <w:numPr>
                <w:ilvl w:val="0"/>
                <w:numId w:val="1"/>
              </w:numPr>
            </w:pPr>
            <w:r>
              <w:t>De conclusie is juist.</w:t>
            </w:r>
          </w:p>
        </w:tc>
        <w:tc>
          <w:tcPr>
            <w:tcW w:w="4703" w:type="dxa"/>
          </w:tcPr>
          <w:p w14:paraId="11C29381" w14:textId="77777777" w:rsidR="0051776D" w:rsidRDefault="0051776D" w:rsidP="0051776D"/>
        </w:tc>
      </w:tr>
      <w:tr w:rsidR="00A84821" w14:paraId="774FDCFF" w14:textId="77777777" w:rsidTr="0051776D">
        <w:trPr>
          <w:trHeight w:val="934"/>
        </w:trPr>
        <w:tc>
          <w:tcPr>
            <w:tcW w:w="3083" w:type="dxa"/>
          </w:tcPr>
          <w:p w14:paraId="2D7580BC" w14:textId="132CCE33" w:rsidR="00A84821" w:rsidRDefault="00A84821" w:rsidP="0051776D">
            <w:r>
              <w:t>Extra punten</w:t>
            </w:r>
          </w:p>
        </w:tc>
        <w:tc>
          <w:tcPr>
            <w:tcW w:w="6323" w:type="dxa"/>
          </w:tcPr>
          <w:p w14:paraId="0FD86DB6" w14:textId="3792D3E9" w:rsidR="00A84821" w:rsidRDefault="00A84821" w:rsidP="0051776D">
            <w:r>
              <w:t>Wanneer een leerling de poster aantrekkelijk maakt door plaatjes of meer theorie toepast door ene uitbreiding of verbetering van de proef te geven kunnen er maximaal 3 punten worden toegekend.</w:t>
            </w:r>
          </w:p>
        </w:tc>
        <w:tc>
          <w:tcPr>
            <w:tcW w:w="4703" w:type="dxa"/>
          </w:tcPr>
          <w:p w14:paraId="7CF5A88B" w14:textId="77777777" w:rsidR="00A84821" w:rsidRDefault="00A84821" w:rsidP="0051776D"/>
        </w:tc>
      </w:tr>
      <w:tr w:rsidR="00A84821" w14:paraId="0BE479D2" w14:textId="77777777" w:rsidTr="0051776D">
        <w:trPr>
          <w:trHeight w:val="934"/>
        </w:trPr>
        <w:tc>
          <w:tcPr>
            <w:tcW w:w="3083" w:type="dxa"/>
          </w:tcPr>
          <w:p w14:paraId="79F01968" w14:textId="29964B07" w:rsidR="00A84821" w:rsidRDefault="00A84821" w:rsidP="0051776D">
            <w:r>
              <w:t xml:space="preserve">Eindcijfer: </w:t>
            </w:r>
          </w:p>
        </w:tc>
        <w:tc>
          <w:tcPr>
            <w:tcW w:w="6323" w:type="dxa"/>
          </w:tcPr>
          <w:p w14:paraId="0B0B9C73" w14:textId="0AE784F0" w:rsidR="00A84821" w:rsidRDefault="00A84821" w:rsidP="0051776D">
            <m:oMathPara>
              <m:oMath>
                <m:f>
                  <m:fPr>
                    <m:ctrlPr>
                      <w:rPr>
                        <w:rFonts w:ascii="Cambria Math" w:hAnsi="Cambria Math" w:cs="Consolas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Consolas"/>
                      </w:rPr>
                      <m:t>behaalde punten</m:t>
                    </m:r>
                  </m:num>
                  <m:den>
                    <m:r>
                      <w:rPr>
                        <w:rFonts w:ascii="Cambria Math" w:hAnsi="Cambria Math" w:cs="Consolas"/>
                      </w:rPr>
                      <m:t>1</m:t>
                    </m:r>
                    <m:r>
                      <w:rPr>
                        <w:rFonts w:ascii="Cambria Math" w:hAnsi="Cambria Math" w:cs="Consolas"/>
                      </w:rPr>
                      <m:t>5</m:t>
                    </m:r>
                  </m:den>
                </m:f>
                <m:r>
                  <w:rPr>
                    <w:rFonts w:ascii="Cambria Math" w:hAnsi="Cambria Math" w:cs="Consolas"/>
                  </w:rPr>
                  <m:t>*9+1</m:t>
                </m:r>
                <m:r>
                  <w:rPr>
                    <w:rFonts w:ascii="Cambria Math" w:eastAsiaTheme="minorEastAsia" w:hAnsi="Cambria Math" w:cs="Consolas"/>
                  </w:rPr>
                  <m:t>=cijfer</m:t>
                </m:r>
              </m:oMath>
            </m:oMathPara>
          </w:p>
        </w:tc>
        <w:tc>
          <w:tcPr>
            <w:tcW w:w="4703" w:type="dxa"/>
          </w:tcPr>
          <w:p w14:paraId="577DB062" w14:textId="77777777" w:rsidR="00A84821" w:rsidRDefault="00A84821" w:rsidP="0051776D"/>
        </w:tc>
      </w:tr>
    </w:tbl>
    <w:p w14:paraId="53680062" w14:textId="77777777" w:rsidR="0051776D" w:rsidRPr="0051776D" w:rsidRDefault="0051776D" w:rsidP="0051776D"/>
    <w:sectPr w:rsidR="0051776D" w:rsidRPr="0051776D" w:rsidSect="005177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844"/>
    <w:multiLevelType w:val="hybridMultilevel"/>
    <w:tmpl w:val="95545B8A"/>
    <w:lvl w:ilvl="0" w:tplc="32B81D9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3941"/>
    <w:multiLevelType w:val="multilevel"/>
    <w:tmpl w:val="891A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6D"/>
    <w:rsid w:val="0020781E"/>
    <w:rsid w:val="0051776D"/>
    <w:rsid w:val="006A1540"/>
    <w:rsid w:val="008F2C07"/>
    <w:rsid w:val="00A84821"/>
    <w:rsid w:val="00C77933"/>
    <w:rsid w:val="00E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83404"/>
  <w15:chartTrackingRefBased/>
  <w15:docId w15:val="{938BF747-CB5F-4941-BED3-55727B86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1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51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921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with</dc:creator>
  <cp:keywords/>
  <dc:description/>
  <cp:lastModifiedBy>romy with</cp:lastModifiedBy>
  <cp:revision>1</cp:revision>
  <dcterms:created xsi:type="dcterms:W3CDTF">2021-11-15T17:38:00Z</dcterms:created>
  <dcterms:modified xsi:type="dcterms:W3CDTF">2021-11-15T17:56:00Z</dcterms:modified>
</cp:coreProperties>
</file>