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D7" w14:textId="77777777" w:rsidR="00FC6E11" w:rsidRPr="00FC6E11" w:rsidRDefault="00FC6E11" w:rsidP="00FC6E11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333333"/>
          <w:sz w:val="18"/>
          <w:szCs w:val="18"/>
          <w:lang w:eastAsia="nl-NL"/>
        </w:rPr>
      </w:pPr>
      <w:r w:rsidRPr="00FC6E11">
        <w:rPr>
          <w:rFonts w:ascii="Arial" w:eastAsia="Times New Roman" w:hAnsi="Arial" w:cs="Arial"/>
          <w:color w:val="333333"/>
          <w:sz w:val="18"/>
          <w:szCs w:val="18"/>
          <w:lang w:eastAsia="nl-N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4448"/>
        <w:gridCol w:w="326"/>
        <w:gridCol w:w="536"/>
        <w:gridCol w:w="166"/>
      </w:tblGrid>
      <w:tr w:rsidR="00FC6E11" w:rsidRPr="00FC6E11" w14:paraId="61ED8318" w14:textId="77777777" w:rsidTr="00FC6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FD1A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3F/B2 - schrijven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B659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Kenmerken van de taakuitvoering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5FF7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56FD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beetje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134A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ja</w:t>
            </w:r>
          </w:p>
        </w:tc>
      </w:tr>
      <w:tr w:rsidR="00FC6E11" w:rsidRPr="00FC6E11" w14:paraId="286E2D1F" w14:textId="77777777" w:rsidTr="00FC6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B11C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Voldoet het product aan de opdracht?</w:t>
            </w:r>
          </w:p>
          <w:p w14:paraId="5C76B66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02120" w14:textId="77777777" w:rsidR="00FC6E11" w:rsidRPr="00FC6E11" w:rsidRDefault="00FC6E11" w:rsidP="00FC6E11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Vorm</w:t>
            </w:r>
          </w:p>
          <w:p w14:paraId="244399B3" w14:textId="77777777" w:rsidR="00FC6E11" w:rsidRPr="00FC6E11" w:rsidRDefault="00FC6E11" w:rsidP="00FC6E11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Inhoud</w:t>
            </w:r>
          </w:p>
          <w:p w14:paraId="506C3008" w14:textId="77777777" w:rsidR="00FC6E11" w:rsidRPr="00FC6E11" w:rsidRDefault="00FC6E11" w:rsidP="00FC6E11">
            <w:pPr>
              <w:numPr>
                <w:ilvl w:val="0"/>
                <w:numId w:val="1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Aantal woorden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B921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0B83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764A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7A3496D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5C3C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Zit er samenhang in het product?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5322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De gedachtelijn is in grote lijnen logisch en consequent.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252E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3DD2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834E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36436DE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D8ED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DF8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Duidelijke structuur in de tekst (o.a.signaalwoorden)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6194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5A85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7033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B4C5B10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9B837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D007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Voegwoorden en verwijswoorden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74040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8B67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D87B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5D0A011D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E37A6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9B60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Inleiding – kern - slot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9C8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80EC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B2F7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9DAADAF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9978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Afstemming op doel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7797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is het schrijfdoel?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B155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E2E9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DAF4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5B18BF4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5D976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430E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Opbouw tekst aangepast aan doel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4C7C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0665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41EE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E81CE73" w14:textId="77777777" w:rsidTr="00FC6E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174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Afstemming op publiek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0367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Toon en tekst passen bij publiek en doel en genre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7286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522A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0FF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0C57CCE7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9E98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Woordgebruik en woordenschat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061B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Variatie in woordgebruik, synoniemen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09CF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3800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2AE5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05CD64E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C665A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F5985" w14:textId="4F8E7C6A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Woordkeuze is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passend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A207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BD38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E2C7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1EF90C34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6389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Taalverzorging:</w:t>
            </w:r>
          </w:p>
          <w:p w14:paraId="4205D2E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spelling, interpunctie en grammatica.</w:t>
            </w:r>
          </w:p>
          <w:p w14:paraId="7479681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Gebruik de checklist op pagina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B620B" w14:textId="39DAAEA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pelling.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D2D9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BD65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AE6E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3DFB0862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5EA1A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2BEAA" w14:textId="24E72F5B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 xml:space="preserve">Werkwoordspelling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43B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7BA0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812E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1D61B73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D5BDC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9F2F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Leestekens.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AEB1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807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2F88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46DDA4D8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81000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AA85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Overige regels.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8F15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05BD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140B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B0F14E5" w14:textId="77777777" w:rsidTr="00FC6E1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9DAE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Leesbaarheid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04B2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Alinea’s, kopjes, witregels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FF29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A08A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BF12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30512E9" w14:textId="77777777" w:rsidTr="00FC6E1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18A28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DE8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Lay-out tekst aangepast aan doel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A3E7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A7A0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9080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E7615D1" w14:textId="77777777" w:rsidTr="00FC6E1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35AD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Score per kolom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1076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4F83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2557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5A3683C0" w14:textId="77777777" w:rsidTr="00FC6E1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FCD5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vinden jullie goed aan dit betoog?</w:t>
            </w:r>
          </w:p>
          <w:p w14:paraId="5BE64B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2CF855E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4E03F40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08B689F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5DD78A2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B76DF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C2326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D565A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BEB51CE" w14:textId="77777777" w:rsidTr="00FC6E1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93A6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kan er volgens jullie beter?</w:t>
            </w:r>
          </w:p>
          <w:p w14:paraId="77F2A9E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336DFCE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  <w:p w14:paraId="1D8D1E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49E4D28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6A6E711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29F67C7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0CE25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14C23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2CDBB" w14:textId="77777777" w:rsidR="00FC6E11" w:rsidRPr="00FC6E11" w:rsidRDefault="00FC6E11" w:rsidP="00FC6E11">
            <w:pPr>
              <w:spacing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</w:tbl>
    <w:p w14:paraId="7DAE21A0" w14:textId="77777777" w:rsidR="00FC6E11" w:rsidRPr="00FC6E11" w:rsidRDefault="00FC6E11" w:rsidP="00FC6E11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333333"/>
          <w:sz w:val="18"/>
          <w:szCs w:val="18"/>
          <w:lang w:eastAsia="nl-NL"/>
        </w:rPr>
      </w:pPr>
      <w:r w:rsidRPr="00FC6E11">
        <w:rPr>
          <w:rFonts w:ascii="Arial" w:eastAsia="Times New Roman" w:hAnsi="Arial" w:cs="Arial"/>
          <w:color w:val="333333"/>
          <w:sz w:val="18"/>
          <w:szCs w:val="18"/>
          <w:lang w:eastAsia="nl-NL"/>
        </w:rPr>
        <w:t>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225"/>
        <w:gridCol w:w="225"/>
        <w:gridCol w:w="225"/>
      </w:tblGrid>
      <w:tr w:rsidR="00FC6E11" w:rsidRPr="00FC6E11" w14:paraId="5E43C537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CF68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Grammaticale onderdelen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9849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350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C3E0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2</w:t>
            </w:r>
          </w:p>
        </w:tc>
      </w:tr>
      <w:tr w:rsidR="00FC6E11" w:rsidRPr="00FC6E11" w14:paraId="2D06B6D8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1BDCC" w14:textId="77777777" w:rsidR="00FC6E11" w:rsidRPr="00FC6E11" w:rsidRDefault="00FC6E11" w:rsidP="00FC6E11">
            <w:pPr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Morfologische spelling.</w:t>
            </w:r>
          </w:p>
          <w:p w14:paraId="1D0B2DC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50E6F52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4757507A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2F7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4A53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3502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2F734D49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14BD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Hieronder vallen de schrijfwijze van achtervoegsels, de meervoudsvorming, de  verkleinwoordsvorming, regel van gelijkvormigheid bij assimilatie (zakdoek/zaddoek), vorming bijvoeglijk naamwoord  en de moeilijke gevallen:</w:t>
            </w:r>
          </w:p>
          <w:p w14:paraId="47E6787A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meervoud –s na klinker; </w:t>
            </w:r>
          </w:p>
          <w:p w14:paraId="6FA8BB5B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verkleinwoord na open klinker; </w:t>
            </w:r>
          </w:p>
          <w:p w14:paraId="3728867F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’s in ’s ochtends; </w:t>
            </w:r>
          </w:p>
          <w:p w14:paraId="28BC9A78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stoffelijke bijvoeglijke naamwoorden op –en; </w:t>
            </w:r>
          </w:p>
          <w:p w14:paraId="667EA962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meervouds –n bij zelfstandig gebruikte verwijzing (</w:t>
            </w:r>
            <w:r w:rsidRPr="00FC6E1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nl-NL"/>
              </w:rPr>
              <w:t>allen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versus </w:t>
            </w:r>
            <w:r w:rsidRPr="00FC6E1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nl-NL"/>
              </w:rPr>
              <w:t>alle</w:t>
            </w: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); </w:t>
            </w:r>
          </w:p>
          <w:p w14:paraId="243512DC" w14:textId="77777777" w:rsidR="00FC6E11" w:rsidRPr="00FC6E11" w:rsidRDefault="00FC6E11" w:rsidP="00FC6E11">
            <w:pPr>
              <w:numPr>
                <w:ilvl w:val="0"/>
                <w:numId w:val="3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wel/niet –n in samengestelde woorden.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137D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9377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16E59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7F73257C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8B438" w14:textId="77777777" w:rsidR="00FC6E11" w:rsidRPr="00FC6E11" w:rsidRDefault="00FC6E11" w:rsidP="00FC6E11">
            <w:pPr>
              <w:numPr>
                <w:ilvl w:val="0"/>
                <w:numId w:val="4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Morfologische spelling – werkwoorden.</w:t>
            </w:r>
          </w:p>
          <w:p w14:paraId="4CD6CC3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67654E3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3475A370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 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BE04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79614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53D0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BC06F45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2053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Werkwoordspelling, waarvan een deel zuiver morfologisch is, zoals  tegenwoordige tijd meervoud, verleden tijd van werkwoorden met stam of –d   (antwoordde(n)), hele werkwoord   en de moeilijke gevallen:</w:t>
            </w:r>
          </w:p>
          <w:p w14:paraId="543E58CE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homofone gevallen: tt. stam op –d enkelvoud; </w:t>
            </w:r>
          </w:p>
          <w:p w14:paraId="76E1CA99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tt. (klankvaste of zwakke) wwoorden, enkelvoud; </w:t>
            </w:r>
          </w:p>
          <w:p w14:paraId="4F2641C6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vt. (klankvaste of zwakke) wwoorden met stam op –d of –t; </w:t>
            </w:r>
          </w:p>
          <w:p w14:paraId="09B61BE1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tt. 2e persoon of 3e persoon achter de persoonsvorm (Word jij ziek? Wordt je de toegang ontzegd?);</w:t>
            </w:r>
          </w:p>
          <w:p w14:paraId="2A583D23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met prefix, homofoon met voltooid deelwoord; </w:t>
            </w:r>
          </w:p>
          <w:p w14:paraId="162E3C9D" w14:textId="77777777" w:rsidR="00FC6E11" w:rsidRPr="00FC6E11" w:rsidRDefault="00FC6E11" w:rsidP="00FC6E11">
            <w:pPr>
              <w:numPr>
                <w:ilvl w:val="0"/>
                <w:numId w:val="5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homofone gevallen.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7FEC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68E9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8C5F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0B7D59B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9ADA4" w14:textId="77777777" w:rsidR="00FC6E11" w:rsidRPr="00FC6E11" w:rsidRDefault="00FC6E11" w:rsidP="00FC6E11">
            <w:pPr>
              <w:numPr>
                <w:ilvl w:val="0"/>
                <w:numId w:val="6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Leestekens.</w:t>
            </w:r>
          </w:p>
          <w:p w14:paraId="670744E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1CEBCB2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1CDC901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 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FEFA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905AD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B7FE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6B2840DF" w14:textId="77777777" w:rsidTr="00FC6E11">
        <w:trPr>
          <w:trHeight w:val="1290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A76CD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Hoofdletters en punten; </w:t>
            </w:r>
          </w:p>
          <w:p w14:paraId="65FC41A1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Vraagtekens, uitroeptekens en aanhalingstekens; </w:t>
            </w:r>
          </w:p>
          <w:p w14:paraId="196EAF4F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Hoofdletters bij eigennaam en directe rede;</w:t>
            </w:r>
          </w:p>
          <w:p w14:paraId="464819CE" w14:textId="77777777" w:rsidR="00FC6E11" w:rsidRPr="00FC6E11" w:rsidRDefault="00FC6E11" w:rsidP="00FC6E11">
            <w:pPr>
              <w:numPr>
                <w:ilvl w:val="0"/>
                <w:numId w:val="7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Komma’s, dubbele punt.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2BED7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  <w:p w14:paraId="0530112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DDC5B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B5FD5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58BA951B" w14:textId="77777777" w:rsidTr="00FC6E11">
        <w:trPr>
          <w:trHeight w:val="2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DAAB2" w14:textId="77777777" w:rsidR="00FC6E11" w:rsidRPr="00FC6E11" w:rsidRDefault="00FC6E11" w:rsidP="00FC6E11">
            <w:pPr>
              <w:numPr>
                <w:ilvl w:val="0"/>
                <w:numId w:val="8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Overige regels.</w:t>
            </w:r>
          </w:p>
          <w:p w14:paraId="789A0F8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Meer dan 1% fouten per 100 woorden = 0 punten.</w:t>
            </w:r>
          </w:p>
          <w:p w14:paraId="4953B0D3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Tot en met  1% fouten per 100 woorden = 1 punt.</w:t>
            </w:r>
          </w:p>
          <w:p w14:paraId="2AB37156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l-NL"/>
              </w:rPr>
              <w:t>Zonder fouten = 2 punten.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FAC2F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D6CE8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7ADFC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FC6E11" w:rsidRPr="00FC6E11" w14:paraId="07A80BCF" w14:textId="77777777" w:rsidTr="00FC6E11">
        <w:trPr>
          <w:trHeight w:val="855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52EC8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Schrijfwijze van tussenklanken –s en –e(n); </w:t>
            </w:r>
          </w:p>
          <w:p w14:paraId="3E2056AB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Gebruik van trema en koppelteken,</w:t>
            </w:r>
          </w:p>
          <w:p w14:paraId="79A9B7CF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Zinsbouw (congruentie, inversie, samentrekking);</w:t>
            </w:r>
          </w:p>
          <w:p w14:paraId="7EFD6A4B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Contaminatie.</w:t>
            </w:r>
          </w:p>
          <w:p w14:paraId="5AE3C73D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Onvolledige zinnen (woorden weggelaten)</w:t>
            </w:r>
          </w:p>
          <w:p w14:paraId="6F5F6312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Lidwoorden</w:t>
            </w:r>
          </w:p>
          <w:p w14:paraId="3968A9AB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Voornaamwoorden</w:t>
            </w:r>
          </w:p>
          <w:p w14:paraId="7F41CFF9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Voorzetsels</w:t>
            </w:r>
          </w:p>
          <w:p w14:paraId="1AD46EE8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Getallen onder de tien worden niet uitgeschreven</w:t>
            </w:r>
          </w:p>
          <w:p w14:paraId="62AF800A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Als/dan</w:t>
            </w:r>
          </w:p>
          <w:p w14:paraId="01CFDD99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Hun/hen</w:t>
            </w:r>
          </w:p>
          <w:p w14:paraId="1E74E185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Neven- en onderschikking</w:t>
            </w:r>
          </w:p>
          <w:p w14:paraId="04FC61DF" w14:textId="77777777" w:rsidR="00FC6E11" w:rsidRPr="00FC6E11" w:rsidRDefault="00FC6E11" w:rsidP="00FC6E11">
            <w:pPr>
              <w:numPr>
                <w:ilvl w:val="0"/>
                <w:numId w:val="9"/>
              </w:numPr>
              <w:spacing w:before="100" w:beforeAutospacing="1" w:after="100" w:afterAutospacing="1" w:line="400" w:lineRule="atLeast"/>
              <w:ind w:left="1095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Al of niet aan elkaar schrijven van woorden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3551E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54712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48251" w14:textId="77777777" w:rsidR="00FC6E11" w:rsidRPr="00FC6E11" w:rsidRDefault="00FC6E11" w:rsidP="00FC6E11">
            <w:pPr>
              <w:spacing w:after="199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FC6E11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</w:tbl>
    <w:p w14:paraId="3EE98ECF" w14:textId="77777777" w:rsidR="00546608" w:rsidRDefault="00546608"/>
    <w:sectPr w:rsidR="0054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787"/>
    <w:multiLevelType w:val="multilevel"/>
    <w:tmpl w:val="5F14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6581F"/>
    <w:multiLevelType w:val="multilevel"/>
    <w:tmpl w:val="E96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47072"/>
    <w:multiLevelType w:val="multilevel"/>
    <w:tmpl w:val="2170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214F8"/>
    <w:multiLevelType w:val="multilevel"/>
    <w:tmpl w:val="680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26BF8"/>
    <w:multiLevelType w:val="multilevel"/>
    <w:tmpl w:val="C4C6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955DD"/>
    <w:multiLevelType w:val="multilevel"/>
    <w:tmpl w:val="8D5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D48FB"/>
    <w:multiLevelType w:val="multilevel"/>
    <w:tmpl w:val="1AB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508D5"/>
    <w:multiLevelType w:val="multilevel"/>
    <w:tmpl w:val="1EA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072DC3"/>
    <w:multiLevelType w:val="multilevel"/>
    <w:tmpl w:val="B07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11"/>
    <w:rsid w:val="00205B0C"/>
    <w:rsid w:val="00422CA3"/>
    <w:rsid w:val="00546608"/>
    <w:rsid w:val="00723B37"/>
    <w:rsid w:val="00781C2B"/>
    <w:rsid w:val="007E4722"/>
    <w:rsid w:val="00B46EF3"/>
    <w:rsid w:val="00E06D39"/>
    <w:rsid w:val="00E2785A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6EC2"/>
  <w15:chartTrackingRefBased/>
  <w15:docId w15:val="{7F162852-6A2E-4E17-B22D-C88CADF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C2B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78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664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60390" w:themeColor="background2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voorfolderflyerenbrief">
    <w:name w:val="Standaard voor folder/flyer en brief"/>
    <w:basedOn w:val="Standaard"/>
    <w:rsid w:val="007E4722"/>
    <w:rPr>
      <w:sz w:val="24"/>
    </w:rPr>
  </w:style>
  <w:style w:type="paragraph" w:customStyle="1" w:styleId="Folderenflyerkop1">
    <w:name w:val="Folder en flyer kop 1"/>
    <w:basedOn w:val="Kop1"/>
    <w:rsid w:val="007E4722"/>
    <w:rPr>
      <w:b w:val="0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781C2B"/>
    <w:rPr>
      <w:rFonts w:asciiTheme="majorHAnsi" w:eastAsiaTheme="majorEastAsia" w:hAnsiTheme="majorHAnsi" w:cstheme="majorBidi"/>
      <w:b/>
      <w:color w:val="002664" w:themeColor="text2"/>
      <w:sz w:val="32"/>
      <w:szCs w:val="32"/>
    </w:rPr>
  </w:style>
  <w:style w:type="paragraph" w:customStyle="1" w:styleId="NAWvoorfolderenflyer">
    <w:name w:val="NAW voor folder en flyer"/>
    <w:basedOn w:val="Standaardvoorfolderflyerenbrief"/>
    <w:rsid w:val="007E4722"/>
    <w:pPr>
      <w:jc w:val="right"/>
    </w:pPr>
    <w:rPr>
      <w:sz w:val="20"/>
    </w:rPr>
  </w:style>
  <w:style w:type="paragraph" w:customStyle="1" w:styleId="Pay-off">
    <w:name w:val="Pay-off"/>
    <w:basedOn w:val="NAWvoorfolderenflyer"/>
    <w:rsid w:val="007E4722"/>
    <w:pPr>
      <w:jc w:val="left"/>
    </w:pPr>
    <w:rPr>
      <w:b/>
      <w:i/>
      <w:sz w:val="28"/>
    </w:rPr>
  </w:style>
  <w:style w:type="paragraph" w:customStyle="1" w:styleId="Tussenkopfolderenflyer">
    <w:name w:val="Tussenkop folder en flyer"/>
    <w:basedOn w:val="Folderenflyerkop1"/>
    <w:rsid w:val="007E4722"/>
    <w:rPr>
      <w:sz w:val="24"/>
    </w:rPr>
  </w:style>
  <w:style w:type="paragraph" w:styleId="Geenafstand">
    <w:name w:val="No Spacing"/>
    <w:uiPriority w:val="1"/>
    <w:qFormat/>
    <w:rsid w:val="00781C2B"/>
    <w:pPr>
      <w:spacing w:after="0" w:line="240" w:lineRule="auto"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C2B"/>
    <w:rPr>
      <w:rFonts w:asciiTheme="majorHAnsi" w:eastAsiaTheme="majorEastAsia" w:hAnsiTheme="majorHAnsi" w:cstheme="majorBidi"/>
      <w:color w:val="D60390" w:themeColor="background2"/>
      <w:sz w:val="26"/>
      <w:szCs w:val="2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81C2B"/>
    <w:pPr>
      <w:spacing w:after="200" w:line="240" w:lineRule="auto"/>
    </w:pPr>
    <w:rPr>
      <w:b/>
      <w:iCs/>
      <w:color w:val="333333" w:themeColor="text1"/>
      <w:sz w:val="16"/>
      <w:szCs w:val="18"/>
    </w:rPr>
  </w:style>
  <w:style w:type="paragraph" w:styleId="Normaalweb">
    <w:name w:val="Normal (Web)"/>
    <w:basedOn w:val="Standaard"/>
    <w:uiPriority w:val="99"/>
    <w:semiHidden/>
    <w:unhideWhenUsed/>
    <w:rsid w:val="00FC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C6E11"/>
    <w:rPr>
      <w:b/>
      <w:bCs/>
    </w:rPr>
  </w:style>
  <w:style w:type="character" w:styleId="Nadruk">
    <w:name w:val="Emphasis"/>
    <w:basedOn w:val="Standaardalinea-lettertype"/>
    <w:uiPriority w:val="20"/>
    <w:qFormat/>
    <w:rsid w:val="00FC6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Zadkine">
  <a:themeElements>
    <a:clrScheme name="Zadkine">
      <a:dk1>
        <a:srgbClr val="333333"/>
      </a:dk1>
      <a:lt1>
        <a:sysClr val="window" lastClr="FFFFFF"/>
      </a:lt1>
      <a:dk2>
        <a:srgbClr val="002664"/>
      </a:dk2>
      <a:lt2>
        <a:srgbClr val="D60390"/>
      </a:lt2>
      <a:accent1>
        <a:srgbClr val="FED100"/>
      </a:accent1>
      <a:accent2>
        <a:srgbClr val="92D400"/>
      </a:accent2>
      <a:accent3>
        <a:srgbClr val="FF6E00"/>
      </a:accent3>
      <a:accent4>
        <a:srgbClr val="00A1DE"/>
      </a:accent4>
      <a:accent5>
        <a:srgbClr val="D0103A"/>
      </a:accent5>
      <a:accent6>
        <a:srgbClr val="7C109A"/>
      </a:accent6>
      <a:hlink>
        <a:srgbClr val="D60390"/>
      </a:hlink>
      <a:folHlink>
        <a:srgbClr val="D6039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Zadkine" id="{CA4FEDC0-B012-484C-AA6D-9DC33A805E67}" vid="{73BC1019-7235-4C92-9368-19D70DB041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Put</dc:creator>
  <cp:keywords/>
  <dc:description/>
  <cp:lastModifiedBy>Richard Put</cp:lastModifiedBy>
  <cp:revision>2</cp:revision>
  <dcterms:created xsi:type="dcterms:W3CDTF">2021-10-05T12:17:00Z</dcterms:created>
  <dcterms:modified xsi:type="dcterms:W3CDTF">2021-10-05T12:18:00Z</dcterms:modified>
</cp:coreProperties>
</file>