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87C0" w14:textId="0FE2D0A7" w:rsidR="003A6424" w:rsidRDefault="003A64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Planning </w:t>
      </w:r>
      <w:r w:rsidR="009E529E">
        <w:rPr>
          <w:b/>
          <w:bCs/>
          <w:sz w:val="32"/>
          <w:szCs w:val="32"/>
        </w:rPr>
        <w:t xml:space="preserve">OPS </w:t>
      </w:r>
      <w:r>
        <w:rPr>
          <w:b/>
          <w:bCs/>
          <w:sz w:val="32"/>
          <w:szCs w:val="32"/>
        </w:rPr>
        <w:t xml:space="preserve">Periode 4 </w:t>
      </w:r>
      <w:r w:rsidR="009E529E">
        <w:rPr>
          <w:b/>
          <w:bCs/>
          <w:sz w:val="32"/>
          <w:szCs w:val="32"/>
        </w:rPr>
        <w:t xml:space="preserve">OPS </w:t>
      </w:r>
      <w:proofErr w:type="spellStart"/>
      <w:r w:rsidR="009E529E">
        <w:rPr>
          <w:b/>
          <w:bCs/>
          <w:sz w:val="32"/>
          <w:szCs w:val="32"/>
        </w:rPr>
        <w:t>PWb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3A6424" w14:paraId="47B2C78C" w14:textId="77777777" w:rsidTr="003A6424">
        <w:tc>
          <w:tcPr>
            <w:tcW w:w="1838" w:type="dxa"/>
          </w:tcPr>
          <w:p w14:paraId="3FB6BBD7" w14:textId="739104E7" w:rsidR="003A6424" w:rsidRPr="009E529E" w:rsidRDefault="003A6424">
            <w:pPr>
              <w:rPr>
                <w:b/>
                <w:bCs/>
                <w:sz w:val="24"/>
                <w:szCs w:val="24"/>
              </w:rPr>
            </w:pPr>
            <w:r w:rsidRPr="009E529E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14:paraId="6050F2C8" w14:textId="6FD62BC2" w:rsidR="003A6424" w:rsidRPr="009E529E" w:rsidRDefault="003A6424">
            <w:pPr>
              <w:rPr>
                <w:b/>
                <w:bCs/>
                <w:sz w:val="24"/>
                <w:szCs w:val="24"/>
              </w:rPr>
            </w:pPr>
            <w:r w:rsidRPr="009E529E">
              <w:rPr>
                <w:b/>
                <w:bCs/>
                <w:sz w:val="24"/>
                <w:szCs w:val="24"/>
              </w:rPr>
              <w:t>Onderwerp les</w:t>
            </w:r>
          </w:p>
        </w:tc>
        <w:tc>
          <w:tcPr>
            <w:tcW w:w="4247" w:type="dxa"/>
          </w:tcPr>
          <w:p w14:paraId="1C7ECE08" w14:textId="405F72D1" w:rsidR="003A6424" w:rsidRPr="009E529E" w:rsidRDefault="003A6424">
            <w:pPr>
              <w:rPr>
                <w:b/>
                <w:bCs/>
                <w:sz w:val="24"/>
                <w:szCs w:val="24"/>
              </w:rPr>
            </w:pPr>
            <w:r w:rsidRPr="009E529E">
              <w:rPr>
                <w:b/>
                <w:bCs/>
                <w:sz w:val="24"/>
                <w:szCs w:val="24"/>
              </w:rPr>
              <w:t>opdracht</w:t>
            </w:r>
          </w:p>
        </w:tc>
      </w:tr>
      <w:tr w:rsidR="003A6424" w14:paraId="5BE8E2AF" w14:textId="77777777" w:rsidTr="003A6424">
        <w:tc>
          <w:tcPr>
            <w:tcW w:w="1838" w:type="dxa"/>
          </w:tcPr>
          <w:p w14:paraId="309E1A01" w14:textId="2D1E5A97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mei</w:t>
            </w:r>
          </w:p>
        </w:tc>
        <w:tc>
          <w:tcPr>
            <w:tcW w:w="2977" w:type="dxa"/>
          </w:tcPr>
          <w:p w14:paraId="2788CB6D" w14:textId="0619FCF6" w:rsidR="009E529E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Uitleg deze periode</w:t>
            </w:r>
          </w:p>
          <w:p w14:paraId="3C587187" w14:textId="5243FBB2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Spelontwikkeling</w:t>
            </w:r>
          </w:p>
        </w:tc>
        <w:tc>
          <w:tcPr>
            <w:tcW w:w="4247" w:type="dxa"/>
          </w:tcPr>
          <w:p w14:paraId="280827BA" w14:textId="46DC541C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Activiteitenboek: 5 spelactiviteiten</w:t>
            </w:r>
          </w:p>
        </w:tc>
      </w:tr>
      <w:tr w:rsidR="003A6424" w14:paraId="5E89AE02" w14:textId="77777777" w:rsidTr="003A6424">
        <w:tc>
          <w:tcPr>
            <w:tcW w:w="1838" w:type="dxa"/>
          </w:tcPr>
          <w:p w14:paraId="104D44CB" w14:textId="1C637A99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529E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mei</w:t>
            </w:r>
          </w:p>
        </w:tc>
        <w:tc>
          <w:tcPr>
            <w:tcW w:w="2977" w:type="dxa"/>
          </w:tcPr>
          <w:p w14:paraId="7F54E4D4" w14:textId="563F13CC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 en didactiek</w:t>
            </w:r>
          </w:p>
        </w:tc>
        <w:tc>
          <w:tcPr>
            <w:tcW w:w="4247" w:type="dxa"/>
          </w:tcPr>
          <w:p w14:paraId="76DB84FC" w14:textId="0248CF91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drama-activiteiten</w:t>
            </w:r>
          </w:p>
        </w:tc>
      </w:tr>
      <w:tr w:rsidR="003A6424" w14:paraId="355084AF" w14:textId="77777777" w:rsidTr="003A6424">
        <w:tc>
          <w:tcPr>
            <w:tcW w:w="1838" w:type="dxa"/>
          </w:tcPr>
          <w:p w14:paraId="62E5634F" w14:textId="05749133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6424">
              <w:rPr>
                <w:sz w:val="24"/>
                <w:szCs w:val="24"/>
              </w:rPr>
              <w:t xml:space="preserve"> juni</w:t>
            </w:r>
          </w:p>
        </w:tc>
        <w:tc>
          <w:tcPr>
            <w:tcW w:w="2977" w:type="dxa"/>
          </w:tcPr>
          <w:p w14:paraId="151FACB6" w14:textId="3EDD83C3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Kunstzinnige oriëntatie en didactiek</w:t>
            </w:r>
          </w:p>
        </w:tc>
        <w:tc>
          <w:tcPr>
            <w:tcW w:w="4247" w:type="dxa"/>
          </w:tcPr>
          <w:p w14:paraId="7B3181E1" w14:textId="7F82C0D9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activiteiten beeldonderwijs</w:t>
            </w:r>
          </w:p>
        </w:tc>
      </w:tr>
      <w:tr w:rsidR="003A6424" w14:paraId="29F2AF87" w14:textId="77777777" w:rsidTr="003A6424">
        <w:tc>
          <w:tcPr>
            <w:tcW w:w="1838" w:type="dxa"/>
          </w:tcPr>
          <w:p w14:paraId="6CFEEF6F" w14:textId="7B16FFEC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52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juni</w:t>
            </w:r>
          </w:p>
        </w:tc>
        <w:tc>
          <w:tcPr>
            <w:tcW w:w="2977" w:type="dxa"/>
          </w:tcPr>
          <w:p w14:paraId="0B346891" w14:textId="3252F8EC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Taalonderwijs: woordenschat en spelling</w:t>
            </w:r>
          </w:p>
        </w:tc>
        <w:tc>
          <w:tcPr>
            <w:tcW w:w="4247" w:type="dxa"/>
          </w:tcPr>
          <w:p w14:paraId="749C443C" w14:textId="7920582B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activiteiten taalonderwijs</w:t>
            </w:r>
          </w:p>
        </w:tc>
      </w:tr>
      <w:tr w:rsidR="003A6424" w14:paraId="70F27DED" w14:textId="77777777" w:rsidTr="003A6424">
        <w:tc>
          <w:tcPr>
            <w:tcW w:w="1838" w:type="dxa"/>
          </w:tcPr>
          <w:p w14:paraId="5E44A017" w14:textId="09E4A8BC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529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juni</w:t>
            </w:r>
          </w:p>
        </w:tc>
        <w:tc>
          <w:tcPr>
            <w:tcW w:w="2977" w:type="dxa"/>
          </w:tcPr>
          <w:p w14:paraId="09BE683A" w14:textId="25D8C593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Rekenonderwijs en didactiek</w:t>
            </w:r>
          </w:p>
        </w:tc>
        <w:tc>
          <w:tcPr>
            <w:tcW w:w="4247" w:type="dxa"/>
          </w:tcPr>
          <w:p w14:paraId="68B132B0" w14:textId="2763E6E7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activiteiten rekenonderwijs</w:t>
            </w:r>
          </w:p>
        </w:tc>
      </w:tr>
      <w:tr w:rsidR="003A6424" w14:paraId="5848DAD5" w14:textId="77777777" w:rsidTr="003A6424">
        <w:tc>
          <w:tcPr>
            <w:tcW w:w="1838" w:type="dxa"/>
          </w:tcPr>
          <w:p w14:paraId="21D5CDD5" w14:textId="75FE107D" w:rsidR="003A6424" w:rsidRDefault="003A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529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juni</w:t>
            </w:r>
          </w:p>
        </w:tc>
        <w:tc>
          <w:tcPr>
            <w:tcW w:w="2977" w:type="dxa"/>
          </w:tcPr>
          <w:p w14:paraId="22462B0A" w14:textId="6BAFC438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Activiteiten uitvoeren</w:t>
            </w:r>
          </w:p>
        </w:tc>
        <w:tc>
          <w:tcPr>
            <w:tcW w:w="4247" w:type="dxa"/>
          </w:tcPr>
          <w:p w14:paraId="78EDDD1F" w14:textId="78575B40" w:rsidR="0095015F" w:rsidRDefault="0095015F">
            <w:pPr>
              <w:rPr>
                <w:sz w:val="24"/>
                <w:szCs w:val="24"/>
              </w:rPr>
            </w:pPr>
          </w:p>
        </w:tc>
      </w:tr>
      <w:tr w:rsidR="003A6424" w14:paraId="78E0C45F" w14:textId="77777777" w:rsidTr="003A6424">
        <w:tc>
          <w:tcPr>
            <w:tcW w:w="1838" w:type="dxa"/>
          </w:tcPr>
          <w:p w14:paraId="7DFFFEDB" w14:textId="4F145619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015F">
              <w:rPr>
                <w:sz w:val="24"/>
                <w:szCs w:val="24"/>
              </w:rPr>
              <w:t xml:space="preserve"> juli</w:t>
            </w:r>
          </w:p>
        </w:tc>
        <w:tc>
          <w:tcPr>
            <w:tcW w:w="2977" w:type="dxa"/>
          </w:tcPr>
          <w:p w14:paraId="60E123D3" w14:textId="13D93317" w:rsidR="003A6424" w:rsidRDefault="009E5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Evaluatie en Feedback</w:t>
            </w:r>
          </w:p>
        </w:tc>
        <w:tc>
          <w:tcPr>
            <w:tcW w:w="4247" w:type="dxa"/>
          </w:tcPr>
          <w:p w14:paraId="382830B1" w14:textId="5A02F569" w:rsidR="003A6424" w:rsidRDefault="003A6424">
            <w:pPr>
              <w:rPr>
                <w:sz w:val="24"/>
                <w:szCs w:val="24"/>
              </w:rPr>
            </w:pPr>
          </w:p>
        </w:tc>
      </w:tr>
    </w:tbl>
    <w:p w14:paraId="0338839A" w14:textId="77777777" w:rsidR="003A6424" w:rsidRPr="003A6424" w:rsidRDefault="003A6424">
      <w:pPr>
        <w:rPr>
          <w:sz w:val="24"/>
          <w:szCs w:val="24"/>
        </w:rPr>
      </w:pPr>
    </w:p>
    <w:sectPr w:rsidR="003A6424" w:rsidRPr="003A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24"/>
    <w:rsid w:val="003A6424"/>
    <w:rsid w:val="004C1A80"/>
    <w:rsid w:val="0095015F"/>
    <w:rsid w:val="009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9DA7"/>
  <w15:chartTrackingRefBased/>
  <w15:docId w15:val="{77AEEC68-7C67-43D2-AC02-706857A5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A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2</cp:revision>
  <dcterms:created xsi:type="dcterms:W3CDTF">2021-05-12T11:11:00Z</dcterms:created>
  <dcterms:modified xsi:type="dcterms:W3CDTF">2021-05-12T11:11:00Z</dcterms:modified>
</cp:coreProperties>
</file>