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5CEEBFE" w14:paraId="7B5CAEB5" wp14:textId="36664BF2">
      <w:pPr>
        <w:jc w:val="center"/>
        <w:rPr>
          <w:b w:val="1"/>
          <w:bCs w:val="1"/>
          <w:i w:val="1"/>
          <w:iCs w:val="1"/>
          <w:sz w:val="40"/>
          <w:szCs w:val="40"/>
          <w:u w:val="single"/>
        </w:rPr>
      </w:pPr>
      <w:r w:rsidRPr="05CEEBFE" w:rsidR="7A5AF8CB">
        <w:rPr>
          <w:b w:val="1"/>
          <w:bCs w:val="1"/>
          <w:i w:val="1"/>
          <w:iCs w:val="1"/>
          <w:sz w:val="40"/>
          <w:szCs w:val="40"/>
          <w:u w:val="single"/>
        </w:rPr>
        <w:t>Biografie</w:t>
      </w:r>
    </w:p>
    <w:p w:rsidR="14327677" w:rsidP="14327677" w:rsidRDefault="14327677" w14:paraId="45142A6C" w14:textId="1E924AFE">
      <w:pPr>
        <w:pStyle w:val="Normal"/>
      </w:pPr>
    </w:p>
    <w:p w:rsidR="3DF53A5B" w:rsidP="14327677" w:rsidRDefault="3DF53A5B" w14:paraId="1EDC1A76" w14:textId="2BA14A6B">
      <w:pPr>
        <w:pStyle w:val="Normal"/>
        <w:rPr>
          <w:b w:val="1"/>
          <w:bCs w:val="1"/>
          <w:sz w:val="32"/>
          <w:szCs w:val="32"/>
        </w:rPr>
      </w:pPr>
      <w:r w:rsidRPr="14327677" w:rsidR="3DF53A5B">
        <w:rPr>
          <w:b w:val="1"/>
          <w:bCs w:val="1"/>
          <w:sz w:val="32"/>
          <w:szCs w:val="32"/>
        </w:rPr>
        <w:t>Wat is een biografie?</w:t>
      </w:r>
    </w:p>
    <w:p w:rsidR="6FF89706" w:rsidP="14327677" w:rsidRDefault="6FF89706" w14:paraId="0E653572" w14:textId="653C5C5A">
      <w:pPr>
        <w:pStyle w:val="Normal"/>
        <w:rPr>
          <w:rFonts w:ascii="Calibri" w:hAnsi="Calibri" w:eastAsia="Calibri" w:cs="Calibri"/>
          <w:noProof w:val="0"/>
          <w:sz w:val="28"/>
          <w:szCs w:val="28"/>
          <w:lang w:val="nl-NL"/>
        </w:rPr>
      </w:pPr>
      <w:r w:rsidRPr="14327677" w:rsidR="6FF89706">
        <w:rPr>
          <w:rFonts w:ascii="Calibri" w:hAnsi="Calibri" w:eastAsia="Calibri" w:cs="Calibri"/>
          <w:noProof w:val="0"/>
          <w:sz w:val="28"/>
          <w:szCs w:val="28"/>
          <w:lang w:val="nl-NL"/>
        </w:rPr>
        <w:t>Een biografie is een op schrift gestelde levensbeschrijving van een persoon. De term wordt meestal gebruikt voor non-fictie, dat wil zeggen werken waarin iemand het werkelijke leven van een werkelijk bestaand, veelal beroemd, persoon probeert te beschrijven.</w:t>
      </w:r>
    </w:p>
    <w:p w:rsidR="6FF89706" w:rsidP="14327677" w:rsidRDefault="6FF89706" w14:paraId="0289FE13" w14:textId="1A335405">
      <w:pPr>
        <w:pStyle w:val="Normal"/>
        <w:rPr>
          <w:rFonts w:ascii="Calibri" w:hAnsi="Calibri" w:eastAsia="Calibri" w:cs="Calibri"/>
          <w:b w:val="1"/>
          <w:bCs w:val="1"/>
          <w:noProof w:val="0"/>
          <w:sz w:val="32"/>
          <w:szCs w:val="32"/>
          <w:lang w:val="nl-NL"/>
        </w:rPr>
      </w:pPr>
      <w:r w:rsidRPr="14327677" w:rsidR="6FF89706">
        <w:rPr>
          <w:rFonts w:ascii="Calibri" w:hAnsi="Calibri" w:eastAsia="Calibri" w:cs="Calibri"/>
          <w:b w:val="1"/>
          <w:bCs w:val="1"/>
          <w:noProof w:val="0"/>
          <w:sz w:val="32"/>
          <w:szCs w:val="32"/>
          <w:lang w:val="nl-NL"/>
        </w:rPr>
        <w:t>Wat is het verschil tussen een biografie en een autobiografie?</w:t>
      </w:r>
    </w:p>
    <w:p w:rsidR="61B6BF69" w:rsidP="14327677" w:rsidRDefault="61B6BF69" w14:paraId="5C94CA19" w14:textId="793A1619">
      <w:pPr>
        <w:rPr>
          <w:rFonts w:ascii="Calibri" w:hAnsi="Calibri" w:eastAsia="Calibri" w:cs="Calibri"/>
          <w:b w:val="1"/>
          <w:bCs w:val="1"/>
          <w:noProof w:val="0"/>
          <w:sz w:val="28"/>
          <w:szCs w:val="28"/>
          <w:lang w:val="nl-NL"/>
        </w:rPr>
      </w:pPr>
      <w:r w:rsidRPr="14327677" w:rsidR="61B6BF69">
        <w:rPr>
          <w:rFonts w:ascii="Calibri" w:hAnsi="Calibri" w:eastAsia="Calibri" w:cs="Calibri"/>
          <w:b w:val="1"/>
          <w:bCs w:val="1"/>
          <w:noProof w:val="0"/>
          <w:sz w:val="28"/>
          <w:szCs w:val="28"/>
          <w:lang w:val="nl-NL"/>
        </w:rPr>
        <w:t>Biografie</w:t>
      </w:r>
      <w:r w:rsidRPr="14327677" w:rsidR="61B6BF69">
        <w:rPr>
          <w:rFonts w:ascii="Calibri" w:hAnsi="Calibri" w:eastAsia="Calibri" w:cs="Calibri"/>
          <w:noProof w:val="0"/>
          <w:sz w:val="28"/>
          <w:szCs w:val="28"/>
          <w:lang w:val="nl-NL"/>
        </w:rPr>
        <w:t xml:space="preserve"> en </w:t>
      </w:r>
      <w:r w:rsidRPr="14327677" w:rsidR="61B6BF69">
        <w:rPr>
          <w:rFonts w:ascii="Calibri" w:hAnsi="Calibri" w:eastAsia="Calibri" w:cs="Calibri"/>
          <w:b w:val="1"/>
          <w:bCs w:val="1"/>
          <w:noProof w:val="0"/>
          <w:sz w:val="28"/>
          <w:szCs w:val="28"/>
          <w:lang w:val="nl-NL"/>
        </w:rPr>
        <w:t>autobiografie</w:t>
      </w:r>
    </w:p>
    <w:p w:rsidR="61B6BF69" w:rsidP="14327677" w:rsidRDefault="61B6BF69" w14:paraId="6DDEEFC9" w14:textId="08B9A0B8">
      <w:pPr>
        <w:rPr>
          <w:rFonts w:ascii="Calibri" w:hAnsi="Calibri" w:eastAsia="Calibri" w:cs="Calibri"/>
          <w:noProof w:val="0"/>
          <w:sz w:val="28"/>
          <w:szCs w:val="28"/>
          <w:lang w:val="nl-NL"/>
        </w:rPr>
      </w:pPr>
      <w:r w:rsidRPr="14327677" w:rsidR="61B6BF69">
        <w:rPr>
          <w:rFonts w:ascii="Calibri" w:hAnsi="Calibri" w:eastAsia="Calibri" w:cs="Calibri"/>
          <w:noProof w:val="0"/>
          <w:sz w:val="28"/>
          <w:szCs w:val="28"/>
          <w:lang w:val="nl-NL"/>
        </w:rPr>
        <w:t xml:space="preserve">Het </w:t>
      </w:r>
      <w:r w:rsidRPr="14327677" w:rsidR="61B6BF69">
        <w:rPr>
          <w:rFonts w:ascii="Calibri" w:hAnsi="Calibri" w:eastAsia="Calibri" w:cs="Calibri"/>
          <w:b w:val="1"/>
          <w:bCs w:val="1"/>
          <w:noProof w:val="0"/>
          <w:sz w:val="28"/>
          <w:szCs w:val="28"/>
          <w:lang w:val="nl-NL"/>
        </w:rPr>
        <w:t>verschil</w:t>
      </w:r>
      <w:r w:rsidRPr="14327677" w:rsidR="61B6BF69">
        <w:rPr>
          <w:rFonts w:ascii="Calibri" w:hAnsi="Calibri" w:eastAsia="Calibri" w:cs="Calibri"/>
          <w:noProof w:val="0"/>
          <w:sz w:val="28"/>
          <w:szCs w:val="28"/>
          <w:lang w:val="nl-NL"/>
        </w:rPr>
        <w:t xml:space="preserve"> heeft te maken met de rol van de schrijver.</w:t>
      </w:r>
    </w:p>
    <w:p w:rsidR="61B6BF69" w:rsidP="14327677" w:rsidRDefault="61B6BF69" w14:paraId="7ED852A8" w14:textId="7619757D">
      <w:pPr>
        <w:rPr>
          <w:rFonts w:ascii="Calibri" w:hAnsi="Calibri" w:eastAsia="Calibri" w:cs="Calibri"/>
          <w:noProof w:val="0"/>
          <w:sz w:val="28"/>
          <w:szCs w:val="28"/>
          <w:lang w:val="nl-NL"/>
        </w:rPr>
      </w:pPr>
      <w:r w:rsidRPr="14327677" w:rsidR="61B6BF69">
        <w:rPr>
          <w:rFonts w:ascii="Calibri" w:hAnsi="Calibri" w:eastAsia="Calibri" w:cs="Calibri"/>
          <w:noProof w:val="0"/>
          <w:sz w:val="28"/>
          <w:szCs w:val="28"/>
          <w:lang w:val="nl-NL"/>
        </w:rPr>
        <w:t xml:space="preserve"> </w:t>
      </w:r>
      <w:r w:rsidRPr="14327677" w:rsidR="61B6BF69">
        <w:rPr>
          <w:rFonts w:ascii="Calibri" w:hAnsi="Calibri" w:eastAsia="Calibri" w:cs="Calibri"/>
          <w:b w:val="1"/>
          <w:bCs w:val="1"/>
          <w:noProof w:val="0"/>
          <w:sz w:val="28"/>
          <w:szCs w:val="28"/>
          <w:lang w:val="nl-NL"/>
        </w:rPr>
        <w:t>Autobiografie</w:t>
      </w:r>
      <w:r w:rsidRPr="14327677" w:rsidR="61B6BF69">
        <w:rPr>
          <w:rFonts w:ascii="Calibri" w:hAnsi="Calibri" w:eastAsia="Calibri" w:cs="Calibri"/>
          <w:noProof w:val="0"/>
          <w:sz w:val="28"/>
          <w:szCs w:val="28"/>
          <w:lang w:val="nl-NL"/>
        </w:rPr>
        <w:t xml:space="preserve">: De schrijver vertelt zijn eigen levensverhaal. De inhoud is altijd gebaseerd op feiten, maar kan worden aangevuld met fictie. </w:t>
      </w:r>
    </w:p>
    <w:p w:rsidR="61B6BF69" w:rsidP="14327677" w:rsidRDefault="61B6BF69" w14:paraId="41B443A6" w14:textId="3CEC4CD8">
      <w:pPr>
        <w:pStyle w:val="Normal"/>
        <w:rPr>
          <w:rFonts w:ascii="Calibri" w:hAnsi="Calibri" w:eastAsia="Calibri" w:cs="Calibri"/>
          <w:noProof w:val="0"/>
          <w:sz w:val="28"/>
          <w:szCs w:val="28"/>
          <w:lang w:val="nl-NL"/>
        </w:rPr>
      </w:pPr>
      <w:r w:rsidRPr="14327677" w:rsidR="61B6BF69">
        <w:rPr>
          <w:rFonts w:ascii="Calibri" w:hAnsi="Calibri" w:eastAsia="Calibri" w:cs="Calibri"/>
          <w:b w:val="1"/>
          <w:bCs w:val="1"/>
          <w:noProof w:val="0"/>
          <w:sz w:val="28"/>
          <w:szCs w:val="28"/>
          <w:lang w:val="nl-NL"/>
        </w:rPr>
        <w:t>Biografie</w:t>
      </w:r>
      <w:r w:rsidRPr="14327677" w:rsidR="61B6BF69">
        <w:rPr>
          <w:rFonts w:ascii="Calibri" w:hAnsi="Calibri" w:eastAsia="Calibri" w:cs="Calibri"/>
          <w:noProof w:val="0"/>
          <w:sz w:val="28"/>
          <w:szCs w:val="28"/>
          <w:lang w:val="nl-NL"/>
        </w:rPr>
        <w:t>: De schrijver vertelt het levensverhaal van een ander.</w:t>
      </w:r>
      <w:r w:rsidRPr="14327677" w:rsidR="14642C9B">
        <w:rPr>
          <w:rFonts w:ascii="Calibri" w:hAnsi="Calibri" w:eastAsia="Calibri" w:cs="Calibri"/>
          <w:noProof w:val="0"/>
          <w:sz w:val="28"/>
          <w:szCs w:val="28"/>
          <w:lang w:val="nl-NL"/>
        </w:rPr>
        <w:t xml:space="preserve"> Ook hier is de inhoud gebaseerd op feiten, maar kan fictie gebruikt worden om het verhaal aan te vullen.</w:t>
      </w:r>
    </w:p>
    <w:p w:rsidR="64E4251D" w:rsidP="14327677" w:rsidRDefault="64E4251D" w14:paraId="23C42EC2" w14:textId="29D3349D">
      <w:pPr>
        <w:pStyle w:val="ListParagraph"/>
        <w:numPr>
          <w:ilvl w:val="0"/>
          <w:numId w:val="1"/>
        </w:numPr>
        <w:rPr>
          <w:rFonts w:ascii="Calibri" w:hAnsi="Calibri" w:eastAsia="Calibri" w:cs="Calibri" w:asciiTheme="minorAscii" w:hAnsiTheme="minorAscii" w:eastAsiaTheme="minorAscii" w:cstheme="minorAscii"/>
          <w:b w:val="1"/>
          <w:bCs w:val="1"/>
          <w:i w:val="0"/>
          <w:iCs w:val="0"/>
          <w:noProof w:val="0"/>
          <w:sz w:val="32"/>
          <w:szCs w:val="32"/>
          <w:lang w:val="nl-NL"/>
        </w:rPr>
      </w:pPr>
      <w:r w:rsidRPr="14327677" w:rsidR="64E4251D">
        <w:rPr>
          <w:rFonts w:ascii="Calibri" w:hAnsi="Calibri" w:eastAsia="Calibri" w:cs="Calibri"/>
          <w:b w:val="1"/>
          <w:bCs w:val="1"/>
          <w:i w:val="0"/>
          <w:iCs w:val="0"/>
          <w:noProof w:val="0"/>
          <w:sz w:val="32"/>
          <w:szCs w:val="32"/>
          <w:lang w:val="nl-NL"/>
        </w:rPr>
        <w:t>Wat zijn de belangrijkste aspecten bij elke levensfase?</w:t>
      </w:r>
    </w:p>
    <w:p w:rsidR="64E4251D" w:rsidP="14327677" w:rsidRDefault="64E4251D" w14:paraId="214B9268" w14:textId="405B2B88">
      <w:pPr>
        <w:pStyle w:val="Normal"/>
        <w:ind w:left="0"/>
        <w:rPr>
          <w:rFonts w:ascii="Calibri" w:hAnsi="Calibri" w:eastAsia="Calibri" w:cs="Calibri"/>
          <w:b w:val="1"/>
          <w:bCs w:val="1"/>
          <w:noProof w:val="0"/>
          <w:sz w:val="32"/>
          <w:szCs w:val="32"/>
          <w:lang w:val="nl-NL"/>
        </w:rPr>
      </w:pPr>
      <w:r w:rsidR="64E4251D">
        <w:drawing>
          <wp:inline wp14:editId="7A5AF8CB" wp14:anchorId="26C9255A">
            <wp:extent cx="4572000" cy="2209800"/>
            <wp:effectExtent l="0" t="0" r="0" b="0"/>
            <wp:docPr id="1014833412" name="" title=""/>
            <wp:cNvGraphicFramePr>
              <a:graphicFrameLocks noChangeAspect="1"/>
            </wp:cNvGraphicFramePr>
            <a:graphic>
              <a:graphicData uri="http://schemas.openxmlformats.org/drawingml/2006/picture">
                <pic:pic>
                  <pic:nvPicPr>
                    <pic:cNvPr id="0" name=""/>
                    <pic:cNvPicPr/>
                  </pic:nvPicPr>
                  <pic:blipFill>
                    <a:blip r:embed="R50827ac70576418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209800"/>
                    </a:xfrm>
                    <a:prstGeom prst="rect">
                      <a:avLst/>
                    </a:prstGeom>
                  </pic:spPr>
                </pic:pic>
              </a:graphicData>
            </a:graphic>
          </wp:inline>
        </w:drawing>
      </w:r>
    </w:p>
    <w:p w:rsidR="5F0E3132" w:rsidP="14327677" w:rsidRDefault="5F0E3132" w14:paraId="4C372737" w14:textId="25C66475">
      <w:pPr>
        <w:pStyle w:val="ListParagraph"/>
        <w:numPr>
          <w:ilvl w:val="0"/>
          <w:numId w:val="1"/>
        </w:numPr>
        <w:rPr>
          <w:b w:val="1"/>
          <w:bCs w:val="1"/>
          <w:noProof w:val="0"/>
          <w:sz w:val="32"/>
          <w:szCs w:val="32"/>
          <w:lang w:val="nl-NL"/>
        </w:rPr>
      </w:pPr>
      <w:r w:rsidRPr="14327677" w:rsidR="5F0E3132">
        <w:rPr>
          <w:rFonts w:ascii="Calibri" w:hAnsi="Calibri" w:eastAsia="Calibri" w:cs="Calibri"/>
          <w:b w:val="1"/>
          <w:bCs w:val="1"/>
          <w:noProof w:val="0"/>
          <w:sz w:val="32"/>
          <w:szCs w:val="32"/>
          <w:lang w:val="nl-NL"/>
        </w:rPr>
        <w:t>Wanneer spreek je over een bedreiging in de ontwikkeling?</w:t>
      </w:r>
    </w:p>
    <w:p w:rsidR="6C960612" w:rsidP="14327677" w:rsidRDefault="6C960612" w14:paraId="5FB2D0E4" w14:textId="099EAB65">
      <w:pPr>
        <w:pStyle w:val="Normal"/>
        <w:ind w:left="0"/>
        <w:rPr>
          <w:rFonts w:ascii="Calibri" w:hAnsi="Calibri" w:eastAsia="Calibri" w:cs="Calibri"/>
          <w:noProof w:val="0"/>
          <w:sz w:val="28"/>
          <w:szCs w:val="28"/>
          <w:lang w:val="nl-NL"/>
        </w:rPr>
      </w:pPr>
      <w:r w:rsidRPr="14327677" w:rsidR="6C960612">
        <w:rPr>
          <w:rFonts w:ascii="Calibri" w:hAnsi="Calibri" w:eastAsia="Calibri" w:cs="Calibri"/>
          <w:noProof w:val="0"/>
          <w:sz w:val="28"/>
          <w:szCs w:val="28"/>
          <w:lang w:val="nl-NL"/>
        </w:rPr>
        <w:t>Als een kind in zijn of haar ontwikkeling wordt bedreigd is vrijwillige hulpverlening altijd het uitgangspunt. Soms is vrijwillige hulpverlening echter niet voldoende en werken de ouders/verzorgers in het vrijwillige kader onvoldoende mee om de ontwikkelingsbedreiging aan te pakken. De wet kent in dergelijke gevallen een aantal kinderbeschermingsmaatregelen, waaronder de</w:t>
      </w:r>
      <w:r w:rsidRPr="14327677" w:rsidR="6C960612">
        <w:rPr>
          <w:rFonts w:ascii="Calibri" w:hAnsi="Calibri" w:eastAsia="Calibri" w:cs="Calibri"/>
          <w:i w:val="1"/>
          <w:iCs w:val="1"/>
          <w:noProof w:val="0"/>
          <w:sz w:val="28"/>
          <w:szCs w:val="28"/>
          <w:lang w:val="nl-NL"/>
        </w:rPr>
        <w:t xml:space="preserve"> ondertoezichtstelling</w:t>
      </w:r>
      <w:r w:rsidRPr="14327677" w:rsidR="6C960612">
        <w:rPr>
          <w:rFonts w:ascii="Calibri" w:hAnsi="Calibri" w:eastAsia="Calibri" w:cs="Calibri"/>
          <w:noProof w:val="0"/>
          <w:sz w:val="28"/>
          <w:szCs w:val="28"/>
          <w:lang w:val="nl-NL"/>
        </w:rPr>
        <w:t xml:space="preserve"> en de </w:t>
      </w:r>
      <w:r w:rsidRPr="14327677" w:rsidR="6C960612">
        <w:rPr>
          <w:rFonts w:ascii="Calibri" w:hAnsi="Calibri" w:eastAsia="Calibri" w:cs="Calibri"/>
          <w:i w:val="1"/>
          <w:iCs w:val="1"/>
          <w:noProof w:val="0"/>
          <w:sz w:val="28"/>
          <w:szCs w:val="28"/>
          <w:lang w:val="nl-NL"/>
        </w:rPr>
        <w:t>uithuisplaatsing.</w:t>
      </w:r>
    </w:p>
    <w:p w:rsidR="5F0E3132" w:rsidP="14327677" w:rsidRDefault="5F0E3132" w14:paraId="103278F2" w14:textId="44FAB4FE">
      <w:pPr>
        <w:pStyle w:val="ListParagraph"/>
        <w:numPr>
          <w:ilvl w:val="0"/>
          <w:numId w:val="1"/>
        </w:numPr>
        <w:rPr>
          <w:b w:val="1"/>
          <w:bCs w:val="1"/>
          <w:noProof w:val="0"/>
          <w:sz w:val="32"/>
          <w:szCs w:val="32"/>
          <w:lang w:val="nl-NL"/>
        </w:rPr>
      </w:pPr>
      <w:r w:rsidRPr="14327677" w:rsidR="5F0E3132">
        <w:rPr>
          <w:rFonts w:ascii="Calibri" w:hAnsi="Calibri" w:eastAsia="Calibri" w:cs="Calibri"/>
          <w:b w:val="1"/>
          <w:bCs w:val="1"/>
          <w:noProof w:val="0"/>
          <w:sz w:val="32"/>
          <w:szCs w:val="32"/>
          <w:lang w:val="nl-NL"/>
        </w:rPr>
        <w:t>Hoe weet je of iemand volwassen is?</w:t>
      </w:r>
    </w:p>
    <w:p w:rsidR="26F48069" w:rsidP="14327677" w:rsidRDefault="26F48069" w14:paraId="315361EC" w14:textId="3C680D05">
      <w:pPr>
        <w:pStyle w:val="Normal"/>
        <w:ind w:left="0"/>
        <w:rPr>
          <w:rFonts w:ascii="Calibri" w:hAnsi="Calibri" w:eastAsia="Calibri" w:cs="Calibri"/>
          <w:b w:val="0"/>
          <w:bCs w:val="0"/>
          <w:noProof w:val="0"/>
          <w:sz w:val="28"/>
          <w:szCs w:val="28"/>
          <w:lang w:val="nl-NL"/>
        </w:rPr>
      </w:pPr>
      <w:r w:rsidRPr="14327677" w:rsidR="26F48069">
        <w:rPr>
          <w:rFonts w:ascii="Calibri" w:hAnsi="Calibri" w:eastAsia="Calibri" w:cs="Calibri"/>
          <w:b w:val="0"/>
          <w:bCs w:val="0"/>
          <w:noProof w:val="0"/>
          <w:sz w:val="28"/>
          <w:szCs w:val="28"/>
          <w:lang w:val="nl-NL"/>
        </w:rPr>
        <w:t xml:space="preserve">Als iemand volwassen wordt dan verandert heel veel bij een mens </w:t>
      </w:r>
      <w:r w:rsidRPr="14327677" w:rsidR="011732AA">
        <w:rPr>
          <w:rFonts w:ascii="Calibri" w:hAnsi="Calibri" w:eastAsia="Calibri" w:cs="Calibri"/>
          <w:b w:val="0"/>
          <w:bCs w:val="0"/>
          <w:noProof w:val="0"/>
          <w:sz w:val="28"/>
          <w:szCs w:val="28"/>
          <w:lang w:val="nl-NL"/>
        </w:rPr>
        <w:t xml:space="preserve">zoals bijvoorbeeld: lichaam, </w:t>
      </w:r>
      <w:r w:rsidRPr="14327677" w:rsidR="4331895B">
        <w:rPr>
          <w:rFonts w:ascii="Calibri" w:hAnsi="Calibri" w:eastAsia="Calibri" w:cs="Calibri"/>
          <w:b w:val="0"/>
          <w:bCs w:val="0"/>
          <w:noProof w:val="0"/>
          <w:sz w:val="28"/>
          <w:szCs w:val="28"/>
          <w:lang w:val="nl-NL"/>
        </w:rPr>
        <w:t>gedraag, denkwijze, etc...</w:t>
      </w:r>
    </w:p>
    <w:p w:rsidR="5F0E3132" w:rsidP="14327677" w:rsidRDefault="5F0E3132" w14:paraId="29B72F40" w14:textId="2E32AAEC">
      <w:pPr>
        <w:pStyle w:val="ListParagraph"/>
        <w:numPr>
          <w:ilvl w:val="0"/>
          <w:numId w:val="1"/>
        </w:numPr>
        <w:rPr>
          <w:b w:val="1"/>
          <w:bCs w:val="1"/>
          <w:noProof w:val="0"/>
          <w:sz w:val="32"/>
          <w:szCs w:val="32"/>
          <w:lang w:val="nl-NL"/>
        </w:rPr>
      </w:pPr>
      <w:r w:rsidRPr="14327677" w:rsidR="5F0E3132">
        <w:rPr>
          <w:rFonts w:ascii="Calibri" w:hAnsi="Calibri" w:eastAsia="Calibri" w:cs="Calibri"/>
          <w:b w:val="1"/>
          <w:bCs w:val="1"/>
          <w:noProof w:val="0"/>
          <w:sz w:val="32"/>
          <w:szCs w:val="32"/>
          <w:lang w:val="nl-NL"/>
        </w:rPr>
        <w:t>Wat is het socialisatieproces?</w:t>
      </w:r>
    </w:p>
    <w:p w:rsidR="64DCC64A" w:rsidP="14327677" w:rsidRDefault="64DCC64A" w14:paraId="0349DACA" w14:textId="0988DA0A">
      <w:pPr>
        <w:pStyle w:val="Normal"/>
        <w:ind w:left="0"/>
        <w:rPr>
          <w:noProof w:val="0"/>
          <w:sz w:val="28"/>
          <w:szCs w:val="28"/>
          <w:lang w:val="nl-NL"/>
        </w:rPr>
      </w:pPr>
      <w:r w:rsidRPr="14327677" w:rsidR="64DCC64A">
        <w:rPr>
          <w:b w:val="1"/>
          <w:bCs w:val="1"/>
          <w:noProof w:val="0"/>
          <w:sz w:val="28"/>
          <w:szCs w:val="28"/>
          <w:lang w:val="nl-NL"/>
        </w:rPr>
        <w:t>Socialisatie</w:t>
      </w:r>
      <w:r w:rsidRPr="14327677" w:rsidR="64DCC64A">
        <w:rPr>
          <w:noProof w:val="0"/>
          <w:sz w:val="28"/>
          <w:szCs w:val="28"/>
          <w:lang w:val="nl-NL"/>
        </w:rPr>
        <w:t xml:space="preserve"> is het dwingend proces waarbij iemand, bewust en onbewust, door internalisering de waarden, normen en andere cultuurkenmerken van hun groep krijgt aangeleerd. Het is een levenslang proces en een voorwaarde voor integratie.</w:t>
      </w:r>
    </w:p>
    <w:p w:rsidR="5F0E3132" w:rsidP="14327677" w:rsidRDefault="5F0E3132" w14:paraId="59A07B09" w14:textId="3528901B">
      <w:pPr>
        <w:pStyle w:val="ListParagraph"/>
        <w:numPr>
          <w:ilvl w:val="0"/>
          <w:numId w:val="1"/>
        </w:numPr>
        <w:rPr>
          <w:b w:val="1"/>
          <w:bCs w:val="1"/>
          <w:noProof w:val="0"/>
          <w:sz w:val="32"/>
          <w:szCs w:val="32"/>
          <w:lang w:val="nl-NL"/>
        </w:rPr>
      </w:pPr>
      <w:r w:rsidRPr="14327677" w:rsidR="5F0E3132">
        <w:rPr>
          <w:rFonts w:ascii="Calibri" w:hAnsi="Calibri" w:eastAsia="Calibri" w:cs="Calibri"/>
          <w:b w:val="1"/>
          <w:bCs w:val="1"/>
          <w:noProof w:val="0"/>
          <w:sz w:val="32"/>
          <w:szCs w:val="32"/>
          <w:lang w:val="nl-NL"/>
        </w:rPr>
        <w:t>Wat zijn de belangrijkste aspecten die bij het socialisatieproces horen?</w:t>
      </w:r>
    </w:p>
    <w:p w:rsidR="43C581BD" w:rsidP="14327677" w:rsidRDefault="43C581BD" w14:paraId="27978988" w14:textId="7CBBA648">
      <w:pPr>
        <w:rPr>
          <w:rFonts w:ascii="Calibri" w:hAnsi="Calibri" w:eastAsia="Calibri" w:cs="Calibri"/>
          <w:noProof w:val="0"/>
          <w:sz w:val="28"/>
          <w:szCs w:val="28"/>
          <w:lang w:val="nl-NL"/>
        </w:rPr>
      </w:pPr>
      <w:r w:rsidRPr="14327677" w:rsidR="43C581BD">
        <w:rPr>
          <w:rFonts w:ascii="Calibri" w:hAnsi="Calibri" w:eastAsia="Calibri" w:cs="Calibri"/>
          <w:noProof w:val="0"/>
          <w:sz w:val="28"/>
          <w:szCs w:val="28"/>
          <w:lang w:val="nl-NL"/>
        </w:rPr>
        <w:t xml:space="preserve">Via verschillende socialisatieprocessen worden we lid van een gemeenschap of cultuur. We horen erbij, de mensen kennen je. Wanneer je op een normale manier wil samenleven met deze gemeenschap of cultuur, is het van belang dat je de belangrijkste cultuur- of gemeenschapselementen overneemt. In deze maatschappij wordt dan ook van je verwacht dat je je als 'goede burger' gedraagt. Door deze elementen over te nemen, kun je in harmonie met je gemeenschap of cultuur leven omdat je dezelfde waarden en normen e.d. deelt. Je bent als het ware in harmonie met de rest van je omgeving. Ouders zijn de belangrijkste </w:t>
      </w:r>
      <w:proofErr w:type="spellStart"/>
      <w:r w:rsidRPr="14327677" w:rsidR="43C581BD">
        <w:rPr>
          <w:rFonts w:ascii="Calibri" w:hAnsi="Calibri" w:eastAsia="Calibri" w:cs="Calibri"/>
          <w:noProof w:val="0"/>
          <w:sz w:val="28"/>
          <w:szCs w:val="28"/>
          <w:lang w:val="nl-NL"/>
        </w:rPr>
        <w:t>socialisatoren</w:t>
      </w:r>
      <w:proofErr w:type="spellEnd"/>
      <w:r w:rsidRPr="14327677" w:rsidR="43C581BD">
        <w:rPr>
          <w:rFonts w:ascii="Calibri" w:hAnsi="Calibri" w:eastAsia="Calibri" w:cs="Calibri"/>
          <w:noProof w:val="0"/>
          <w:sz w:val="28"/>
          <w:szCs w:val="28"/>
          <w:lang w:val="nl-NL"/>
        </w:rPr>
        <w:t xml:space="preserve">. Van hen leer je de belangrijkste dingen. Je leert over persoonlijke waarden als zorgzaamheid en eerlijkheid. Je ouders zijn, zeker aan het begin van je leven, letterlijk en figuurlijk je grote voorbeeld. Andere mensen kunnen ook belangrijke </w:t>
      </w:r>
      <w:proofErr w:type="spellStart"/>
      <w:r w:rsidRPr="14327677" w:rsidR="43C581BD">
        <w:rPr>
          <w:rFonts w:ascii="Calibri" w:hAnsi="Calibri" w:eastAsia="Calibri" w:cs="Calibri"/>
          <w:noProof w:val="0"/>
          <w:sz w:val="28"/>
          <w:szCs w:val="28"/>
          <w:lang w:val="nl-NL"/>
        </w:rPr>
        <w:t>socialisatoren</w:t>
      </w:r>
      <w:proofErr w:type="spellEnd"/>
      <w:r w:rsidRPr="14327677" w:rsidR="43C581BD">
        <w:rPr>
          <w:rFonts w:ascii="Calibri" w:hAnsi="Calibri" w:eastAsia="Calibri" w:cs="Calibri"/>
          <w:noProof w:val="0"/>
          <w:sz w:val="28"/>
          <w:szCs w:val="28"/>
          <w:lang w:val="nl-NL"/>
        </w:rPr>
        <w:t xml:space="preserve"> worden in je latere leven. Denk hierbij aan leraren, collega's, vrienden en trainers enz. Dit is niet te vergelijken met de socialisatie die je meekrijgt van je ouders. Deze socialisatie van de ouders wordt ook wel primaire socialisatie genoemd.</w:t>
      </w:r>
    </w:p>
    <w:p w:rsidR="50CC5995" w:rsidP="14327677" w:rsidRDefault="50CC5995" w14:paraId="04D9ADB3" w14:textId="3D8932EA">
      <w:pPr>
        <w:pStyle w:val="ListParagraph"/>
        <w:numPr>
          <w:ilvl w:val="0"/>
          <w:numId w:val="1"/>
        </w:numPr>
        <w:rPr>
          <w:b w:val="1"/>
          <w:bCs w:val="1"/>
          <w:noProof w:val="0"/>
          <w:sz w:val="32"/>
          <w:szCs w:val="32"/>
          <w:lang w:val="nl-NL"/>
        </w:rPr>
      </w:pPr>
      <w:r w:rsidRPr="14327677" w:rsidR="50CC5995">
        <w:rPr>
          <w:rFonts w:ascii="Calibri" w:hAnsi="Calibri" w:eastAsia="Calibri" w:cs="Calibri"/>
          <w:b w:val="1"/>
          <w:bCs w:val="1"/>
          <w:noProof w:val="0"/>
          <w:sz w:val="32"/>
          <w:szCs w:val="32"/>
          <w:lang w:val="nl-NL"/>
        </w:rPr>
        <w:t>Welke rol spelen verschillende media op de socialisatie?</w:t>
      </w:r>
    </w:p>
    <w:p w:rsidR="187D2E48" w:rsidP="14327677" w:rsidRDefault="187D2E48" w14:paraId="09979340" w14:textId="610D2014">
      <w:pPr>
        <w:rPr>
          <w:rFonts w:ascii="Calibri" w:hAnsi="Calibri" w:eastAsia="Calibri" w:cs="Calibri"/>
          <w:noProof w:val="0"/>
          <w:sz w:val="28"/>
          <w:szCs w:val="28"/>
          <w:lang w:val="nl-NL"/>
        </w:rPr>
      </w:pPr>
      <w:r w:rsidRPr="14327677" w:rsidR="187D2E48">
        <w:rPr>
          <w:rFonts w:ascii="Calibri" w:hAnsi="Calibri" w:eastAsia="Calibri" w:cs="Calibri"/>
          <w:noProof w:val="0"/>
          <w:sz w:val="28"/>
          <w:szCs w:val="28"/>
          <w:lang w:val="nl-NL"/>
        </w:rPr>
        <w:t xml:space="preserve">Een menselijk leven bestaat voor een groot deel uit interacties: gesprekken voeren, blikken uitwisselen, iemand een brief of een e-mail sturen, uitgaan, een voetbalwedstrijd spelen </w:t>
      </w:r>
      <w:r w:rsidRPr="14327677" w:rsidR="187D2E48">
        <w:rPr>
          <w:rFonts w:ascii="Calibri" w:hAnsi="Calibri" w:eastAsia="Calibri" w:cs="Calibri"/>
          <w:noProof w:val="0"/>
          <w:sz w:val="28"/>
          <w:szCs w:val="28"/>
          <w:lang w:val="nl-NL"/>
        </w:rPr>
        <w:t>enz. De</w:t>
      </w:r>
      <w:r w:rsidRPr="14327677" w:rsidR="187D2E48">
        <w:rPr>
          <w:rFonts w:ascii="Calibri" w:hAnsi="Calibri" w:eastAsia="Calibri" w:cs="Calibri"/>
          <w:noProof w:val="0"/>
          <w:sz w:val="28"/>
          <w:szCs w:val="28"/>
          <w:lang w:val="nl-NL"/>
        </w:rPr>
        <w:t xml:space="preserve"> uitkomst van interacties is vaak onvoorspelbaar. Toch zijn er ook altijd voorspelbare aspecten aanwezig. Dit komt doordat er allerlei normen of gedragsregels worden afgesproken.</w:t>
      </w:r>
    </w:p>
    <w:p w:rsidR="14327677" w:rsidP="14327677" w:rsidRDefault="14327677" w14:paraId="241B68E0" w14:textId="0BFE22F1">
      <w:pPr>
        <w:pStyle w:val="Normal"/>
        <w:rPr>
          <w:rFonts w:ascii="Calibri" w:hAnsi="Calibri" w:eastAsia="Calibri" w:cs="Calibri"/>
          <w:noProof w:val="0"/>
          <w:sz w:val="28"/>
          <w:szCs w:val="28"/>
          <w:lang w:val="nl-NL"/>
        </w:rPr>
      </w:pPr>
    </w:p>
    <w:p w:rsidR="14327677" w:rsidP="14327677" w:rsidRDefault="14327677" w14:paraId="69F1C750" w14:textId="11DD4388">
      <w:pPr>
        <w:pStyle w:val="Normal"/>
        <w:rPr>
          <w:rFonts w:ascii="Calibri" w:hAnsi="Calibri" w:eastAsia="Calibri" w:cs="Calibri"/>
          <w:b w:val="1"/>
          <w:bCs w:val="1"/>
          <w:noProof w:val="0"/>
          <w:sz w:val="28"/>
          <w:szCs w:val="28"/>
          <w:lang w:val="nl-NL"/>
        </w:rPr>
      </w:pPr>
    </w:p>
    <w:p w:rsidR="14327677" w:rsidP="14327677" w:rsidRDefault="14327677" w14:paraId="026D72AC" w14:textId="7BC98266">
      <w:pPr>
        <w:pStyle w:val="Normal"/>
        <w:rPr>
          <w:rFonts w:ascii="Calibri" w:hAnsi="Calibri" w:eastAsia="Calibri" w:cs="Calibri"/>
          <w:b w:val="1"/>
          <w:bCs w:val="1"/>
          <w:noProof w:val="0"/>
          <w:sz w:val="32"/>
          <w:szCs w:val="32"/>
          <w:lang w:val="nl-NL"/>
        </w:rPr>
      </w:pPr>
    </w:p>
    <w:p w:rsidR="14327677" w:rsidP="14327677" w:rsidRDefault="14327677" w14:paraId="27A4B032" w14:textId="46CBCF70">
      <w:pPr>
        <w:pStyle w:val="Normal"/>
        <w:rPr>
          <w:rFonts w:ascii="Calibri" w:hAnsi="Calibri" w:eastAsia="Calibri" w:cs="Calibri"/>
          <w:b w:val="1"/>
          <w:bCs w:val="1"/>
          <w:noProof w:val="0"/>
          <w:sz w:val="32"/>
          <w:szCs w:val="32"/>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1BEDD4"/>
    <w:rsid w:val="011732AA"/>
    <w:rsid w:val="05CEEBFE"/>
    <w:rsid w:val="09A2F08A"/>
    <w:rsid w:val="0A8EC5F7"/>
    <w:rsid w:val="13FD8C6A"/>
    <w:rsid w:val="14327677"/>
    <w:rsid w:val="14642C9B"/>
    <w:rsid w:val="14919C7A"/>
    <w:rsid w:val="17171739"/>
    <w:rsid w:val="1812F988"/>
    <w:rsid w:val="187D2E48"/>
    <w:rsid w:val="1A3AB005"/>
    <w:rsid w:val="26F48069"/>
    <w:rsid w:val="2DF53EFE"/>
    <w:rsid w:val="2E5DB252"/>
    <w:rsid w:val="35987EA4"/>
    <w:rsid w:val="369460F3"/>
    <w:rsid w:val="3977FAFE"/>
    <w:rsid w:val="3B068104"/>
    <w:rsid w:val="3BFD75BD"/>
    <w:rsid w:val="3DF53A5B"/>
    <w:rsid w:val="4331895B"/>
    <w:rsid w:val="43C581BD"/>
    <w:rsid w:val="46FC2E8F"/>
    <w:rsid w:val="4C71B8D3"/>
    <w:rsid w:val="4C910753"/>
    <w:rsid w:val="4CDE8245"/>
    <w:rsid w:val="50CC5995"/>
    <w:rsid w:val="540D7095"/>
    <w:rsid w:val="54E0AB80"/>
    <w:rsid w:val="55F4E98F"/>
    <w:rsid w:val="5BDDA420"/>
    <w:rsid w:val="5D09457D"/>
    <w:rsid w:val="5F0E3132"/>
    <w:rsid w:val="61B6BF69"/>
    <w:rsid w:val="64DCC64A"/>
    <w:rsid w:val="64E4251D"/>
    <w:rsid w:val="661BEDD4"/>
    <w:rsid w:val="6C48363F"/>
    <w:rsid w:val="6C960612"/>
    <w:rsid w:val="6FF89706"/>
    <w:rsid w:val="75D556B4"/>
    <w:rsid w:val="7610350E"/>
    <w:rsid w:val="7A5AF8CB"/>
    <w:rsid w:val="7A99E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EDD4"/>
  <w15:chartTrackingRefBased/>
  <w15:docId w15:val="{467c5190-ce42-441a-bb44-aefc63e523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3ce7afc00634406" /><Relationship Type="http://schemas.openxmlformats.org/officeDocument/2006/relationships/image" Target="/media/image2.png" Id="R50827ac7057641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2021-02-06T22:45:37.4486295Z</dcterms:created>
  <dcterms:modified xsi:type="dcterms:W3CDTF">2021-02-09T20:22:44.7374034Z</dcterms:modified>
  <dc:creator>Loran Ibrahim</dc:creator>
  <lastModifiedBy>Loran Ibrahim</lastModifiedBy>
</coreProperties>
</file>