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36"/>
          <w:szCs w:val="36"/>
          <w:rtl w:val="0"/>
        </w:rPr>
        <w:t xml:space="preserve">Woordzoeker</w:t>
      </w:r>
      <w:r w:rsidDel="00000000" w:rsidR="00000000" w:rsidRPr="00000000">
        <w:drawing>
          <wp:anchor allowOverlap="1" behindDoc="0" distB="0" distT="0" distL="114300" distR="114300" hidden="0" layoutInCell="0" locked="0" relativeHeight="0" simplePos="0">
            <wp:simplePos x="0" y="0"/>
            <wp:positionH relativeFrom="margin">
              <wp:posOffset>466725</wp:posOffset>
            </wp:positionH>
            <wp:positionV relativeFrom="paragraph">
              <wp:posOffset>1533525</wp:posOffset>
            </wp:positionV>
            <wp:extent cx="4895850" cy="4819650"/>
            <wp:effectExtent b="0" l="0" r="0" t="0"/>
            <wp:wrapSquare wrapText="bothSides" distB="0" distT="0" distL="114300" distR="11430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48196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0"/>
          <w:sz w:val="24"/>
          <w:szCs w:val="24"/>
          <w:rtl w:val="0"/>
        </w:rPr>
        <w:t xml:space="preserve">Lespakket</w:t>
      </w:r>
      <w:r w:rsidDel="00000000" w:rsidR="00000000" w:rsidRPr="00000000">
        <w:rPr>
          <w:sz w:val="24"/>
          <w:szCs w:val="24"/>
          <w:rtl w:val="0"/>
        </w:rPr>
        <w:t xml:space="preserve"> ‘Van ruiken naar horen (en alles wat daar tussen zit!)’</w:t>
      </w:r>
      <w:r w:rsidDel="00000000" w:rsidR="00000000" w:rsidRPr="00000000">
        <w:rPr>
          <w:rFonts w:ascii="Calibri" w:cs="Calibri" w:eastAsia="Calibri" w:hAnsi="Calibri"/>
          <w:b w:val="0"/>
          <w:sz w:val="24"/>
          <w:szCs w:val="24"/>
          <w:rtl w:val="0"/>
        </w:rPr>
        <w:t xml:space="preserve"> – Les 2 </w:t>
      </w:r>
      <w:r w:rsidDel="00000000" w:rsidR="00000000" w:rsidRPr="00000000">
        <w:rPr>
          <w:sz w:val="24"/>
          <w:szCs w:val="24"/>
          <w:rtl w:val="0"/>
        </w:rPr>
        <w:t xml:space="preserve">Dat smaakt naar meer!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0"/>
          <w:sz w:val="24"/>
          <w:szCs w:val="24"/>
          <w:rtl w:val="0"/>
        </w:rPr>
        <w:t xml:space="preserve">Naam ____________________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062.0" w:type="dxa"/>
        <w:jc w:val="left"/>
        <w:tblInd w:w="-11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020"/>
        <w:gridCol w:w="3021"/>
        <w:gridCol w:w="3021"/>
        <w:tblGridChange w:id="0">
          <w:tblGrid>
            <w:gridCol w:w="3020"/>
            <w:gridCol w:w="3021"/>
            <w:gridCol w:w="3021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NEUS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TONG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MOND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BITTER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ZINTUIGCEL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SIGNAAL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PRIKKEL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ZOET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SMAAK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GEUR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VERKOUDEN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RUIKEN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PROEVEN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VOEDSEL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SLIJMLAAG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REUKORGAAN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ZOUT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SAMENWERKEN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HERSENEN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ZENUW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ZUUR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/>
      <w:pgMar w:bottom="1417" w:top="1417" w:left="1417" w:right="141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160" w:before="0" w:line="259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