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"/>
        <w:tblpPr w:leftFromText="141" w:rightFromText="141" w:vertAnchor="text" w:horzAnchor="margin" w:tblpY="714"/>
        <w:tblW w:w="0" w:type="auto"/>
        <w:tblLook w:val="04A0" w:firstRow="1" w:lastRow="0" w:firstColumn="1" w:lastColumn="0" w:noHBand="0" w:noVBand="1"/>
      </w:tblPr>
      <w:tblGrid>
        <w:gridCol w:w="1962"/>
        <w:gridCol w:w="2401"/>
        <w:gridCol w:w="2415"/>
        <w:gridCol w:w="2510"/>
      </w:tblGrid>
      <w:tr w:rsidR="00BA1269" w:rsidTr="00366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5E42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3828" w:type="dxa"/>
          </w:tcPr>
          <w:p w:rsidR="005E42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Good (2)</w:t>
            </w:r>
          </w:p>
        </w:tc>
        <w:tc>
          <w:tcPr>
            <w:tcW w:w="3827" w:type="dxa"/>
          </w:tcPr>
          <w:p w:rsidR="005E42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Sufficient (1)</w:t>
            </w:r>
          </w:p>
        </w:tc>
        <w:tc>
          <w:tcPr>
            <w:tcW w:w="4189" w:type="dxa"/>
          </w:tcPr>
          <w:p w:rsidR="005E42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Insufficient (0)</w:t>
            </w:r>
          </w:p>
        </w:tc>
      </w:tr>
      <w:tr w:rsidR="00BA1269" w:rsidRPr="003E76C2" w:rsidTr="00366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5E42D9" w:rsidRPr="00CA2220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en-US"/>
              </w:rPr>
            </w:pPr>
            <w:r w:rsidRPr="00CA2220">
              <w:rPr>
                <w:lang w:val="en-US"/>
              </w:rPr>
              <w:t>Language</w:t>
            </w:r>
          </w:p>
        </w:tc>
        <w:tc>
          <w:tcPr>
            <w:tcW w:w="3828" w:type="dxa"/>
          </w:tcPr>
          <w:p w:rsidR="005E42D9" w:rsidRDefault="003E76C2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Students use linking words (</w:t>
            </w:r>
            <w:r w:rsidR="005E42D9" w:rsidRPr="00CA2220">
              <w:rPr>
                <w:lang w:val="en-US"/>
              </w:rPr>
              <w:t>for example, because, and, so</w:t>
            </w:r>
            <w:r w:rsidR="005E42D9">
              <w:rPr>
                <w:lang w:val="en-US"/>
              </w:rPr>
              <w:t>, but) fre</w:t>
            </w:r>
            <w:r>
              <w:rPr>
                <w:lang w:val="en-US"/>
              </w:rPr>
              <w:t>quently and are able to speak</w:t>
            </w:r>
            <w:r w:rsidR="005E42D9">
              <w:rPr>
                <w:lang w:val="en-US"/>
              </w:rPr>
              <w:t xml:space="preserve"> English during the presentation. </w:t>
            </w:r>
          </w:p>
          <w:p w:rsidR="005E42D9" w:rsidRPr="00CA2220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827" w:type="dxa"/>
          </w:tcPr>
          <w:p w:rsidR="005E42D9" w:rsidRPr="00CA2220" w:rsidRDefault="005E42D9" w:rsidP="003E76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Students are understandable in English. Do not u</w:t>
            </w:r>
            <w:r w:rsidR="003E76C2">
              <w:rPr>
                <w:lang w:val="en-US"/>
              </w:rPr>
              <w:t xml:space="preserve">se linking words frequently and </w:t>
            </w:r>
            <w:r w:rsidR="003E76C2">
              <w:rPr>
                <w:lang w:val="en-US"/>
              </w:rPr>
              <w:t xml:space="preserve">sometimes </w:t>
            </w:r>
            <w:r>
              <w:rPr>
                <w:lang w:val="en-US"/>
              </w:rPr>
              <w:t xml:space="preserve">find it difficult to speak English during their presentation. </w:t>
            </w:r>
          </w:p>
        </w:tc>
        <w:tc>
          <w:tcPr>
            <w:tcW w:w="4189" w:type="dxa"/>
          </w:tcPr>
          <w:p w:rsidR="005E42D9" w:rsidRPr="00CA2220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CA2220">
              <w:rPr>
                <w:lang w:val="en-US"/>
              </w:rPr>
              <w:t>S</w:t>
            </w:r>
            <w:r w:rsidR="00F633C0">
              <w:rPr>
                <w:lang w:val="en-US"/>
              </w:rPr>
              <w:t>tudents barely</w:t>
            </w:r>
            <w:r w:rsidR="003E76C2">
              <w:rPr>
                <w:lang w:val="en-US"/>
              </w:rPr>
              <w:t xml:space="preserve"> speak</w:t>
            </w:r>
            <w:r w:rsidRPr="00CA2220">
              <w:rPr>
                <w:lang w:val="en-US"/>
              </w:rPr>
              <w:t xml:space="preserve"> English</w:t>
            </w:r>
            <w:r>
              <w:rPr>
                <w:lang w:val="en-US"/>
              </w:rPr>
              <w:t xml:space="preserve"> during their presentation. </w:t>
            </w:r>
          </w:p>
        </w:tc>
      </w:tr>
      <w:tr w:rsidR="00BA1269" w:rsidRPr="003E76C2" w:rsidTr="00366A8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5E42D9" w:rsidRPr="00CA2220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en-US"/>
              </w:rPr>
            </w:pPr>
            <w:r w:rsidRPr="00CA2220">
              <w:rPr>
                <w:lang w:val="en-US"/>
              </w:rPr>
              <w:t xml:space="preserve">Creativity </w:t>
            </w:r>
          </w:p>
        </w:tc>
        <w:tc>
          <w:tcPr>
            <w:tcW w:w="3828" w:type="dxa"/>
          </w:tcPr>
          <w:p w:rsidR="005E42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Product is original and realistically organized. Clearly put in their own ideas. </w:t>
            </w:r>
          </w:p>
          <w:p w:rsidR="005E42D9" w:rsidRPr="00883BB5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827" w:type="dxa"/>
          </w:tcPr>
          <w:p w:rsidR="005E42D9" w:rsidRPr="00883BB5" w:rsidRDefault="005E42D9" w:rsidP="005E42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Product is realistic and beneficial for the two children with autism. </w:t>
            </w:r>
          </w:p>
        </w:tc>
        <w:tc>
          <w:tcPr>
            <w:tcW w:w="4189" w:type="dxa"/>
          </w:tcPr>
          <w:p w:rsidR="005E42D9" w:rsidRPr="00883BB5" w:rsidRDefault="005E42D9" w:rsidP="00F633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Product </w:t>
            </w:r>
            <w:r w:rsidR="00F633C0">
              <w:rPr>
                <w:lang w:val="en-US"/>
              </w:rPr>
              <w:t>is unrealistic and</w:t>
            </w:r>
            <w:r>
              <w:rPr>
                <w:lang w:val="en-US"/>
              </w:rPr>
              <w:t xml:space="preserve"> lacks originality.</w:t>
            </w:r>
          </w:p>
        </w:tc>
      </w:tr>
      <w:tr w:rsidR="00BA1269" w:rsidRPr="003E76C2" w:rsidTr="00366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5E42D9" w:rsidRPr="00CA2220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en-US"/>
              </w:rPr>
            </w:pPr>
            <w:r>
              <w:rPr>
                <w:lang w:val="en-US"/>
              </w:rPr>
              <w:t xml:space="preserve">Communication </w:t>
            </w:r>
          </w:p>
        </w:tc>
        <w:tc>
          <w:tcPr>
            <w:tcW w:w="3828" w:type="dxa"/>
          </w:tcPr>
          <w:p w:rsidR="005E42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45BD9">
              <w:rPr>
                <w:lang w:val="en-US"/>
              </w:rPr>
              <w:t xml:space="preserve">Students are fluent in their communication and are able to </w:t>
            </w:r>
            <w:r w:rsidR="003E76C2">
              <w:rPr>
                <w:lang w:val="en-US"/>
              </w:rPr>
              <w:t>make themselves understand</w:t>
            </w:r>
            <w:r>
              <w:rPr>
                <w:lang w:val="en-US"/>
              </w:rPr>
              <w:t>able for t</w:t>
            </w:r>
            <w:r w:rsidRPr="00E45BD9">
              <w:rPr>
                <w:lang w:val="en-US"/>
              </w:rPr>
              <w:t xml:space="preserve">he other students. </w:t>
            </w:r>
          </w:p>
          <w:p w:rsidR="005E42D9" w:rsidRPr="00E45B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827" w:type="dxa"/>
          </w:tcPr>
          <w:p w:rsidR="005E42D9" w:rsidRDefault="005E42D9" w:rsidP="00BA12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Students still find it difficult to be fluent in their communication, but they are able to </w:t>
            </w:r>
            <w:r w:rsidR="00BA1269">
              <w:rPr>
                <w:lang w:val="en-US"/>
              </w:rPr>
              <w:t>make themselves understandable for other students.</w:t>
            </w:r>
          </w:p>
          <w:p w:rsidR="00BA1269" w:rsidRPr="00E45BD9" w:rsidRDefault="00BA1269" w:rsidP="00BA12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189" w:type="dxa"/>
          </w:tcPr>
          <w:p w:rsidR="005E42D9" w:rsidRPr="00E45BD9" w:rsidRDefault="005E42D9" w:rsidP="008D4E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Students are not fluent in their communication and are </w:t>
            </w:r>
            <w:r w:rsidR="008D4EA6">
              <w:rPr>
                <w:lang w:val="en-US"/>
              </w:rPr>
              <w:t>unable</w:t>
            </w:r>
            <w:r>
              <w:rPr>
                <w:lang w:val="en-US"/>
              </w:rPr>
              <w:t xml:space="preserve"> </w:t>
            </w:r>
            <w:r w:rsidR="00F633C0">
              <w:rPr>
                <w:lang w:val="en-US"/>
              </w:rPr>
              <w:t>to bring their message</w:t>
            </w:r>
            <w:r w:rsidR="00BA1269">
              <w:rPr>
                <w:lang w:val="en-US"/>
              </w:rPr>
              <w:t xml:space="preserve"> across</w:t>
            </w:r>
            <w:r>
              <w:rPr>
                <w:lang w:val="en-US"/>
              </w:rPr>
              <w:t>.</w:t>
            </w:r>
            <w:bookmarkStart w:id="0" w:name="_GoBack"/>
            <w:bookmarkEnd w:id="0"/>
          </w:p>
        </w:tc>
      </w:tr>
      <w:tr w:rsidR="00BA1269" w:rsidRPr="003E76C2" w:rsidTr="00366A8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5E42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en-US"/>
              </w:rPr>
            </w:pPr>
            <w:r>
              <w:rPr>
                <w:lang w:val="en-US"/>
              </w:rPr>
              <w:t xml:space="preserve">Quality </w:t>
            </w:r>
          </w:p>
        </w:tc>
        <w:tc>
          <w:tcPr>
            <w:tcW w:w="3828" w:type="dxa"/>
          </w:tcPr>
          <w:p w:rsidR="005E42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Students use a wide range of different vocabulary and are able to use common combinations of prepositions, for example,” to ask for” or “to think of” in a correct manner. </w:t>
            </w:r>
          </w:p>
          <w:p w:rsidR="005E42D9" w:rsidRPr="00E45B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827" w:type="dxa"/>
          </w:tcPr>
          <w:p w:rsidR="005E42D9" w:rsidRPr="00E45BD9" w:rsidRDefault="005E42D9" w:rsidP="003E76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The students</w:t>
            </w:r>
            <w:r w:rsidR="003E76C2">
              <w:rPr>
                <w:lang w:val="en-US"/>
              </w:rPr>
              <w:t>’</w:t>
            </w:r>
            <w:r>
              <w:rPr>
                <w:lang w:val="en-US"/>
              </w:rPr>
              <w:t xml:space="preserve"> range of vocabulary is sufficient for this presentation and the students are </w:t>
            </w:r>
            <w:r w:rsidR="003E76C2">
              <w:rPr>
                <w:lang w:val="en-US"/>
              </w:rPr>
              <w:t>occasionally</w:t>
            </w:r>
            <w:r>
              <w:rPr>
                <w:lang w:val="en-US"/>
              </w:rPr>
              <w:t xml:space="preserve"> able to use common combinations of pr</w:t>
            </w:r>
            <w:r w:rsidR="003E76C2">
              <w:rPr>
                <w:lang w:val="en-US"/>
              </w:rPr>
              <w:t>epositions in a correct manner.</w:t>
            </w:r>
          </w:p>
        </w:tc>
        <w:tc>
          <w:tcPr>
            <w:tcW w:w="4189" w:type="dxa"/>
          </w:tcPr>
          <w:p w:rsidR="005E42D9" w:rsidRPr="00E45BD9" w:rsidRDefault="005E42D9" w:rsidP="00366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Students do not have a good</w:t>
            </w:r>
            <w:r w:rsidR="003E76C2">
              <w:rPr>
                <w:lang w:val="en-US"/>
              </w:rPr>
              <w:t xml:space="preserve"> range of vocabulary, this requires</w:t>
            </w:r>
            <w:r>
              <w:rPr>
                <w:lang w:val="en-US"/>
              </w:rPr>
              <w:t xml:space="preserve"> improvement. Students find it difficult to use common combinations of prep</w:t>
            </w:r>
            <w:r w:rsidR="003E76C2">
              <w:rPr>
                <w:lang w:val="en-US"/>
              </w:rPr>
              <w:t>ositions in a correct manner.</w:t>
            </w:r>
          </w:p>
        </w:tc>
      </w:tr>
    </w:tbl>
    <w:p w:rsidR="00E740D8" w:rsidRPr="005E42D9" w:rsidRDefault="005E42D9">
      <w:pPr>
        <w:rPr>
          <w:b/>
          <w:sz w:val="24"/>
          <w:lang w:val="en-US"/>
        </w:rPr>
      </w:pPr>
      <w:r w:rsidRPr="005E42D9">
        <w:rPr>
          <w:b/>
          <w:sz w:val="24"/>
          <w:lang w:val="en-US"/>
        </w:rPr>
        <w:t>Rubric Final presentation</w:t>
      </w:r>
    </w:p>
    <w:sectPr w:rsidR="00E740D8" w:rsidRPr="005E42D9" w:rsidSect="00E74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42D9"/>
    <w:rsid w:val="003E76C2"/>
    <w:rsid w:val="005E42D9"/>
    <w:rsid w:val="008D4EA6"/>
    <w:rsid w:val="00BA1269"/>
    <w:rsid w:val="00E740D8"/>
    <w:rsid w:val="00F6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11D63-B04C-4A00-B4F5-F2B8B465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E42D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5E42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nl-N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</dc:creator>
  <cp:lastModifiedBy>Lotte Kraak</cp:lastModifiedBy>
  <cp:revision>4</cp:revision>
  <dcterms:created xsi:type="dcterms:W3CDTF">2017-01-20T15:18:00Z</dcterms:created>
  <dcterms:modified xsi:type="dcterms:W3CDTF">2017-01-20T17:45:00Z</dcterms:modified>
</cp:coreProperties>
</file>