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header2.xml" ContentType="application/vnd.openxmlformats-officedocument.wordprocessingml.header+xml"/>
  <Override PartName="/word/header3.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WithEffects.xml" ContentType="application/vnd.ms-word.stylesWithEffects+xml"/>
  <Override PartName="/customXml/itemProps1.xml" ContentType="application/vnd.openxmlformats-officedocument.customXmlProperties+xml"/>
  <Override PartName="/word/styles.xml" ContentType="application/vnd.openxmlformats-officedocument.wordprocessingml.styl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113F58C" w:rsidR="003347A1" w:rsidRDefault="003347A1"/>
    <w:p w14:paraId="2E98C55A" w:rsidR="003347A1" w:rsidRDefault="00526C01">
      <w:r>
        <w:rPr>
          <w:noProof/>
        </w:rPr>
        <mc:AlternateContent>
          <mc:Choice Requires="wps">
            <w:drawing>
              <wp:anchor distT="0" distB="0" distL="114300" distR="114300" simplePos="0" relativeHeight="251659264" behindDoc="0" locked="0" layoutInCell="1" allowOverlap="1" wp14:anchorId="72C8B026" wp14:editId="181AA4B5">
                <wp:simplePos x="0" y="0"/>
                <wp:positionH relativeFrom="column">
                  <wp:posOffset>-309245</wp:posOffset>
                </wp:positionH>
                <wp:positionV relativeFrom="paragraph">
                  <wp:posOffset>139700</wp:posOffset>
                </wp:positionV>
                <wp:extent cx="6391275" cy="2200275"/>
                <wp:effectExtent l="57150" t="38100" r="85725" b="104775"/>
                <wp:wrapNone/>
                <wp:docPr id="1" name="Tekstvak 1"/>
                <wp:cNvGraphicFramePr/>
                <a:graphic xmlns:a="http://schemas.openxmlformats.org/drawingml/2006/main">
                  <a:graphicData uri="http://schemas.microsoft.com/office/word/2010/wordprocessingShape">
                    <wps:wsp>
                      <wps:cNvSpPr txBox="1"/>
                      <wps:spPr>
                        <a:xfrm>
                          <a:off x="0" y="0"/>
                          <a:ext cx="6391275" cy="2200275"/>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4E65962C" w:rsidR="00526C01" w:rsidRPr="00756295" w:rsidRDefault="003A4700" w:rsidP="00526C01">
                            <w:pPr>
                              <w:rPr>
                                <w:b/>
                                <w:color w:val="548DD4" w:themeColor="text2" w:themeTint="99"/>
                                <w:sz w:val="36"/>
                                <w:szCs w:val="36"/>
                              </w:rPr>
                            </w:pPr>
                            <w:r>
                              <w:rPr>
                                <w:b/>
                                <w:color w:val="548DD4" w:themeColor="text2" w:themeTint="99"/>
                                <w:sz w:val="36"/>
                                <w:szCs w:val="36"/>
                              </w:rPr>
                              <w:t>Vormleer</w:t>
                            </w:r>
                          </w:p>
                          <w:p w14:paraId="06609979" w:rsidR="00526C01" w:rsidRDefault="00526C01" w:rsidP="00526C01">
                            <w:r>
                              <w:t>In de vormleer komen we allerlei begrippen tegen. Eigenlijk is het een ‘naamgeving’ aan zaken die je vaak op gevoel al toepast. Het verklaart of geeft namen binnen vormgeving.</w:t>
                            </w:r>
                          </w:p>
                          <w:p w14:paraId="0DF81607" w:rsidR="00526C01" w:rsidRDefault="00526C01" w:rsidP="00526C01"/>
                          <w:p w14:paraId="69746A90" w:rsidR="00526C01" w:rsidRDefault="00526C01" w:rsidP="00526C01">
                            <w:r>
                              <w:t>We starten met het begrip</w:t>
                            </w:r>
                            <w:r w:rsidRPr="00DE423A">
                              <w:rPr>
                                <w:b/>
                                <w:sz w:val="24"/>
                              </w:rPr>
                              <w:t xml:space="preserve"> structuur</w:t>
                            </w:r>
                            <w:r>
                              <w:t>, bij bloemsierkunst heb je hier bijna altijd mee te maken.</w:t>
                            </w:r>
                          </w:p>
                          <w:p w14:paraId="1E24B267" w:rsidR="00526C01" w:rsidRPr="00526C01" w:rsidRDefault="00526C01" w:rsidP="00526C01">
                            <w:r w:rsidRPr="00526C01">
                              <w:t xml:space="preserve">In de bloemsierkunst komen we heel veel materialen tegen die een structuur hebben, we bedoelen dan materiaal dat is opgebouwd uit min of meer gelijke onderdelen. Een schermbloemige, zoals bv. de Hortensia heeft steeds dezelfde kleine bloemetjes bijeen. Dit is een goed voorbeeld van een structuur. </w:t>
                            </w:r>
                          </w:p>
                          <w:p w14:paraId="0DAD41CF" w:rsidR="00526C01" w:rsidRPr="00526C01" w:rsidRDefault="00526C01" w:rsidP="00526C01">
                            <w:r w:rsidRPr="00526C01">
                              <w:t>Als je een structuur wilt maken, dan neem je meestal gelijke vormen die je bijeen plaatst. Bv. Je plakt of prikt allemaal blad op een krans, of je neemt dezelfde bloem bij elkaar in een boeket, we noemen dit dan op groepen werken.</w:t>
                            </w:r>
                          </w:p>
                          <w:p w14:paraId="4A5A563C" w:rsidR="00183F9C" w:rsidRDefault="00183F9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43A857D">
              <v:shapetype id="_x0000_t202" coordsize="21600,21600" o:spt="202" path="m,l,21600r21600,l21600,xe">
                <v:stroke joinstyle="miter"/>
                <v:path gradientshapeok="t" o:connecttype="rect"/>
              </v:shapetype>
              <v:shape id="Tekstvak 1" o:spid="_x0000_s1026" type="#_x0000_t202" style="position:absolute;margin-left:-24.35pt;margin-top:11pt;width:503.25pt;height:173.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" fillcolor="#a7bfde [1620]" strokecolor="#4579b8 [3044]">
                <v:fill color2="#e4ecf5 [500]" rotate="t" angle="180" colors="0 #a3c4ff;22938f #bfd5ff;1 #e5eeff" focus="100%" type="gradient"/>
                <v:shadow on="t" color="black" opacity="24903f" origin=",.5" offset="0,.55556mm"/>
                <v:textbox>
                  <w:txbxContent>
                    <w:p w14:paraId="0DA6E26C" w:rsidR="00526C01" w:rsidRPr="00756295" w:rsidRDefault="003A4700" w:rsidP="00526C01">
                      <w:pPr>
                        <w:rPr>
                          <w:b/>
                          <w:color w:val="548DD4" w:themeColor="text2" w:themeTint="99"/>
                          <w:sz w:val="36"/>
                          <w:szCs w:val="36"/>
                        </w:rPr>
                      </w:pPr>
                      <w:r>
                        <w:rPr>
                          <w:b/>
                          <w:color w:val="548DD4" w:themeColor="text2" w:themeTint="99"/>
                          <w:sz w:val="36"/>
                          <w:szCs w:val="36"/>
                        </w:rPr>
                        <w:t>Vormleer</w:t>
                      </w:r>
                    </w:p>
                    <w:p w14:paraId="78A85709" w:rsidR="00526C01" w:rsidRDefault="00526C01" w:rsidP="00526C01">
                      <w:r>
                        <w:t>In de vormleer komen we allerlei begrippen tegen. Eigenlijk is het een ‘naamgeving’ aan zaken die je vaak op gevoel al toepast. Het verklaart of geeft namen binnen vormgeving.</w:t>
                      </w:r>
                    </w:p>
                    <w:p w14:paraId="5997D78C" w:rsidR="00526C01" w:rsidRDefault="00526C01" w:rsidP="00526C01"/>
                    <w:p w14:paraId="3D5B9740" w:rsidR="00526C01" w:rsidRDefault="00526C01" w:rsidP="00526C01">
                      <w:r>
                        <w:t>We starten met het begrip</w:t>
                      </w:r>
                      <w:r w:rsidRPr="00DE423A">
                        <w:rPr>
                          <w:b/>
                          <w:sz w:val="24"/>
                        </w:rPr>
                        <w:t xml:space="preserve"> structuur</w:t>
                      </w:r>
                      <w:r>
                        <w:t>, bij bloemsierkunst heb je hier bijna altijd mee te maken.</w:t>
                      </w:r>
                    </w:p>
                    <w:p w14:paraId="69A0E66A" w:rsidR="00526C01" w:rsidRPr="00526C01" w:rsidRDefault="00526C01" w:rsidP="00526C01">
                      <w:r w:rsidRPr="00526C01">
                        <w:t xml:space="preserve">In de bloemsierkunst komen we heel veel materialen tegen die een structuur hebben, we bedoelen dan materiaal dat is opgebouwd uit min of meer gelijke onderdelen. Een schermbloemige, zoals bv. de Hortensia heeft steeds dezelfde kleine bloemetjes bijeen. Dit is een goed voorbeeld van een structuur. </w:t>
                      </w:r>
                    </w:p>
                    <w:p w14:paraId="1441995D" w:rsidR="00526C01" w:rsidRPr="00526C01" w:rsidRDefault="00526C01" w:rsidP="00526C01">
                      <w:r w:rsidRPr="00526C01">
                        <w:t>Als je een structuur wilt maken, dan neem je meestal gelijke vormen die je bijeen plaatst. Bv. Je plakt of prikt allemaal blad op een krans, of je neemt dezelfde bloem bij elkaar in een boeket, we noemen dit dan op groepen werken.</w:t>
                      </w:r>
                    </w:p>
                    <w:p w14:paraId="1692D981" w:rsidR="00183F9C" w:rsidRDefault="00183F9C"/>
                  </w:txbxContent>
                </v:textbox>
              </v:shape>
            </w:pict>
          </mc:Fallback>
        </mc:AlternateContent>
      </w:r>
    </w:p>
    <w:p w14:paraId="011FFA76" w:rsidR="003347A1" w:rsidRDefault="003347A1"/>
    <w:p w14:paraId="3B28D1BD" w:rsidR="003347A1" w:rsidRDefault="003347A1"/>
    <w:p w14:paraId="5850C686" w:rsidR="003347A1" w:rsidRDefault="003347A1"/>
    <w:p w14:paraId="6C491F3D" w:rsidR="003347A1" w:rsidRDefault="003347A1"/>
    <w:p w14:paraId="76387344" w:rsidR="003347A1" w:rsidRDefault="003347A1"/>
    <w:p w14:paraId="58394B11" w:rsidR="003347A1" w:rsidRDefault="003347A1"/>
    <w:p w14:paraId="4DBC34DC" w:rsidR="003347A1" w:rsidRDefault="003347A1"/>
    <w:p w14:paraId="519B3AB5" w:rsidR="003347A1" w:rsidRDefault="003347A1"/>
    <w:p w14:paraId="31EDC0EC" w:rsidR="003347A1" w:rsidRDefault="003347A1"/>
    <w:p w14:paraId="177ADBFC" w:rsidR="003347A1" w:rsidRDefault="003347A1"/>
    <w:p w14:paraId="4BC27462" w:rsidR="003347A1" w:rsidRDefault="003347A1"/>
    <w:p w14:paraId="0358A3D0" w:rsidR="003347A1" w:rsidRDefault="003347A1"/>
    <w:p w14:paraId="463B9341" w:rsidR="000B71B4" w:rsidRDefault="000B71B4"/>
    <w:p w14:paraId="79D8DBE5" w:rsidR="003347A1" w:rsidRDefault="00DE423A">
      <w:r>
        <w:rPr>
          <w:noProof/>
        </w:rPr>
        <mc:AlternateContent>
          <mc:Choice Requires="wps">
            <w:drawing>
              <wp:anchor distT="0" distB="0" distL="114300" distR="114300" simplePos="0" relativeHeight="251662336" behindDoc="0" locked="0" layoutInCell="1" allowOverlap="1" wp14:anchorId="47A297C2" wp14:editId="43A4DBC5">
                <wp:simplePos x="0" y="0"/>
                <wp:positionH relativeFrom="column">
                  <wp:posOffset>1310005</wp:posOffset>
                </wp:positionH>
                <wp:positionV relativeFrom="paragraph">
                  <wp:posOffset>90805</wp:posOffset>
                </wp:positionV>
                <wp:extent cx="2371725" cy="1609725"/>
                <wp:effectExtent l="0" t="0" r="28575" b="28575"/>
                <wp:wrapNone/>
                <wp:docPr id="4" name="Tekstvak 4"/>
                <wp:cNvGraphicFramePr/>
                <a:graphic xmlns:a="http://schemas.openxmlformats.org/drawingml/2006/main">
                  <a:graphicData uri="http://schemas.microsoft.com/office/word/2010/wordprocessingShape">
                    <wps:wsp>
                      <wps:cNvSpPr txBox="1"/>
                      <wps:spPr>
                        <a:xfrm>
                          <a:off x="0" y="0"/>
                          <a:ext cx="2371725" cy="1609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6A9D299" w:rsidR="00183F9C" w:rsidRDefault="00DE423A">
                            <w:r w:rsidRPr="00DE423A">
                              <w:rPr>
                                <w:noProof/>
                              </w:rPr>
                              <w:drawing>
                                <wp:inline distT="0" distB="0" distL="0" distR="0" wp14:anchorId="57E04E75" wp14:editId="532EB27F">
                                  <wp:extent cx="2397751" cy="1600200"/>
                                  <wp:effectExtent l="0" t="0" r="3175" b="0"/>
                                  <wp:docPr id="1026" name="Picture 2" descr="blauw paarse hortensia Stockfoto - 5256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blauw paarse hortensia Stockfoto - 5256397"/>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399749" cy="1601534"/>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83061D3">
              <v:shape id="Tekstvak 4" o:spid="_x0000_s1027" type="#_x0000_t202" style="position:absolute;margin-left:103.15pt;margin-top:7.15pt;width:186.75pt;height:126.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" fillcolor="white [3201]" strokeweight=".5pt">
                <v:textbox>
                  <w:txbxContent>
                    <w:p w14:paraId="1CE85364" w:rsidR="00183F9C" w:rsidRDefault="00DE423A">
                      <w:r w:rsidRPr="00DE423A">
                        <w:drawing>
                          <wp:inline distT="0" distB="0" distL="0" distR="0" wp14:anchorId="2B848C91" wp14:editId="532EB27F">
                            <wp:extent cx="2397751" cy="1600200"/>
                            <wp:effectExtent l="0" t="0" r="3175" b="0"/>
                            <wp:docPr id="1026" name="Picture 2" descr="blauw paarse hortensia Stockfoto - 5256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blauw paarse hortensia Stockfoto - 5256397"/>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399749" cy="1601534"/>
                                    </a:xfrm>
                                    <a:prstGeom prst="rect">
                                      <a:avLst/>
                                    </a:prstGeom>
                                    <a:noFill/>
                                    <a:extLst/>
                                  </pic:spPr>
                                </pic:pic>
                              </a:graphicData>
                            </a:graphic>
                          </wp:inline>
                        </w:drawing>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4BCFFE7F" wp14:editId="05632582">
                <wp:simplePos x="0" y="0"/>
                <wp:positionH relativeFrom="column">
                  <wp:posOffset>3681730</wp:posOffset>
                </wp:positionH>
                <wp:positionV relativeFrom="paragraph">
                  <wp:posOffset>92075</wp:posOffset>
                </wp:positionV>
                <wp:extent cx="2400300" cy="1609725"/>
                <wp:effectExtent l="0" t="0" r="19050" b="28575"/>
                <wp:wrapNone/>
                <wp:docPr id="3" name="Tekstvak 3"/>
                <wp:cNvGraphicFramePr/>
                <a:graphic xmlns:a="http://schemas.openxmlformats.org/drawingml/2006/main">
                  <a:graphicData uri="http://schemas.microsoft.com/office/word/2010/wordprocessingShape">
                    <wps:wsp>
                      <wps:cNvSpPr txBox="1"/>
                      <wps:spPr>
                        <a:xfrm>
                          <a:off x="0" y="0"/>
                          <a:ext cx="2400300" cy="1609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7B80967" w:rsidR="00183F9C" w:rsidRDefault="00DE423A">
                            <w:r w:rsidRPr="00DE423A">
                              <w:rPr>
                                <w:noProof/>
                              </w:rPr>
                              <w:drawing>
                                <wp:inline distT="0" distB="0" distL="0" distR="0" wp14:anchorId="08B4879A" wp14:editId="10C2E6A8">
                                  <wp:extent cx="2388555" cy="1647825"/>
                                  <wp:effectExtent l="0" t="0" r="0" b="0"/>
                                  <wp:docPr id="1028" name="Picture 4" descr="http://lh3.ggpht.com/_QkJcBZU9Ins/TKjbW1Gb_8I/AAAAAAAAJVI/V_Ynz2AhOTc/bladkrans_thumb.jpg?imgmax=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http://lh3.ggpht.com/_QkJcBZU9Ins/TKjbW1Gb_8I/AAAAAAAAJVI/V_Ynz2AhOTc/bladkrans_thumb.jpg?imgmax=800"/>
                                          <pic:cNvPicPr>
                                            <a:picLocks noChangeAspect="1" noChangeArrowheads="1"/>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2398225" cy="1654496"/>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w14:anchorId="5A1D99D2">
              <v:shape id="Tekstvak 3" o:spid="_x0000_s1028" type="#_x0000_t202" style="position:absolute;margin-left:289.9pt;margin-top:7.25pt;width:189pt;height:126.7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" fillcolor="white [3201]" strokeweight=".5pt">
                <v:textbox>
                  <w:txbxContent>
                    <w:p w14:paraId="0205DED6" w:rsidR="00183F9C" w:rsidRDefault="00DE423A">
                      <w:r w:rsidRPr="00DE423A">
                        <w:drawing>
                          <wp:inline distT="0" distB="0" distL="0" distR="0" wp14:anchorId="090ABB6B" wp14:editId="10C2E6A8">
                            <wp:extent cx="2388555" cy="1647825"/>
                            <wp:effectExtent l="0" t="0" r="0" b="0"/>
                            <wp:docPr id="1028" name="Picture 4" descr="http://lh3.ggpht.com/_QkJcBZU9Ins/TKjbW1Gb_8I/AAAAAAAAJVI/V_Ynz2AhOTc/bladkrans_thumb.jpg?imgmax=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http://lh3.ggpht.com/_QkJcBZU9Ins/TKjbW1Gb_8I/AAAAAAAAJVI/V_Ynz2AhOTc/bladkrans_thumb.jpg?imgmax=800"/>
                                    <pic:cNvPicPr>
                                      <a:picLocks noChangeAspect="1" noChangeArrowheads="1"/>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2398225" cy="1654496"/>
                                    </a:xfrm>
                                    <a:prstGeom prst="rect">
                                      <a:avLst/>
                                    </a:prstGeom>
                                    <a:noFill/>
                                    <a:extLst/>
                                  </pic:spPr>
                                </pic:pic>
                              </a:graphicData>
                            </a:graphic>
                          </wp:inline>
                        </w:drawing>
                      </w:r>
                    </w:p>
                  </w:txbxContent>
                </v:textbox>
              </v:shape>
            </w:pict>
          </mc:Fallback>
        </mc:AlternateContent>
      </w:r>
    </w:p>
    <w:p w14:paraId="62CFD0E2" w:rsidR="003347A1" w:rsidRDefault="003347A1"/>
    <w:p w14:paraId="1EB9E192" w:rsidR="003347A1" w:rsidRDefault="003347A1"/>
    <w:p w14:paraId="7A4A0E51" w:rsidR="003347A1" w:rsidRDefault="003347A1">
      <w:bookmarkStart w:id="0" w:name="_GoBack"/>
      <w:bookmarkEnd w:id="0"/>
    </w:p>
    <w:p w14:paraId="6F1E6647" w:rsidR="003347A1" w:rsidRDefault="003347A1"/>
    <w:p w14:paraId="1130070B" w:rsidR="003347A1" w:rsidRDefault="003347A1"/>
    <w:p w14:paraId="61BD26F3" w:rsidR="003347A1" w:rsidRDefault="003347A1"/>
    <w:p w14:paraId="73231DF7" w:rsidR="003347A1" w:rsidRDefault="003347A1"/>
    <w:p w14:paraId="622D82ED" w:rsidR="003347A1" w:rsidRDefault="003347A1"/>
    <w:p w14:paraId="215E3371" w:rsidR="003347A1" w:rsidRDefault="003347A1"/>
    <w:p w14:paraId="66598A2E" w:rsidR="003347A1" w:rsidRDefault="003347A1"/>
    <w:p w14:paraId="051CF63E" w:rsidR="003347A1" w:rsidRDefault="00DE423A">
      <w:r>
        <w:rPr>
          <w:noProof/>
        </w:rPr>
        <mc:AlternateContent>
          <mc:Choice Requires="wps">
            <w:drawing>
              <wp:anchor distT="0" distB="0" distL="114300" distR="114300" simplePos="0" relativeHeight="251660288" behindDoc="0" locked="0" layoutInCell="1" allowOverlap="1" wp14:anchorId="7204B546" wp14:editId="39AB40CE">
                <wp:simplePos x="0" y="0"/>
                <wp:positionH relativeFrom="column">
                  <wp:posOffset>-309245</wp:posOffset>
                </wp:positionH>
                <wp:positionV relativeFrom="paragraph">
                  <wp:posOffset>133985</wp:posOffset>
                </wp:positionV>
                <wp:extent cx="6391275" cy="2343150"/>
                <wp:effectExtent l="57150" t="38100" r="85725" b="95250"/>
                <wp:wrapNone/>
                <wp:docPr id="2" name="Tekstvak 2"/>
                <wp:cNvGraphicFramePr/>
                <a:graphic xmlns:a="http://schemas.openxmlformats.org/drawingml/2006/main">
                  <a:graphicData uri="http://schemas.microsoft.com/office/word/2010/wordprocessingShape">
                    <wps:wsp>
                      <wps:cNvSpPr txBox="1"/>
                      <wps:spPr>
                        <a:xfrm>
                          <a:off x="0" y="0"/>
                          <a:ext cx="6391275" cy="234315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2030686C" w:rsidR="00183F9C" w:rsidRDefault="00DE423A">
                            <w:r>
                              <w:t xml:space="preserve">    </w:t>
                            </w:r>
                            <w:r w:rsidRPr="00DE423A">
                              <w:rPr>
                                <w:noProof/>
                              </w:rPr>
                              <w:drawing>
                                <wp:inline distT="0" distB="0" distL="0" distR="0" wp14:anchorId="73C65CB2" wp14:editId="1BDF096F">
                                  <wp:extent cx="1809750" cy="1809750"/>
                                  <wp:effectExtent l="0" t="0" r="0" b="0"/>
                                  <wp:docPr id="1030" name="Picture 6" descr="http://us.123rf.com/400wm/400/400/lumir77/lumir771206/lumir77120600045/14220553-boeket-bloemen-gekleurde-chinese-anj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descr="http://us.123rf.com/400wm/400/400/lumir77/lumir771206/lumir77120600045/14220553-boeket-bloemen-gekleurde-chinese-anjer.jp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810491" cy="1810491"/>
                                          </a:xfrm>
                                          <a:prstGeom prst="rect">
                                            <a:avLst/>
                                          </a:prstGeom>
                                          <a:noFill/>
                                          <a:extLst/>
                                        </pic:spPr>
                                      </pic:pic>
                                    </a:graphicData>
                                  </a:graphic>
                                </wp:inline>
                              </w:drawing>
                            </w:r>
                            <w:r>
                              <w:t xml:space="preserve">      </w:t>
                            </w:r>
                            <w:r w:rsidRPr="00DE423A">
                              <w:rPr>
                                <w:noProof/>
                              </w:rPr>
                              <w:drawing>
                                <wp:inline distT="0" distB="0" distL="0" distR="0" wp14:anchorId="28DA7443" wp14:editId="5FAAFCF0">
                                  <wp:extent cx="1781175" cy="1781175"/>
                                  <wp:effectExtent l="0" t="0" r="9525" b="9525"/>
                                  <wp:docPr id="1032" name="Picture 8" descr="http://www.puurrozen.nl/media/productphotos/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 name="Picture 8" descr="http://www.puurrozen.nl/media/productphotos/633.jp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781904" cy="1781904"/>
                                          </a:xfrm>
                                          <a:prstGeom prst="rect">
                                            <a:avLst/>
                                          </a:prstGeom>
                                          <a:noFill/>
                                          <a:extLst/>
                                        </pic:spPr>
                                      </pic:pic>
                                    </a:graphicData>
                                  </a:graphic>
                                </wp:inline>
                              </w:drawing>
                            </w:r>
                            <w:r>
                              <w:t xml:space="preserve">      </w:t>
                            </w:r>
                            <w:r w:rsidRPr="00DE423A">
                              <w:rPr>
                                <w:noProof/>
                              </w:rPr>
                              <w:drawing>
                                <wp:inline distT="0" distB="0" distL="0" distR="0" wp14:anchorId="05D5E774" wp14:editId="7A1CF992">
                                  <wp:extent cx="1790700" cy="1790700"/>
                                  <wp:effectExtent l="0" t="0" r="0" b="0"/>
                                  <wp:docPr id="1034" name="Picture 10" descr="http://www.bosbloemenbezorgen.nl/imgs/producten/kleurrijk-boeket-g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 name="Picture 10" descr="http://www.bosbloemenbezorgen.nl/imgs/producten/kleurrijk-boeket-groot.jpg"/>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1791434" cy="1791434"/>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009A685D">
              <v:shape id="Tekstvak 2" o:spid="_x0000_s1029" type="#_x0000_t202" style="position:absolute;margin-left:-24.35pt;margin-top:10.55pt;width:503.25pt;height:18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" fillcolor="#a7bfde [1620]" strokecolor="#4579b8 [3044]">
                <v:fill color2="#e4ecf5 [500]" rotate="t" angle="180" colors="0 #a3c4ff;22938f #bfd5ff;1 #e5eeff" focus="100%" type="gradient"/>
                <v:shadow on="t" color="black" opacity="24903f" origin=",.5" offset="0,.55556mm"/>
                <v:textbox>
                  <w:txbxContent>
                    <w:p w14:paraId="64F51165" w:rsidR="00183F9C" w:rsidRDefault="00DE423A">
                      <w:r>
                        <w:t xml:space="preserve">    </w:t>
                      </w:r>
                      <w:r w:rsidRPr="00DE423A">
                        <w:drawing>
                          <wp:inline distT="0" distB="0" distL="0" distR="0" wp14:anchorId="571808CC" wp14:editId="1BDF096F">
                            <wp:extent cx="1809750" cy="1809750"/>
                            <wp:effectExtent l="0" t="0" r="0" b="0"/>
                            <wp:docPr id="1030" name="Picture 6" descr="http://us.123rf.com/400wm/400/400/lumir77/lumir771206/lumir77120600045/14220553-boeket-bloemen-gekleurde-chinese-anj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descr="http://us.123rf.com/400wm/400/400/lumir77/lumir771206/lumir77120600045/14220553-boeket-bloemen-gekleurde-chinese-anjer.jpg"/>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1810491" cy="1810491"/>
                                    </a:xfrm>
                                    <a:prstGeom prst="rect">
                                      <a:avLst/>
                                    </a:prstGeom>
                                    <a:noFill/>
                                    <a:extLst/>
                                  </pic:spPr>
                                </pic:pic>
                              </a:graphicData>
                            </a:graphic>
                          </wp:inline>
                        </w:drawing>
                      </w:r>
                      <w:r>
                        <w:t xml:space="preserve">      </w:t>
                      </w:r>
                      <w:r w:rsidRPr="00DE423A">
                        <w:drawing>
                          <wp:inline distT="0" distB="0" distL="0" distR="0" wp14:anchorId="768766E2" wp14:editId="5FAAFCF0">
                            <wp:extent cx="1781175" cy="1781175"/>
                            <wp:effectExtent l="0" t="0" r="9525" b="9525"/>
                            <wp:docPr id="1032" name="Picture 8" descr="http://www.puurrozen.nl/media/productphotos/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 name="Picture 8" descr="http://www.puurrozen.nl/media/productphotos/633.jpg"/>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781904" cy="1781904"/>
                                    </a:xfrm>
                                    <a:prstGeom prst="rect">
                                      <a:avLst/>
                                    </a:prstGeom>
                                    <a:noFill/>
                                    <a:extLst/>
                                  </pic:spPr>
                                </pic:pic>
                              </a:graphicData>
                            </a:graphic>
                          </wp:inline>
                        </w:drawing>
                      </w:r>
                      <w:r>
                        <w:t xml:space="preserve">      </w:t>
                      </w:r>
                      <w:r w:rsidRPr="00DE423A">
                        <w:drawing>
                          <wp:inline distT="0" distB="0" distL="0" distR="0" wp14:anchorId="7ADB8247" wp14:editId="7A1CF992">
                            <wp:extent cx="1790700" cy="1790700"/>
                            <wp:effectExtent l="0" t="0" r="0" b="0"/>
                            <wp:docPr id="1034" name="Picture 10" descr="http://www.bosbloemenbezorgen.nl/imgs/producten/kleurrijk-boeket-g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 name="Picture 10" descr="http://www.bosbloemenbezorgen.nl/imgs/producten/kleurrijk-boeket-groot.jpg"/>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1791434" cy="1791434"/>
                                    </a:xfrm>
                                    <a:prstGeom prst="rect">
                                      <a:avLst/>
                                    </a:prstGeom>
                                    <a:noFill/>
                                    <a:extLst/>
                                  </pic:spPr>
                                </pic:pic>
                              </a:graphicData>
                            </a:graphic>
                          </wp:inline>
                        </w:drawing>
                      </w:r>
                    </w:p>
                  </w:txbxContent>
                </v:textbox>
              </v:shape>
            </w:pict>
          </mc:Fallback>
        </mc:AlternateContent>
      </w:r>
    </w:p>
    <w:p w14:paraId="565F7A48" w:rsidR="003347A1" w:rsidRDefault="003347A1"/>
    <w:p w14:paraId="00A96150" w:rsidR="003347A1" w:rsidRDefault="003347A1"/>
    <w:p w14:paraId="34C55EC3" w:rsidR="003347A1" w:rsidRDefault="003347A1"/>
    <w:p w14:paraId="5C0A551A" w:rsidR="003347A1" w:rsidRDefault="003347A1"/>
    <w:p w14:paraId="51F98E94" w:rsidR="003347A1" w:rsidRDefault="003347A1"/>
    <w:p w14:paraId="52623E04" w:rsidR="003347A1" w:rsidRDefault="003347A1"/>
    <w:p w14:paraId="0A549DFF" w:rsidR="003347A1" w:rsidRDefault="003347A1"/>
    <w:p w14:paraId="041EC2FB" w:rsidR="003347A1" w:rsidRDefault="003347A1"/>
    <w:p w14:paraId="7A61A997" w:rsidR="003347A1" w:rsidRDefault="003347A1"/>
    <w:p w14:paraId="36FD0FD2" w:rsidR="003347A1" w:rsidRDefault="003347A1"/>
    <w:p w14:paraId="2077F536" w:rsidR="003347A1" w:rsidRDefault="003347A1"/>
    <w:p w14:paraId="3CAF8428" w:rsidR="003347A1" w:rsidRDefault="003347A1"/>
    <w:p w14:paraId="11D70AAF" w:rsidR="003347A1" w:rsidRDefault="003347A1"/>
    <w:p w14:paraId="01E8DD03" w:rsidR="003347A1" w:rsidRDefault="003347A1"/>
    <w:p w14:paraId="3A23FF8A" w:rsidR="003347A1" w:rsidRDefault="003347A1"/>
    <w:p w14:paraId="148CFAAB" w:rsidR="003347A1" w:rsidRDefault="00DE423A">
      <w:r>
        <w:rPr>
          <w:noProof/>
        </w:rPr>
        <mc:AlternateContent>
          <mc:Choice Requires="wps">
            <w:drawing>
              <wp:anchor distT="0" distB="0" distL="114300" distR="114300" simplePos="0" relativeHeight="251663360" behindDoc="0" locked="0" layoutInCell="1" allowOverlap="1" wp14:anchorId="701317F3" wp14:editId="278AA94F">
                <wp:simplePos x="0" y="0"/>
                <wp:positionH relativeFrom="column">
                  <wp:posOffset>233680</wp:posOffset>
                </wp:positionH>
                <wp:positionV relativeFrom="paragraph">
                  <wp:posOffset>49530</wp:posOffset>
                </wp:positionV>
                <wp:extent cx="5448300" cy="638175"/>
                <wp:effectExtent l="57150" t="38100" r="76200" b="104775"/>
                <wp:wrapNone/>
                <wp:docPr id="5" name="Tekstvak 5"/>
                <wp:cNvGraphicFramePr/>
                <a:graphic xmlns:a="http://schemas.openxmlformats.org/drawingml/2006/main">
                  <a:graphicData uri="http://schemas.microsoft.com/office/word/2010/wordprocessingShape">
                    <wps:wsp>
                      <wps:cNvSpPr txBox="1"/>
                      <wps:spPr>
                        <a:xfrm>
                          <a:off x="0" y="0"/>
                          <a:ext cx="5448300" cy="638175"/>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78153F0A" w:rsidR="00DE423A" w:rsidRPr="00756295" w:rsidRDefault="00DE423A" w:rsidP="00DE423A">
                            <w:pPr>
                              <w:pStyle w:val="Normaalweb"/>
                              <w:spacing w:before="0" w:beforeAutospacing="0" w:after="0" w:afterAutospacing="0"/>
                              <w:rPr>
                                <w:color w:val="548DD4" w:themeColor="text2" w:themeTint="99"/>
                              </w:rPr>
                            </w:pPr>
                            <w:r w:rsidRPr="00756295">
                              <w:rPr>
                                <w:rFonts w:asciiTheme="minorHAnsi" w:eastAsiaTheme="minorEastAsia" w:hAnsi="Calibri" w:cstheme="minorBidi"/>
                                <w:color w:val="548DD4" w:themeColor="text2" w:themeTint="99"/>
                                <w:kern w:val="24"/>
                                <w:sz w:val="72"/>
                                <w:szCs w:val="72"/>
                              </w:rPr>
                              <w:t>Compositie en vormgeving</w:t>
                            </w:r>
                          </w:p>
                          <w:p w14:paraId="585900DA" w:rsidR="00DE423A" w:rsidRDefault="00DE423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996E4F4">
              <v:shape id="Tekstvak 5" o:spid="_x0000_s1030" type="#_x0000_t202" style="position:absolute;margin-left:18.4pt;margin-top:3.9pt;width:429pt;height:50.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" fillcolor="#a7bfde [1620]" strokecolor="#4579b8 [3044]">
                <v:fill color2="#e4ecf5 [500]" rotate="t" angle="180" colors="0 #a3c4ff;22938f #bfd5ff;1 #e5eeff" focus="100%" type="gradient"/>
                <v:shadow on="t" color="black" opacity="24903f" origin=",.5" offset="0,.55556mm"/>
                <v:textbox>
                  <w:txbxContent>
                    <w:p w14:paraId="71FF10EB" w:rsidR="00DE423A" w:rsidRPr="00756295" w:rsidRDefault="00DE423A" w:rsidP="00DE423A">
                      <w:pPr>
                        <w:pStyle w:val="Normaalweb"/>
                        <w:spacing w:before="0" w:beforeAutospacing="0" w:after="0" w:afterAutospacing="0"/>
                        <w:rPr>
                          <w:color w:val="548DD4" w:themeColor="text2" w:themeTint="99"/>
                        </w:rPr>
                      </w:pPr>
                      <w:r w:rsidRPr="00756295">
                        <w:rPr>
                          <w:rFonts w:hAnsi="Calibri" w:asciiTheme="minorHAnsi" w:eastAsiaTheme="minorEastAsia" w:cstheme="minorBidi"/>
                          <w:color w:val="548DD4" w:themeColor="text2" w:themeTint="99"/>
                          <w:kern w:val="24"/>
                          <w:sz w:val="72"/>
                          <w:szCs w:val="72"/>
                        </w:rPr>
                        <w:t>Compositie en vormgeving</w:t>
                      </w:r>
                    </w:p>
                    <w:p w14:paraId="071A0CFD" w:rsidR="00DE423A" w:rsidRDefault="00DE423A"/>
                  </w:txbxContent>
                </v:textbox>
              </v:shape>
            </w:pict>
          </mc:Fallback>
        </mc:AlternateContent>
      </w:r>
    </w:p>
    <w:p w14:paraId="47094406" w:rsidR="003347A1" w:rsidRDefault="003347A1"/>
    <w:p w14:paraId="6BFF0DE8" w:rsidR="003347A1" w:rsidRDefault="003347A1"/>
    <w:p w14:paraId="5E781CBD" w:rsidR="003347A1" w:rsidRDefault="003347A1"/>
    <w:p w14:paraId="4FC03DFE" w:rsidR="003347A1" w:rsidRDefault="003347A1"/>
    <w:p w14:paraId="761CA88A" w:rsidR="003347A1" w:rsidRDefault="00DE423A">
      <w:r>
        <w:rPr>
          <w:noProof/>
        </w:rPr>
        <mc:AlternateContent>
          <mc:Choice Requires="wps">
            <w:drawing>
              <wp:anchor wp14:anchorId="6568EA33" wp14:editId="7777777" distT="0" distB="0" distL="114300" distR="114300" simplePos="0" relativeHeight="251664384" behindDoc="0" locked="0" layoutInCell="1" allowOverlap="1">
                <wp:simplePos x="0" y="0"/>
                <wp:positionH relativeFrom="column">
                  <wp:posOffset>-309245</wp:posOffset>
                </wp:positionH>
                <wp:positionV relativeFrom="paragraph">
                  <wp:posOffset>141605</wp:posOffset>
                </wp:positionV>
                <wp:extent cx="6972300" cy="1609725"/>
                <wp:effectExtent l="57150" t="38100" r="76200" b="104775"/>
                <wp:wrapNone/>
                <wp:docPr id="6" name="Tekstvak 6"/>
                <wp:cNvGraphicFramePr/>
                <a:graphic xmlns:a="http://schemas.openxmlformats.org/drawingml/2006/main">
                  <a:graphicData uri="http://schemas.microsoft.com/office/word/2010/wordprocessingShape">
                    <wps:wsp>
                      <wps:cNvSpPr txBox="1"/>
                      <wps:spPr>
                        <a:xfrm>
                          <a:off x="0" y="0"/>
                          <a:ext cx="6972300" cy="1609725"/>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7E3BAD91" w:rsidR="00DE423A" w:rsidRPr="00DE423A" w:rsidRDefault="00DE423A" w:rsidP="00DE423A">
                            <w:pPr>
                              <w:pStyle w:val="Normaalweb"/>
                              <w:spacing w:before="0" w:beforeAutospacing="0" w:after="0" w:afterAutospacing="0"/>
                              <w:rPr>
                                <w:rFonts w:ascii="Tahoma" w:hAnsi="Tahoma" w:cs="Tahoma"/>
                              </w:rPr>
                            </w:pPr>
                            <w:r w:rsidRPr="00DE423A">
                              <w:rPr>
                                <w:rFonts w:ascii="Tahoma" w:eastAsiaTheme="minorEastAsia" w:hAnsi="Tahoma" w:cs="Tahoma"/>
                                <w:color w:val="000000" w:themeColor="text1"/>
                                <w:kern w:val="24"/>
                                <w:sz w:val="28"/>
                                <w:szCs w:val="28"/>
                              </w:rPr>
                              <w:t>Compositie betekent een samenstelling, de manier waarop dingen zijn geordend tot een samenhangend geheel. </w:t>
                            </w:r>
                          </w:p>
                          <w:p w14:paraId="260B2AD5" w:rsidR="00DE423A" w:rsidRPr="00DE423A" w:rsidRDefault="00DE423A" w:rsidP="00DE423A">
                            <w:pPr>
                              <w:pStyle w:val="Normaalweb"/>
                              <w:spacing w:before="0" w:beforeAutospacing="0" w:after="0" w:afterAutospacing="0"/>
                              <w:rPr>
                                <w:rFonts w:ascii="Tahoma" w:hAnsi="Tahoma" w:cs="Tahoma"/>
                              </w:rPr>
                            </w:pPr>
                            <w:r w:rsidRPr="00DE423A">
                              <w:rPr>
                                <w:rFonts w:ascii="Tahoma" w:eastAsiaTheme="minorEastAsia" w:hAnsi="Tahoma" w:cs="Tahoma"/>
                                <w:color w:val="000000" w:themeColor="text1"/>
                                <w:kern w:val="24"/>
                                <w:sz w:val="28"/>
                                <w:szCs w:val="28"/>
                              </w:rPr>
                              <w:t>In de muziek betreft het noten die samen tot een melodie worden geordend. </w:t>
                            </w:r>
                          </w:p>
                          <w:p w14:paraId="793E7388" w:rsidR="00DE423A" w:rsidRPr="00DE423A" w:rsidRDefault="00DE423A" w:rsidP="00DE423A">
                            <w:pPr>
                              <w:pStyle w:val="Normaalweb"/>
                              <w:spacing w:before="0" w:beforeAutospacing="0" w:after="0" w:afterAutospacing="0"/>
                              <w:rPr>
                                <w:rFonts w:ascii="Tahoma" w:hAnsi="Tahoma" w:cs="Tahoma"/>
                              </w:rPr>
                            </w:pPr>
                            <w:r w:rsidRPr="00DE423A">
                              <w:rPr>
                                <w:rFonts w:ascii="Tahoma" w:eastAsiaTheme="minorEastAsia" w:hAnsi="Tahoma" w:cs="Tahoma"/>
                                <w:color w:val="000000" w:themeColor="text1"/>
                                <w:kern w:val="24"/>
                                <w:sz w:val="28"/>
                                <w:szCs w:val="28"/>
                              </w:rPr>
                              <w:t>In de bloemsierkunst en de beeldende kunst heeft het betrekking op de samenstelling van vlakken en lijnen en kleuren. </w:t>
                            </w:r>
                          </w:p>
                          <w:p w14:paraId="71B4C133" w:rsidR="00DE423A" w:rsidRDefault="00DE423A" w:rsidP="00DE423A">
                            <w:pPr>
                              <w:rPr>
                                <w:rFonts w:ascii="Tahoma" w:hAnsi="Tahoma" w:cs="Tahoma"/>
                              </w:rPr>
                            </w:pPr>
                          </w:p>
                          <w:p w14:paraId="01185907" w:rsidR="00DE423A" w:rsidRPr="00DE423A" w:rsidRDefault="00DE423A" w:rsidP="00DE423A">
                            <w:pPr>
                              <w:rPr>
                                <w:rFonts w:ascii="Tahoma" w:hAnsi="Tahoma" w:cs="Tahoma"/>
                                <w:sz w:val="28"/>
                                <w:szCs w:val="28"/>
                              </w:rPr>
                            </w:pPr>
                            <w:r w:rsidRPr="00DE423A">
                              <w:rPr>
                                <w:rFonts w:ascii="Tahoma" w:hAnsi="Tahoma" w:cs="Tahoma"/>
                                <w:sz w:val="28"/>
                                <w:szCs w:val="28"/>
                              </w:rPr>
                              <w:t>Om te beginnen met een globale indeling.</w:t>
                            </w:r>
                          </w:p>
                          <w:p w14:paraId="2660EC81" w:rsidR="00DE423A" w:rsidRDefault="00DE423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w14:anchorId="30A90A49">
              <v:shape id="Tekstvak 6" o:spid="_x0000_s1031" type="#_x0000_t202" style="position:absolute;margin-left:-24.35pt;margin-top:11.15pt;width:549pt;height:126.7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" fillcolor="#a7bfde [1620]" strokecolor="#4579b8 [3044]">
                <v:fill color2="#e4ecf5 [500]" rotate="t" angle="180" colors="0 #a3c4ff;22938f #bfd5ff;1 #e5eeff" focus="100%" type="gradient"/>
                <v:shadow on="t" color="black" opacity="24903f" origin=",.5" offset="0,.55556mm"/>
                <v:textbox>
                  <w:txbxContent>
                    <w:p w14:paraId="11588F1F" w:rsidR="00DE423A" w:rsidRPr="00DE423A" w:rsidRDefault="00DE423A" w:rsidP="00DE423A">
                      <w:pPr>
                        <w:pStyle w:val="Normaalweb"/>
                        <w:spacing w:before="0" w:beforeAutospacing="0" w:after="0" w:afterAutospacing="0"/>
                        <w:rPr>
                          <w:rFonts w:ascii="Tahoma" w:hAnsi="Tahoma" w:cs="Tahoma"/>
                        </w:rPr>
                      </w:pPr>
                      <w:r w:rsidRPr="00DE423A">
                        <w:rPr>
                          <w:rFonts w:ascii="Tahoma" w:hAnsi="Tahoma" w:cs="Tahoma" w:eastAsiaTheme="minorEastAsia"/>
                          <w:color w:val="000000" w:themeColor="text1"/>
                          <w:kern w:val="24"/>
                          <w:sz w:val="28"/>
                          <w:szCs w:val="28"/>
                        </w:rPr>
                        <w:t>Compositie betekent een samenstelling</w:t>
                      </w:r>
                      <w:r w:rsidRPr="00DE423A">
                        <w:rPr>
                          <w:rFonts w:ascii="Tahoma" w:hAnsi="Tahoma" w:cs="Tahoma" w:eastAsiaTheme="minorEastAsia"/>
                          <w:color w:val="000000" w:themeColor="text1"/>
                          <w:kern w:val="24"/>
                          <w:sz w:val="28"/>
                          <w:szCs w:val="28"/>
                        </w:rPr>
                        <w:t>,</w:t>
                      </w:r>
                      <w:r w:rsidRPr="00DE423A">
                        <w:rPr>
                          <w:rFonts w:ascii="Tahoma" w:hAnsi="Tahoma" w:cs="Tahoma" w:eastAsiaTheme="minorEastAsia"/>
                          <w:color w:val="000000" w:themeColor="text1"/>
                          <w:kern w:val="24"/>
                          <w:sz w:val="28"/>
                          <w:szCs w:val="28"/>
                        </w:rPr>
                        <w:t xml:space="preserve"> de manier waarop dingen zijn geordend tot een samenhangend geheel. </w:t>
                      </w:r>
                    </w:p>
                    <w:p w14:paraId="59743882" w:rsidR="00DE423A" w:rsidRPr="00DE423A" w:rsidRDefault="00DE423A" w:rsidP="00DE423A">
                      <w:pPr>
                        <w:pStyle w:val="Normaalweb"/>
                        <w:spacing w:before="0" w:beforeAutospacing="0" w:after="0" w:afterAutospacing="0"/>
                        <w:rPr>
                          <w:rFonts w:ascii="Tahoma" w:hAnsi="Tahoma" w:cs="Tahoma"/>
                        </w:rPr>
                      </w:pPr>
                      <w:r w:rsidRPr="00DE423A">
                        <w:rPr>
                          <w:rFonts w:ascii="Tahoma" w:hAnsi="Tahoma" w:cs="Tahoma" w:eastAsiaTheme="minorEastAsia"/>
                          <w:color w:val="000000" w:themeColor="text1"/>
                          <w:kern w:val="24"/>
                          <w:sz w:val="28"/>
                          <w:szCs w:val="28"/>
                        </w:rPr>
                        <w:t>In de muziek betreft het noten die samen tot een melodie worden geordend. </w:t>
                      </w:r>
                    </w:p>
                    <w:p w14:paraId="4D408012" w:rsidR="00DE423A" w:rsidRPr="00DE423A" w:rsidRDefault="00DE423A" w:rsidP="00DE423A">
                      <w:pPr>
                        <w:pStyle w:val="Normaalweb"/>
                        <w:spacing w:before="0" w:beforeAutospacing="0" w:after="0" w:afterAutospacing="0"/>
                        <w:rPr>
                          <w:rFonts w:ascii="Tahoma" w:hAnsi="Tahoma" w:cs="Tahoma"/>
                        </w:rPr>
                      </w:pPr>
                      <w:r w:rsidRPr="00DE423A">
                        <w:rPr>
                          <w:rFonts w:ascii="Tahoma" w:hAnsi="Tahoma" w:cs="Tahoma" w:eastAsiaTheme="minorEastAsia"/>
                          <w:color w:val="000000" w:themeColor="text1"/>
                          <w:kern w:val="24"/>
                          <w:sz w:val="28"/>
                          <w:szCs w:val="28"/>
                        </w:rPr>
                        <w:t>In de bloemsierkunst en de beeldende kunst heeft het betrekking op de samenstelling van vlakken en lijnen en kleuren. </w:t>
                      </w:r>
                    </w:p>
                    <w:p w14:paraId="2D006650" w:rsidR="00DE423A" w:rsidRDefault="00DE423A" w:rsidP="00DE423A">
                      <w:pPr>
                        <w:rPr>
                          <w:rFonts w:ascii="Tahoma" w:hAnsi="Tahoma" w:cs="Tahoma"/>
                        </w:rPr>
                      </w:pPr>
                    </w:p>
                    <w:p w14:paraId="10D6424E" w:rsidR="00DE423A" w:rsidRPr="00DE423A" w:rsidRDefault="00DE423A" w:rsidP="00DE423A">
                      <w:pPr>
                        <w:rPr>
                          <w:rFonts w:ascii="Tahoma" w:hAnsi="Tahoma" w:cs="Tahoma"/>
                          <w:sz w:val="28"/>
                          <w:szCs w:val="28"/>
                        </w:rPr>
                      </w:pPr>
                      <w:r w:rsidRPr="00DE423A">
                        <w:rPr>
                          <w:rFonts w:ascii="Tahoma" w:hAnsi="Tahoma" w:cs="Tahoma"/>
                          <w:sz w:val="28"/>
                          <w:szCs w:val="28"/>
                        </w:rPr>
                        <w:t>Om te beginnen met een globale indeling.</w:t>
                      </w:r>
                    </w:p>
                    <w:p w14:paraId="4C57A38D" w:rsidR="00DE423A" w:rsidRDefault="00DE423A"/>
                  </w:txbxContent>
                </v:textbox>
              </v:shape>
            </w:pict>
          </mc:Fallback>
        </mc:AlternateContent>
      </w:r>
    </w:p>
    <w:p w14:paraId="6FF57052" w:rsidR="003347A1" w:rsidRDefault="003347A1"/>
    <w:p w14:paraId="6AFFA34C" w:rsidR="003347A1" w:rsidRDefault="003347A1"/>
    <w:p w14:paraId="16CE5D73" w:rsidR="003347A1" w:rsidRDefault="003347A1"/>
    <w:p w14:paraId="2AC01721" w:rsidR="003347A1" w:rsidRDefault="003347A1"/>
    <w:p w14:paraId="52AB28C1" w:rsidR="003347A1" w:rsidRDefault="003347A1"/>
    <w:p w14:paraId="257DFEC5" w:rsidR="00820F80" w:rsidRDefault="00820F80">
      <w:r>
        <w:br w:type="page"/>
      </w:r>
    </w:p>
    <w:p w14:paraId="0F8728C2" w:rsidR="00EE0318" w:rsidRDefault="00EE0318"/>
    <w:p w14:paraId="6470AD2B" w:rsidR="00EE0318" w:rsidRDefault="00EE0318">
      <w:r>
        <w:rPr>
          <w:noProof/>
        </w:rPr>
        <mc:AlternateContent>
          <mc:Choice Requires="wps">
            <w:drawing>
              <wp:anchor distT="0" distB="0" distL="114300" distR="114300" simplePos="0" relativeHeight="251666432" behindDoc="0" locked="0" layoutInCell="1" allowOverlap="1" wp14:anchorId="656DEA09" wp14:editId="44B853D4">
                <wp:simplePos x="0" y="0"/>
                <wp:positionH relativeFrom="column">
                  <wp:posOffset>4510405</wp:posOffset>
                </wp:positionH>
                <wp:positionV relativeFrom="paragraph">
                  <wp:posOffset>129540</wp:posOffset>
                </wp:positionV>
                <wp:extent cx="1571625" cy="1562100"/>
                <wp:effectExtent l="0" t="0" r="28575" b="19050"/>
                <wp:wrapNone/>
                <wp:docPr id="8" name="Tekstvak 8"/>
                <wp:cNvGraphicFramePr/>
                <a:graphic xmlns:a="http://schemas.openxmlformats.org/drawingml/2006/main">
                  <a:graphicData uri="http://schemas.microsoft.com/office/word/2010/wordprocessingShape">
                    <wps:wsp>
                      <wps:cNvSpPr txBox="1"/>
                      <wps:spPr>
                        <a:xfrm>
                          <a:off x="0" y="0"/>
                          <a:ext cx="1571625" cy="15621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AF8F6B3" w:rsidR="00820F80" w:rsidRDefault="00820F80">
                            <w:r>
                              <w:rPr>
                                <w:noProof/>
                              </w:rPr>
                              <w:drawing>
                                <wp:inline distT="0" distB="0" distL="0" distR="0" wp14:anchorId="5276960B" wp14:editId="2A670960">
                                  <wp:extent cx="1387275" cy="1390650"/>
                                  <wp:effectExtent l="0" t="0" r="3810" b="0"/>
                                  <wp:docPr id="2050" name="Picture 2" descr="http://3.bp.blogspot.com/-GHWFmZKEvS0/T9w-fVXjlPI/AAAAAAAAA2c/mmXDeEjjuwk/s400/esc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3.bp.blogspot.com/-GHWFmZKEvS0/T9w-fVXjlPI/AAAAAAAAA2c/mmXDeEjjuwk/s400/escher.jpg"/>
                                          <pic:cNvPicPr>
                                            <a:picLocks noChangeAspect="1" noChangeArrowheads="1"/>
                                          </pic:cNvPicPr>
                                        </pic:nvPicPr>
                                        <pic:blipFill>
                                          <a:blip r:embed="rId18" cstate="screen">
                                            <a:extLst>
                                              <a:ext uri="{BEBA8EAE-BF5A-486C-A8C5-ECC9F3942E4B}">
                                                <a14:imgProps xmlns:a14="http://schemas.microsoft.com/office/drawing/2010/main">
                                                  <a14:imgLayer r:embed="rId19">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1391929" cy="1395315"/>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w14:anchorId="0BA36DC1">
              <v:shape id="Tekstvak 8" o:spid="_x0000_s1032" type="#_x0000_t202" style="position:absolute;margin-left:355.15pt;margin-top:10.2pt;width:123.75pt;height:123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" fillcolor="white [3201]" strokeweight=".5pt">
                <v:textbox>
                  <w:txbxContent>
                    <w:p w14:paraId="08852952" w:rsidR="00820F80" w:rsidRDefault="00820F80">
                      <w:r>
                        <w:rPr>
                          <w:noProof/>
                        </w:rPr>
                        <w:drawing>
                          <wp:inline distT="0" distB="0" distL="0" distR="0" wp14:anchorId="0C9C108B" wp14:editId="2A670960">
                            <wp:extent cx="1387275" cy="1390650"/>
                            <wp:effectExtent l="0" t="0" r="3810" b="0"/>
                            <wp:docPr id="2050" name="Picture 2" descr="http://3.bp.blogspot.com/-GHWFmZKEvS0/T9w-fVXjlPI/AAAAAAAAA2c/mmXDeEjjuwk/s400/esc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3.bp.blogspot.com/-GHWFmZKEvS0/T9w-fVXjlPI/AAAAAAAAA2c/mmXDeEjjuwk/s400/escher.jpg"/>
                                    <pic:cNvPicPr>
                                      <a:picLocks noChangeAspect="1" noChangeArrowheads="1"/>
                                    </pic:cNvPicPr>
                                  </pic:nvPicPr>
                                  <pic:blipFill>
                                    <a:blip r:embed="rId20" cstate="screen">
                                      <a:extLst>
                                        <a:ext uri="{BEBA8EAE-BF5A-486C-A8C5-ECC9F3942E4B}">
                                          <a14:imgProps xmlns:a14="http://schemas.microsoft.com/office/drawing/2010/main">
                                            <a14:imgLayer r:embed="rId21">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1391929" cy="1395315"/>
                                    </a:xfrm>
                                    <a:prstGeom prst="rect">
                                      <a:avLst/>
                                    </a:prstGeom>
                                    <a:noFill/>
                                    <a:ln>
                                      <a:noFill/>
                                    </a:ln>
                                    <a:extLst/>
                                  </pic:spPr>
                                </pic:pic>
                              </a:graphicData>
                            </a:graphic>
                          </wp:inline>
                        </w:drawing>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0A101733" wp14:editId="2656C836">
                <wp:simplePos x="0" y="0"/>
                <wp:positionH relativeFrom="column">
                  <wp:posOffset>-309245</wp:posOffset>
                </wp:positionH>
                <wp:positionV relativeFrom="paragraph">
                  <wp:posOffset>129540</wp:posOffset>
                </wp:positionV>
                <wp:extent cx="4629150" cy="3295650"/>
                <wp:effectExtent l="57150" t="38100" r="76200" b="95250"/>
                <wp:wrapNone/>
                <wp:docPr id="7" name="Tekstvak 7"/>
                <wp:cNvGraphicFramePr/>
                <a:graphic xmlns:a="http://schemas.openxmlformats.org/drawingml/2006/main">
                  <a:graphicData uri="http://schemas.microsoft.com/office/word/2010/wordprocessingShape">
                    <wps:wsp>
                      <wps:cNvSpPr txBox="1"/>
                      <wps:spPr>
                        <a:xfrm>
                          <a:off x="0" y="0"/>
                          <a:ext cx="4629150" cy="329565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1D8123D8" w:rsidR="00EE0318" w:rsidRDefault="00EE0318" w:rsidP="00820F80">
                            <w:pPr>
                              <w:rPr>
                                <w:rFonts w:ascii="Tahoma" w:hAnsi="Tahoma" w:cs="Tahoma"/>
                                <w:b/>
                                <w:bCs/>
                              </w:rPr>
                            </w:pPr>
                          </w:p>
                          <w:p w14:paraId="048855F7" w:rsidR="00820F80" w:rsidRPr="00EE0318" w:rsidRDefault="00820F80" w:rsidP="00820F80">
                            <w:pPr>
                              <w:rPr>
                                <w:rFonts w:ascii="Tahoma" w:hAnsi="Tahoma" w:cs="Tahoma"/>
                              </w:rPr>
                            </w:pPr>
                            <w:r w:rsidRPr="00EE0318">
                              <w:rPr>
                                <w:rFonts w:ascii="Tahoma" w:hAnsi="Tahoma" w:cs="Tahoma"/>
                                <w:b/>
                                <w:bCs/>
                              </w:rPr>
                              <w:t>SYMMETRIE en ASYMMETRIE</w:t>
                            </w:r>
                            <w:r w:rsidRPr="00EE0318">
                              <w:rPr>
                                <w:rFonts w:ascii="Tahoma" w:hAnsi="Tahoma" w:cs="Tahoma"/>
                              </w:rPr>
                              <w:t>  </w:t>
                            </w:r>
                          </w:p>
                          <w:p w14:paraId="73C1754A" w:rsidR="00820F80" w:rsidRPr="00EE0318" w:rsidRDefault="00820F80" w:rsidP="00820F80">
                            <w:pPr>
                              <w:rPr>
                                <w:rFonts w:ascii="Tahoma" w:hAnsi="Tahoma" w:cs="Tahoma"/>
                              </w:rPr>
                            </w:pPr>
                            <w:r w:rsidRPr="00EE0318">
                              <w:rPr>
                                <w:rFonts w:ascii="Tahoma" w:hAnsi="Tahoma" w:cs="Tahoma"/>
                              </w:rPr>
                              <w:t xml:space="preserve">Als we een vorm doormidden delen en er ontstaan twee spiegelbeeldig gelijke helften, hebben we te maken met symmetrie. Bij vormen waarbij dit niet kan is er sprake van asymmetrie. Een bladvorm en een bloemvorm zijn symmetrisch. In bloemwerk zien we dit ook terug: </w:t>
                            </w:r>
                          </w:p>
                          <w:p w14:paraId="0F563642" w:rsidR="00820F80" w:rsidRPr="00EE0318" w:rsidRDefault="00820F80" w:rsidP="00820F80">
                            <w:pPr>
                              <w:rPr>
                                <w:rFonts w:ascii="Tahoma" w:hAnsi="Tahoma" w:cs="Tahoma"/>
                              </w:rPr>
                            </w:pPr>
                            <w:r w:rsidRPr="00EE0318">
                              <w:rPr>
                                <w:rFonts w:ascii="Tahoma" w:hAnsi="Tahoma" w:cs="Tahoma"/>
                              </w:rPr>
                              <w:t>Een symmetrische vorm, vaak in klassiek bloemwerk. Een asymmetrische vorm in modern bloemwerk.</w:t>
                            </w:r>
                          </w:p>
                          <w:p w14:paraId="14AA5367" w:rsidR="00820F80" w:rsidRPr="00EE0318" w:rsidRDefault="00820F80" w:rsidP="00820F80">
                            <w:pPr>
                              <w:rPr>
                                <w:rFonts w:ascii="Tahoma" w:hAnsi="Tahoma" w:cs="Tahoma"/>
                              </w:rPr>
                            </w:pPr>
                          </w:p>
                          <w:p w14:paraId="564D4205" w:rsidR="00EE0318" w:rsidRDefault="00EE0318" w:rsidP="00820F80">
                            <w:pPr>
                              <w:rPr>
                                <w:rFonts w:ascii="Tahoma" w:hAnsi="Tahoma" w:cs="Tahoma"/>
                              </w:rPr>
                            </w:pPr>
                          </w:p>
                          <w:p w14:paraId="0C4A171C" w:rsidR="00EE0318" w:rsidRDefault="00EE0318" w:rsidP="00820F80">
                            <w:pPr>
                              <w:rPr>
                                <w:rFonts w:ascii="Tahoma" w:hAnsi="Tahoma" w:cs="Tahoma"/>
                                <w:b/>
                                <w:bCs/>
                              </w:rPr>
                            </w:pPr>
                          </w:p>
                          <w:p w14:paraId="5BDCE609" w:rsidR="00820F80" w:rsidRPr="00EE0318" w:rsidRDefault="00EE0318" w:rsidP="00820F80">
                            <w:pPr>
                              <w:rPr>
                                <w:rFonts w:ascii="Tahoma" w:hAnsi="Tahoma" w:cs="Tahoma"/>
                              </w:rPr>
                            </w:pPr>
                            <w:r w:rsidRPr="00EE0318">
                              <w:rPr>
                                <w:rFonts w:ascii="Tahoma" w:hAnsi="Tahoma" w:cs="Tahoma"/>
                                <w:b/>
                                <w:bCs/>
                              </w:rPr>
                              <w:t>DYNAMISCHE en STA</w:t>
                            </w:r>
                            <w:r w:rsidR="00820F80" w:rsidRPr="00EE0318">
                              <w:rPr>
                                <w:rFonts w:ascii="Tahoma" w:hAnsi="Tahoma" w:cs="Tahoma"/>
                                <w:b/>
                                <w:bCs/>
                              </w:rPr>
                              <w:t>TISCHE composities</w:t>
                            </w:r>
                          </w:p>
                          <w:p w14:paraId="6CF953D0" w:rsidR="00820F80" w:rsidRPr="00EE0318" w:rsidRDefault="00820F80" w:rsidP="00820F80">
                            <w:pPr>
                              <w:rPr>
                                <w:rFonts w:ascii="Tahoma" w:hAnsi="Tahoma" w:cs="Tahoma"/>
                              </w:rPr>
                            </w:pPr>
                            <w:r w:rsidRPr="00EE0318">
                              <w:rPr>
                                <w:rFonts w:ascii="Tahoma" w:hAnsi="Tahoma" w:cs="Tahoma"/>
                              </w:rPr>
                              <w:t xml:space="preserve">Een statische compositie is een compositie die rust en evenwicht heeft. Een symmetrische compositie kan tevens een statische compositie zijn. </w:t>
                            </w:r>
                          </w:p>
                          <w:p w14:paraId="0C18F06D" w:rsidR="00820F80" w:rsidRPr="00EE0318" w:rsidRDefault="00820F80" w:rsidP="00820F80">
                            <w:pPr>
                              <w:rPr>
                                <w:rFonts w:ascii="Tahoma" w:hAnsi="Tahoma" w:cs="Tahoma"/>
                              </w:rPr>
                            </w:pPr>
                            <w:r w:rsidRPr="00EE0318">
                              <w:rPr>
                                <w:rFonts w:ascii="Tahoma" w:hAnsi="Tahoma" w:cs="Tahoma"/>
                              </w:rPr>
                              <w:t>Een dynamische compositie is een compositie die beweging suggereert en dus onrustig is. Vaak zijn dit asymmetrische composities.</w:t>
                            </w:r>
                          </w:p>
                          <w:p w14:paraId="5E139825" w:rsidR="00820F80" w:rsidRDefault="00820F8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0123360F">
              <v:shape id="Tekstvak 7" o:spid="_x0000_s1033" type="#_x0000_t202" style="position:absolute;margin-left:-24.35pt;margin-top:10.2pt;width:364.5pt;height:25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" fillcolor="#a7bfde [1620]" strokecolor="#4579b8 [3044]">
                <v:fill color2="#e4ecf5 [500]" rotate="t" angle="180" colors="0 #a3c4ff;22938f #bfd5ff;1 #e5eeff" focus="100%" type="gradient"/>
                <v:shadow on="t" color="black" opacity="24903f" origin=",.5" offset="0,.55556mm"/>
                <v:textbox>
                  <w:txbxContent>
                    <w:p w14:paraId="45484E9E" w:rsidR="00EE0318" w:rsidRDefault="00EE0318" w:rsidP="00820F80">
                      <w:pPr>
                        <w:rPr>
                          <w:rFonts w:ascii="Tahoma" w:hAnsi="Tahoma" w:cs="Tahoma"/>
                          <w:b/>
                          <w:bCs/>
                        </w:rPr>
                      </w:pPr>
                    </w:p>
                    <w:p w14:paraId="1F5F9C2F" w:rsidR="00820F80" w:rsidRPr="00EE0318" w:rsidRDefault="00820F80" w:rsidP="00820F80">
                      <w:pPr>
                        <w:rPr>
                          <w:rFonts w:ascii="Tahoma" w:hAnsi="Tahoma" w:cs="Tahoma"/>
                        </w:rPr>
                      </w:pPr>
                      <w:r w:rsidRPr="00EE0318">
                        <w:rPr>
                          <w:rFonts w:ascii="Tahoma" w:hAnsi="Tahoma" w:cs="Tahoma"/>
                          <w:b/>
                          <w:bCs/>
                        </w:rPr>
                        <w:t>SYMMETRIE en ASYMMETRIE</w:t>
                      </w:r>
                      <w:r w:rsidRPr="00EE0318">
                        <w:rPr>
                          <w:rFonts w:ascii="Tahoma" w:hAnsi="Tahoma" w:cs="Tahoma"/>
                        </w:rPr>
                        <w:t>  </w:t>
                      </w:r>
                    </w:p>
                    <w:p w14:paraId="164E97A7" w:rsidR="00820F80" w:rsidRPr="00EE0318" w:rsidRDefault="00820F80" w:rsidP="00820F80">
                      <w:pPr>
                        <w:rPr>
                          <w:rFonts w:ascii="Tahoma" w:hAnsi="Tahoma" w:cs="Tahoma"/>
                        </w:rPr>
                      </w:pPr>
                      <w:r w:rsidRPr="00EE0318">
                        <w:rPr>
                          <w:rFonts w:ascii="Tahoma" w:hAnsi="Tahoma" w:cs="Tahoma"/>
                        </w:rPr>
                        <w:t xml:space="preserve">Als we een vorm doormidden delen en er ontstaan twee spiegelbeeldig gelijke helften, hebben we te maken met symmetrie. Bij vormen waarbij dit niet kan is er sprake van asymmetrie. Een bladvorm en een bloemvorm zijn symmetrisch. In bloemwerk zien we dit ook terug: </w:t>
                      </w:r>
                    </w:p>
                    <w:p w14:paraId="612E0065" w:rsidR="00820F80" w:rsidRPr="00EE0318" w:rsidRDefault="00820F80" w:rsidP="00820F80">
                      <w:pPr>
                        <w:rPr>
                          <w:rFonts w:ascii="Tahoma" w:hAnsi="Tahoma" w:cs="Tahoma"/>
                        </w:rPr>
                      </w:pPr>
                      <w:r w:rsidRPr="00EE0318">
                        <w:rPr>
                          <w:rFonts w:ascii="Tahoma" w:hAnsi="Tahoma" w:cs="Tahoma"/>
                        </w:rPr>
                        <w:t>Een symmetrische vorm, vaak in klassiek bloemwerk. Een asymmetrische vorm in modern bloemwerk.</w:t>
                      </w:r>
                    </w:p>
                    <w:p w14:paraId="70904DE3" w:rsidR="00820F80" w:rsidRPr="00EE0318" w:rsidRDefault="00820F80" w:rsidP="00820F80">
                      <w:pPr>
                        <w:rPr>
                          <w:rFonts w:ascii="Tahoma" w:hAnsi="Tahoma" w:cs="Tahoma"/>
                        </w:rPr>
                      </w:pPr>
                    </w:p>
                    <w:p w14:paraId="60AFC707" w:rsidR="00EE0318" w:rsidRDefault="00EE0318" w:rsidP="00820F80">
                      <w:pPr>
                        <w:rPr>
                          <w:rFonts w:ascii="Tahoma" w:hAnsi="Tahoma" w:cs="Tahoma"/>
                        </w:rPr>
                      </w:pPr>
                    </w:p>
                    <w:p w14:paraId="474C7A98" w:rsidR="00EE0318" w:rsidRDefault="00EE0318" w:rsidP="00820F80">
                      <w:pPr>
                        <w:rPr>
                          <w:rFonts w:ascii="Tahoma" w:hAnsi="Tahoma" w:cs="Tahoma"/>
                          <w:b/>
                          <w:bCs/>
                        </w:rPr>
                      </w:pPr>
                    </w:p>
                    <w:p w14:paraId="4B14D8BA" w:rsidR="00820F80" w:rsidRPr="00EE0318" w:rsidRDefault="00EE0318" w:rsidP="00820F80">
                      <w:pPr>
                        <w:rPr>
                          <w:rFonts w:ascii="Tahoma" w:hAnsi="Tahoma" w:cs="Tahoma"/>
                        </w:rPr>
                      </w:pPr>
                      <w:r w:rsidRPr="00EE0318">
                        <w:rPr>
                          <w:rFonts w:ascii="Tahoma" w:hAnsi="Tahoma" w:cs="Tahoma"/>
                          <w:b/>
                          <w:bCs/>
                        </w:rPr>
                        <w:t>DYNAMISCHE en STA</w:t>
                      </w:r>
                      <w:r w:rsidR="00820F80" w:rsidRPr="00EE0318">
                        <w:rPr>
                          <w:rFonts w:ascii="Tahoma" w:hAnsi="Tahoma" w:cs="Tahoma"/>
                          <w:b/>
                          <w:bCs/>
                        </w:rPr>
                        <w:t>TISCHE composities</w:t>
                      </w:r>
                    </w:p>
                    <w:p w14:paraId="4782BE8C" w:rsidR="00820F80" w:rsidRPr="00EE0318" w:rsidRDefault="00820F80" w:rsidP="00820F80">
                      <w:pPr>
                        <w:rPr>
                          <w:rFonts w:ascii="Tahoma" w:hAnsi="Tahoma" w:cs="Tahoma"/>
                        </w:rPr>
                      </w:pPr>
                      <w:r w:rsidRPr="00EE0318">
                        <w:rPr>
                          <w:rFonts w:ascii="Tahoma" w:hAnsi="Tahoma" w:cs="Tahoma"/>
                        </w:rPr>
                        <w:t xml:space="preserve">Een statische compositie is een compositie die rust en evenwicht heeft. Een symmetrische compositie kan tevens een statische compositie zijn. </w:t>
                      </w:r>
                    </w:p>
                    <w:p w14:paraId="6D3F4166" w:rsidR="00820F80" w:rsidRPr="00EE0318" w:rsidRDefault="00820F80" w:rsidP="00820F80">
                      <w:pPr>
                        <w:rPr>
                          <w:rFonts w:ascii="Tahoma" w:hAnsi="Tahoma" w:cs="Tahoma"/>
                        </w:rPr>
                      </w:pPr>
                      <w:r w:rsidRPr="00EE0318">
                        <w:rPr>
                          <w:rFonts w:ascii="Tahoma" w:hAnsi="Tahoma" w:cs="Tahoma"/>
                        </w:rPr>
                        <w:t>Een dynamische compositie is een compositie die beweging suggereert en dus onrustig is. Vaak zijn dit asymmetrische composities.</w:t>
                      </w:r>
                    </w:p>
                    <w:p w14:paraId="0209A099" w:rsidR="00820F80" w:rsidRDefault="00820F80"/>
                  </w:txbxContent>
                </v:textbox>
              </v:shape>
            </w:pict>
          </mc:Fallback>
        </mc:AlternateContent>
      </w:r>
    </w:p>
    <w:p w14:paraId="1C1A69B0" w:rsidR="00EE0318" w:rsidRDefault="00EE0318"/>
    <w:p w14:paraId="303AE693" w:rsidR="00EE0318" w:rsidRDefault="00EE0318"/>
    <w:p w14:paraId="413EF6C7" w:rsidR="00EE0318" w:rsidRDefault="00EE0318"/>
    <w:p w14:paraId="0BCCF3FC" w:rsidR="00EE0318" w:rsidRDefault="00EE0318"/>
    <w:p w14:paraId="2A423F39" w:rsidR="00EE0318" w:rsidRDefault="00EE0318"/>
    <w:p w14:paraId="66957FC8" w:rsidR="00EE0318" w:rsidRDefault="00EE0318"/>
    <w:p w14:paraId="00F83D08" w:rsidR="00EE0318" w:rsidRDefault="00EE0318"/>
    <w:p w14:paraId="3342B6DE" w:rsidR="00EE0318" w:rsidRDefault="00EE0318"/>
    <w:p w14:paraId="1A67BD14" w:rsidR="00EE0318" w:rsidRDefault="00EE0318"/>
    <w:p w14:paraId="70B94A36" w:rsidR="00EE0318" w:rsidRDefault="00EE0318"/>
    <w:p w14:paraId="6518B0A8" w:rsidR="00951273" w:rsidRDefault="00951273">
      <w:r>
        <w:rPr>
          <w:noProof/>
        </w:rPr>
        <mc:AlternateContent>
          <mc:Choice Requires="wps">
            <w:drawing>
              <wp:anchor distT="0" distB="0" distL="114300" distR="114300" simplePos="0" relativeHeight="251667456" behindDoc="0" locked="0" layoutInCell="1" allowOverlap="1" wp14:anchorId="1259E6B7" wp14:editId="1DF4B500">
                <wp:simplePos x="0" y="0"/>
                <wp:positionH relativeFrom="column">
                  <wp:posOffset>4510405</wp:posOffset>
                </wp:positionH>
                <wp:positionV relativeFrom="paragraph">
                  <wp:posOffset>99695</wp:posOffset>
                </wp:positionV>
                <wp:extent cx="1571625" cy="1562100"/>
                <wp:effectExtent l="0" t="0" r="28575" b="19050"/>
                <wp:wrapNone/>
                <wp:docPr id="9" name="Tekstvak 9"/>
                <wp:cNvGraphicFramePr/>
                <a:graphic xmlns:a="http://schemas.openxmlformats.org/drawingml/2006/main">
                  <a:graphicData uri="http://schemas.microsoft.com/office/word/2010/wordprocessingShape">
                    <wps:wsp>
                      <wps:cNvSpPr txBox="1"/>
                      <wps:spPr>
                        <a:xfrm>
                          <a:off x="0" y="0"/>
                          <a:ext cx="1571625" cy="15621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397352E" w:rsidR="00820F80" w:rsidRDefault="00820F80">
                            <w:r>
                              <w:rPr>
                                <w:noProof/>
                              </w:rPr>
                              <w:drawing>
                                <wp:inline distT="0" distB="0" distL="0" distR="0" wp14:anchorId="14AAD0CC" wp14:editId="7818CE9D">
                                  <wp:extent cx="1478393" cy="1457325"/>
                                  <wp:effectExtent l="0" t="0" r="7620" b="0"/>
                                  <wp:docPr id="2052" name="Picture 4" descr="http://www.euroflorist.nl/Products/Flowers/Bouquets/340x340/BOU10_166M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descr="http://www.euroflorist.nl/Products/Flowers/Bouquets/340x340/BOU10_166M_a.jpg"/>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1480018" cy="1458926"/>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w14:anchorId="21D8968A">
              <v:shape id="Tekstvak 9" o:spid="_x0000_s1034" type="#_x0000_t202" style="position:absolute;margin-left:355.15pt;margin-top:7.85pt;width:123.75pt;height:123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" fillcolor="white [3201]" strokeweight=".5pt">
                <v:textbox>
                  <w:txbxContent>
                    <w:p w14:paraId="3CE794FE" w:rsidR="00820F80" w:rsidRDefault="00820F80">
                      <w:r>
                        <w:rPr>
                          <w:noProof/>
                        </w:rPr>
                        <w:drawing>
                          <wp:inline distT="0" distB="0" distL="0" distR="0" wp14:anchorId="020258DD" wp14:editId="7818CE9D">
                            <wp:extent cx="1478393" cy="1457325"/>
                            <wp:effectExtent l="0" t="0" r="7620" b="0"/>
                            <wp:docPr id="2052" name="Picture 4" descr="http://www.euroflorist.nl/Products/Flowers/Bouquets/340x340/BOU10_166M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descr="http://www.euroflorist.nl/Products/Flowers/Bouquets/340x340/BOU10_166M_a.jp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480018" cy="1458926"/>
                                    </a:xfrm>
                                    <a:prstGeom prst="rect">
                                      <a:avLst/>
                                    </a:prstGeom>
                                    <a:noFill/>
                                    <a:ln>
                                      <a:noFill/>
                                    </a:ln>
                                    <a:extLst/>
                                  </pic:spPr>
                                </pic:pic>
                              </a:graphicData>
                            </a:graphic>
                          </wp:inline>
                        </w:drawing>
                      </w:r>
                    </w:p>
                  </w:txbxContent>
                </v:textbox>
              </v:shape>
            </w:pict>
          </mc:Fallback>
        </mc:AlternateContent>
      </w:r>
    </w:p>
    <w:p w14:paraId="44C9E51B" w:rsidR="00951273" w:rsidRDefault="00951273"/>
    <w:p w14:paraId="76F33E0C" w:rsidR="00951273" w:rsidRDefault="00951273"/>
    <w:p w14:paraId="20B64F34" w:rsidR="00951273" w:rsidRDefault="00951273"/>
    <w:p w14:paraId="34F95C44" w:rsidR="00951273" w:rsidRDefault="00951273"/>
    <w:p w14:paraId="5F5E4FBC" w:rsidR="00951273" w:rsidRDefault="00951273"/>
    <w:p w14:paraId="63DC7FE5" w:rsidR="00951273" w:rsidRDefault="00951273"/>
    <w:p w14:paraId="0CEC0B27" w:rsidR="00951273" w:rsidRDefault="00951273"/>
    <w:p w14:paraId="15AB2764" w:rsidR="00951273" w:rsidRDefault="00951273"/>
    <w:p w14:paraId="6577C882" w:rsidR="00951273" w:rsidRDefault="00951273"/>
    <w:p w14:paraId="334B8C92" w:rsidR="00951273" w:rsidRDefault="00951273"/>
    <w:p w14:paraId="0F2F671E" w:rsidR="00951273" w:rsidRDefault="00951273">
      <w:r>
        <w:rPr>
          <w:noProof/>
        </w:rPr>
        <mc:AlternateContent>
          <mc:Choice Requires="wps">
            <w:drawing>
              <wp:anchor distT="0" distB="0" distL="114300" distR="114300" simplePos="0" relativeHeight="251669504" behindDoc="0" locked="0" layoutInCell="1" allowOverlap="1" wp14:anchorId="341DD1C0" wp14:editId="77048D8F">
                <wp:simplePos x="0" y="0"/>
                <wp:positionH relativeFrom="column">
                  <wp:posOffset>4510405</wp:posOffset>
                </wp:positionH>
                <wp:positionV relativeFrom="paragraph">
                  <wp:posOffset>42545</wp:posOffset>
                </wp:positionV>
                <wp:extent cx="1571625" cy="1257300"/>
                <wp:effectExtent l="0" t="0" r="28575" b="19050"/>
                <wp:wrapNone/>
                <wp:docPr id="11" name="Tekstvak 11"/>
                <wp:cNvGraphicFramePr/>
                <a:graphic xmlns:a="http://schemas.openxmlformats.org/drawingml/2006/main">
                  <a:graphicData uri="http://schemas.microsoft.com/office/word/2010/wordprocessingShape">
                    <wps:wsp>
                      <wps:cNvSpPr txBox="1"/>
                      <wps:spPr>
                        <a:xfrm>
                          <a:off x="0" y="0"/>
                          <a:ext cx="1571625" cy="1257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E59285C" w:rsidR="00EE0318" w:rsidRDefault="00EE0318">
                            <w:r>
                              <w:rPr>
                                <w:noProof/>
                              </w:rPr>
                              <w:drawing>
                                <wp:inline distT="0" distB="0" distL="0" distR="0" wp14:anchorId="4B01BE43" wp14:editId="1CECF81E">
                                  <wp:extent cx="1382395" cy="921305"/>
                                  <wp:effectExtent l="0" t="0" r="8255" b="0"/>
                                  <wp:docPr id="3074" name="Picture 2" descr="http://www.andersbloemstyling.nl/plaatjes/rouwwerk-driehoeksschikking-met-hortensi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http://www.andersbloemstyling.nl/plaatjes/rouwwerk-driehoeksschikking-met-hortensias.jpg"/>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1382395" cy="921305"/>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w14:anchorId="73E05F47">
              <v:shape id="Tekstvak 11" o:spid="_x0000_s1035" type="#_x0000_t202" style="position:absolute;margin-left:355.15pt;margin-top:3.35pt;width:123.75pt;height:99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" fillcolor="white [3201]" strokeweight=".5pt">
                <v:textbox>
                  <w:txbxContent>
                    <w:p w14:paraId="6A492FAB" w:rsidR="00EE0318" w:rsidRDefault="00EE0318">
                      <w:r>
                        <w:rPr>
                          <w:noProof/>
                        </w:rPr>
                        <w:drawing>
                          <wp:inline distT="0" distB="0" distL="0" distR="0" wp14:anchorId="4456F328" wp14:editId="1CECF81E">
                            <wp:extent cx="1382395" cy="921305"/>
                            <wp:effectExtent l="0" t="0" r="8255" b="0"/>
                            <wp:docPr id="3074" name="Picture 2" descr="http://www.andersbloemstyling.nl/plaatjes/rouwwerk-driehoeksschikking-met-hortensi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http://www.andersbloemstyling.nl/plaatjes/rouwwerk-driehoeksschikking-met-hortensias.jpg"/>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382395" cy="921305"/>
                                    </a:xfrm>
                                    <a:prstGeom prst="rect">
                                      <a:avLst/>
                                    </a:prstGeom>
                                    <a:noFill/>
                                    <a:extLst/>
                                  </pic:spPr>
                                </pic:pic>
                              </a:graphicData>
                            </a:graphic>
                          </wp:inline>
                        </w:drawing>
                      </w:r>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3C34E378" wp14:editId="540738E0">
                <wp:simplePos x="0" y="0"/>
                <wp:positionH relativeFrom="column">
                  <wp:posOffset>-309245</wp:posOffset>
                </wp:positionH>
                <wp:positionV relativeFrom="paragraph">
                  <wp:posOffset>42545</wp:posOffset>
                </wp:positionV>
                <wp:extent cx="4629150" cy="5543550"/>
                <wp:effectExtent l="57150" t="38100" r="76200" b="95250"/>
                <wp:wrapNone/>
                <wp:docPr id="10" name="Tekstvak 10"/>
                <wp:cNvGraphicFramePr/>
                <a:graphic xmlns:a="http://schemas.openxmlformats.org/drawingml/2006/main">
                  <a:graphicData uri="http://schemas.microsoft.com/office/word/2010/wordprocessingShape">
                    <wps:wsp>
                      <wps:cNvSpPr txBox="1"/>
                      <wps:spPr>
                        <a:xfrm>
                          <a:off x="0" y="0"/>
                          <a:ext cx="4629150" cy="554355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3D705097" w:rsidR="00EE0318" w:rsidRDefault="00EE0318" w:rsidP="00EE0318">
                            <w:pPr>
                              <w:rPr>
                                <w:rFonts w:ascii="Tahoma" w:hAnsi="Tahoma" w:cs="Tahoma"/>
                              </w:rPr>
                            </w:pPr>
                          </w:p>
                          <w:p w14:paraId="451951FE" w:rsidR="00EE0318" w:rsidRPr="00EE0318" w:rsidRDefault="00EE0318" w:rsidP="00EE0318">
                            <w:pPr>
                              <w:rPr>
                                <w:rFonts w:ascii="Tahoma" w:hAnsi="Tahoma" w:cs="Tahoma"/>
                              </w:rPr>
                            </w:pPr>
                            <w:r w:rsidRPr="00EE0318">
                              <w:rPr>
                                <w:rFonts w:ascii="Tahoma" w:hAnsi="Tahoma" w:cs="Tahoma"/>
                              </w:rPr>
                              <w:t>Er zijn compositie vormen die ingedeeld zijn naar vorm. Bv.</w:t>
                            </w:r>
                          </w:p>
                          <w:p w14:paraId="3041E271" w:rsidR="00EE0318" w:rsidRPr="00EE0318" w:rsidRDefault="00EE0318" w:rsidP="00EE0318">
                            <w:pPr>
                              <w:rPr>
                                <w:rFonts w:ascii="Tahoma" w:hAnsi="Tahoma" w:cs="Tahoma"/>
                              </w:rPr>
                            </w:pPr>
                            <w:r w:rsidRPr="00EE0318">
                              <w:rPr>
                                <w:rFonts w:ascii="Tahoma" w:hAnsi="Tahoma" w:cs="Tahoma"/>
                              </w:rPr>
                              <w:t>Een driehoekcompositie. Als de belangrijkste of opvallende onderdelen van een compositie in de vorm van een driehoek zijn geplaatst.</w:t>
                            </w:r>
                          </w:p>
                          <w:p w14:paraId="027EB55E" w:rsidR="00EE0318" w:rsidRDefault="00EE0318" w:rsidP="00EE0318">
                            <w:pPr>
                              <w:rPr>
                                <w:rFonts w:ascii="Tahoma" w:hAnsi="Tahoma" w:cs="Tahoma"/>
                              </w:rPr>
                            </w:pPr>
                          </w:p>
                          <w:p w14:paraId="57A70B9A" w:rsidR="00EE0318" w:rsidRDefault="00EE0318" w:rsidP="00EE0318">
                            <w:pPr>
                              <w:rPr>
                                <w:rFonts w:ascii="Tahoma" w:hAnsi="Tahoma" w:cs="Tahoma"/>
                              </w:rPr>
                            </w:pPr>
                          </w:p>
                          <w:p w14:paraId="5F1B4FAE" w:rsidR="00EE0318" w:rsidRPr="00EE0318" w:rsidRDefault="00EE0318" w:rsidP="00EE0318">
                            <w:pPr>
                              <w:rPr>
                                <w:rFonts w:ascii="Tahoma" w:hAnsi="Tahoma" w:cs="Tahoma"/>
                              </w:rPr>
                            </w:pPr>
                            <w:r w:rsidRPr="00EE0318">
                              <w:rPr>
                                <w:rFonts w:ascii="Tahoma" w:hAnsi="Tahoma" w:cs="Tahoma"/>
                              </w:rPr>
                              <w:t xml:space="preserve">Door de toepassing van een bepaalde techniek ontstaat er </w:t>
                            </w:r>
                          </w:p>
                          <w:p w14:paraId="536B5C9F" w:rsidR="00EE0318" w:rsidRPr="00EE0318" w:rsidRDefault="00EE0318" w:rsidP="00EE0318">
                            <w:pPr>
                              <w:rPr>
                                <w:rFonts w:ascii="Tahoma" w:hAnsi="Tahoma" w:cs="Tahoma"/>
                              </w:rPr>
                            </w:pPr>
                            <w:r w:rsidRPr="00EE0318">
                              <w:rPr>
                                <w:rFonts w:ascii="Tahoma" w:hAnsi="Tahoma" w:cs="Tahoma"/>
                              </w:rPr>
                              <w:t>vaak ook een specifieke vorm zoals ook bij een korenschoof gebonden boeket of een parallel gebonden boeket.</w:t>
                            </w:r>
                          </w:p>
                          <w:p w14:paraId="4A804E09" w:rsidR="00EE0318" w:rsidRDefault="00EE0318" w:rsidP="00EE0318">
                            <w:pPr>
                              <w:rPr>
                                <w:rFonts w:ascii="Tahoma" w:hAnsi="Tahoma" w:cs="Tahoma"/>
                              </w:rPr>
                            </w:pPr>
                          </w:p>
                          <w:p w14:paraId="6207D7E2" w:rsidR="00EE0318" w:rsidRPr="00EE0318" w:rsidRDefault="00EE0318" w:rsidP="00EE0318">
                            <w:pPr>
                              <w:rPr>
                                <w:rFonts w:ascii="Tahoma" w:hAnsi="Tahoma" w:cs="Tahoma"/>
                              </w:rPr>
                            </w:pPr>
                            <w:r w:rsidRPr="00EE0318">
                              <w:rPr>
                                <w:rFonts w:ascii="Tahoma" w:hAnsi="Tahoma" w:cs="Tahoma"/>
                              </w:rPr>
                              <w:t>In korenschoof gebonden boeket gaan de stelen naar één punt, het bind punt. Vaak ontstaat er dan als je boven op het boeket kijkt een ronde vorm. Je kunt dit een centrale compositie noemen. Als de bovenkant een goede halve bolvorm heeft spreken we van een biedermeier. We komen hier nog op terug bij klassieke vormen in de bloemsierkunst.</w:t>
                            </w:r>
                          </w:p>
                          <w:p w14:paraId="75476640" w:rsidR="00EE0318" w:rsidRDefault="00EE0318" w:rsidP="00EE0318">
                            <w:pPr>
                              <w:rPr>
                                <w:rFonts w:ascii="Tahoma" w:hAnsi="Tahoma" w:cs="Tahoma"/>
                              </w:rPr>
                            </w:pPr>
                          </w:p>
                          <w:p w14:paraId="6C0116C8" w:rsidR="00EE0318" w:rsidRDefault="00EE0318" w:rsidP="00EE0318">
                            <w:pPr>
                              <w:rPr>
                                <w:rFonts w:ascii="Tahoma" w:hAnsi="Tahoma" w:cs="Tahoma"/>
                              </w:rPr>
                            </w:pPr>
                          </w:p>
                          <w:p w14:paraId="58D6398E" w:rsidR="00EE0318" w:rsidRDefault="00EE0318" w:rsidP="00EE0318">
                            <w:pPr>
                              <w:rPr>
                                <w:rFonts w:ascii="Tahoma" w:hAnsi="Tahoma" w:cs="Tahoma"/>
                              </w:rPr>
                            </w:pPr>
                          </w:p>
                          <w:p w14:paraId="43ABDB11" w:rsidR="00EE0318" w:rsidRDefault="00EE0318" w:rsidP="00EE0318">
                            <w:pPr>
                              <w:rPr>
                                <w:rFonts w:ascii="Tahoma" w:hAnsi="Tahoma" w:cs="Tahoma"/>
                              </w:rPr>
                            </w:pPr>
                          </w:p>
                          <w:p w14:paraId="1069EBD8" w:rsidR="00EE0318" w:rsidRPr="00EE0318" w:rsidRDefault="00EE0318" w:rsidP="00EE0318">
                            <w:pPr>
                              <w:rPr>
                                <w:rFonts w:ascii="Tahoma" w:hAnsi="Tahoma" w:cs="Tahoma"/>
                              </w:rPr>
                            </w:pPr>
                            <w:r w:rsidRPr="00EE0318">
                              <w:rPr>
                                <w:rFonts w:ascii="Tahoma" w:hAnsi="Tahoma" w:cs="Tahoma"/>
                              </w:rPr>
                              <w:t>Bij een parallel gebonden boeket zijn de stelen naast elkaar, evenwijdig gebonden. Als je hier van de zijkant kijkt zie je een verticale lijn. Een verticale compositie dus.</w:t>
                            </w:r>
                          </w:p>
                          <w:p w14:paraId="602F9DF5" w:rsidR="00820F80" w:rsidRDefault="00EE0318">
                            <w:r w:rsidRPr="00EE0318">
                              <w:rPr>
                                <w:rFonts w:ascii="Tahoma" w:hAnsi="Tahoma" w:cs="Tahoma"/>
                              </w:rPr>
                              <w:t xml:space="preserve">Als we in een compositie een duidelijke lijn kunnen zien dan spreken we van richtingscomposities.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BC86700">
              <v:shape id="Tekstvak 10" o:spid="_x0000_s1036" type="#_x0000_t202" style="position:absolute;margin-left:-24.35pt;margin-top:3.35pt;width:364.5pt;height:43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" fillcolor="#a7bfde [1620]" strokecolor="#4579b8 [3044]">
                <v:fill color2="#e4ecf5 [500]" rotate="t" angle="180" colors="0 #a3c4ff;22938f #bfd5ff;1 #e5eeff" focus="100%" type="gradient"/>
                <v:shadow on="t" color="black" opacity="24903f" origin=",.5" offset="0,.55556mm"/>
                <v:textbox>
                  <w:txbxContent>
                    <w:p w14:paraId="7476011C" w:rsidR="00EE0318" w:rsidRDefault="00EE0318" w:rsidP="00EE0318">
                      <w:pPr>
                        <w:rPr>
                          <w:rFonts w:ascii="Tahoma" w:hAnsi="Tahoma" w:cs="Tahoma"/>
                        </w:rPr>
                      </w:pPr>
                    </w:p>
                    <w:p w14:paraId="24466B67" w:rsidR="00EE0318" w:rsidRPr="00EE0318" w:rsidRDefault="00EE0318" w:rsidP="00EE0318">
                      <w:pPr>
                        <w:rPr>
                          <w:rFonts w:ascii="Tahoma" w:hAnsi="Tahoma" w:cs="Tahoma"/>
                        </w:rPr>
                      </w:pPr>
                      <w:r w:rsidRPr="00EE0318">
                        <w:rPr>
                          <w:rFonts w:ascii="Tahoma" w:hAnsi="Tahoma" w:cs="Tahoma"/>
                        </w:rPr>
                        <w:t>Er zijn compositie vormen die ingedeeld zijn naar vorm. Bv.</w:t>
                      </w:r>
                    </w:p>
                    <w:p w14:paraId="6E8DF506" w:rsidR="00EE0318" w:rsidRPr="00EE0318" w:rsidRDefault="00EE0318" w:rsidP="00EE0318">
                      <w:pPr>
                        <w:rPr>
                          <w:rFonts w:ascii="Tahoma" w:hAnsi="Tahoma" w:cs="Tahoma"/>
                        </w:rPr>
                      </w:pPr>
                      <w:r w:rsidRPr="00EE0318">
                        <w:rPr>
                          <w:rFonts w:ascii="Tahoma" w:hAnsi="Tahoma" w:cs="Tahoma"/>
                        </w:rPr>
                        <w:t>Een driehoekcompositie. Als de belangrijkste of opvallende onderdelen van een compositie in de vorm van een driehoek zijn geplaatst.</w:t>
                      </w:r>
                    </w:p>
                    <w:p w14:paraId="1BE5E1EC" w:rsidR="00EE0318" w:rsidRDefault="00EE0318" w:rsidP="00EE0318">
                      <w:pPr>
                        <w:rPr>
                          <w:rFonts w:ascii="Tahoma" w:hAnsi="Tahoma" w:cs="Tahoma"/>
                        </w:rPr>
                      </w:pPr>
                    </w:p>
                    <w:p w14:paraId="50593C8B" w:rsidR="00EE0318" w:rsidRDefault="00EE0318" w:rsidP="00EE0318">
                      <w:pPr>
                        <w:rPr>
                          <w:rFonts w:ascii="Tahoma" w:hAnsi="Tahoma" w:cs="Tahoma"/>
                        </w:rPr>
                      </w:pPr>
                    </w:p>
                    <w:p w14:paraId="2A5E8986" w:rsidR="00EE0318" w:rsidRPr="00EE0318" w:rsidRDefault="00EE0318" w:rsidP="00EE0318">
                      <w:pPr>
                        <w:rPr>
                          <w:rFonts w:ascii="Tahoma" w:hAnsi="Tahoma" w:cs="Tahoma"/>
                        </w:rPr>
                      </w:pPr>
                      <w:r w:rsidRPr="00EE0318">
                        <w:rPr>
                          <w:rFonts w:ascii="Tahoma" w:hAnsi="Tahoma" w:cs="Tahoma"/>
                        </w:rPr>
                        <w:t xml:space="preserve">Door de toepassing van een bepaalde techniek ontstaat er </w:t>
                      </w:r>
                    </w:p>
                    <w:p w14:paraId="12896248" w:rsidR="00EE0318" w:rsidRPr="00EE0318" w:rsidRDefault="00EE0318" w:rsidP="00EE0318">
                      <w:pPr>
                        <w:rPr>
                          <w:rFonts w:ascii="Tahoma" w:hAnsi="Tahoma" w:cs="Tahoma"/>
                        </w:rPr>
                      </w:pPr>
                      <w:r w:rsidRPr="00EE0318">
                        <w:rPr>
                          <w:rFonts w:ascii="Tahoma" w:hAnsi="Tahoma" w:cs="Tahoma"/>
                        </w:rPr>
                        <w:t>vaak ook een specifieke vorm zoals ook bij een korenschoof gebonden boeket of een parallel gebonden boeket.</w:t>
                      </w:r>
                    </w:p>
                    <w:p w14:paraId="0DE0F1AA" w:rsidR="00EE0318" w:rsidRDefault="00EE0318" w:rsidP="00EE0318">
                      <w:pPr>
                        <w:rPr>
                          <w:rFonts w:ascii="Tahoma" w:hAnsi="Tahoma" w:cs="Tahoma"/>
                        </w:rPr>
                      </w:pPr>
                    </w:p>
                    <w:p w14:paraId="1E2D20B3" w:rsidR="00EE0318" w:rsidRPr="00EE0318" w:rsidRDefault="00EE0318" w:rsidP="00EE0318">
                      <w:pPr>
                        <w:rPr>
                          <w:rFonts w:ascii="Tahoma" w:hAnsi="Tahoma" w:cs="Tahoma"/>
                        </w:rPr>
                      </w:pPr>
                      <w:r w:rsidRPr="00EE0318">
                        <w:rPr>
                          <w:rFonts w:ascii="Tahoma" w:hAnsi="Tahoma" w:cs="Tahoma"/>
                        </w:rPr>
                        <w:t>In korenschoof gebonden boeket gaan de stelen naar één punt, het bind punt. Vaak ontstaat er dan als je boven op het boeket kijkt een ronde vorm. Je kunt dit een centrale compositie noemen. Als de bovenkant een goede halve bolvorm heeft spreken we van een biedermeier. We komen hier nog op terug bij klassieke vormen in de bloemsierkunst.</w:t>
                      </w:r>
                    </w:p>
                    <w:p w14:paraId="0F2E5E89" w:rsidR="00EE0318" w:rsidRDefault="00EE0318" w:rsidP="00EE0318">
                      <w:pPr>
                        <w:rPr>
                          <w:rFonts w:ascii="Tahoma" w:hAnsi="Tahoma" w:cs="Tahoma"/>
                        </w:rPr>
                      </w:pPr>
                    </w:p>
                    <w:p w14:paraId="1A8FBF2F" w:rsidR="00EE0318" w:rsidRDefault="00EE0318" w:rsidP="00EE0318">
                      <w:pPr>
                        <w:rPr>
                          <w:rFonts w:ascii="Tahoma" w:hAnsi="Tahoma" w:cs="Tahoma"/>
                        </w:rPr>
                      </w:pPr>
                    </w:p>
                    <w:p w14:paraId="5BC72E44" w:rsidR="00EE0318" w:rsidRDefault="00EE0318" w:rsidP="00EE0318">
                      <w:pPr>
                        <w:rPr>
                          <w:rFonts w:ascii="Tahoma" w:hAnsi="Tahoma" w:cs="Tahoma"/>
                        </w:rPr>
                      </w:pPr>
                    </w:p>
                    <w:p w14:paraId="58816769" w:rsidR="00EE0318" w:rsidRDefault="00EE0318" w:rsidP="00EE0318">
                      <w:pPr>
                        <w:rPr>
                          <w:rFonts w:ascii="Tahoma" w:hAnsi="Tahoma" w:cs="Tahoma"/>
                        </w:rPr>
                      </w:pPr>
                    </w:p>
                    <w:p w14:paraId="1B12D81B" w:rsidR="00EE0318" w:rsidRPr="00EE0318" w:rsidRDefault="00EE0318" w:rsidP="00EE0318">
                      <w:pPr>
                        <w:rPr>
                          <w:rFonts w:ascii="Tahoma" w:hAnsi="Tahoma" w:cs="Tahoma"/>
                        </w:rPr>
                      </w:pPr>
                      <w:r w:rsidRPr="00EE0318">
                        <w:rPr>
                          <w:rFonts w:ascii="Tahoma" w:hAnsi="Tahoma" w:cs="Tahoma"/>
                        </w:rPr>
                        <w:t>Bij een parallel gebonden boeket zijn de stelen naast elkaar, evenwijdig gebonden. Als je hier van de zijkant kijkt zie je een verticale lijn. Een verticale compositie dus.</w:t>
                      </w:r>
                    </w:p>
                    <w:p w14:paraId="383C576C" w:rsidR="00820F80" w:rsidRDefault="00EE0318">
                      <w:r w:rsidRPr="00EE0318">
                        <w:rPr>
                          <w:rFonts w:ascii="Tahoma" w:hAnsi="Tahoma" w:cs="Tahoma"/>
                        </w:rPr>
                        <w:t xml:space="preserve">Als we in een compositie een duidelijke lijn kunnen zien dan spreken we van richtingscomposities. </w:t>
                      </w:r>
                    </w:p>
                  </w:txbxContent>
                </v:textbox>
              </v:shape>
            </w:pict>
          </mc:Fallback>
        </mc:AlternateContent>
      </w:r>
    </w:p>
    <w:p w14:paraId="0D17DDC0" w:rsidR="00951273" w:rsidRDefault="00951273"/>
    <w:p w14:paraId="48F98732" w:rsidR="00951273" w:rsidRDefault="00951273"/>
    <w:p w14:paraId="5610C9EB" w:rsidR="00951273" w:rsidRDefault="00951273"/>
    <w:p w14:paraId="3348F99F" w:rsidR="00951273" w:rsidRDefault="00951273"/>
    <w:p w14:paraId="1FFF5EAA" w:rsidR="00951273" w:rsidRDefault="00951273"/>
    <w:p w14:paraId="335552BD" w:rsidR="00951273" w:rsidRDefault="00951273"/>
    <w:p w14:paraId="1F59E12C" w:rsidR="00951273" w:rsidRDefault="00951273"/>
    <w:p w14:paraId="65408963" w:rsidR="00951273" w:rsidRDefault="00951273"/>
    <w:p w14:paraId="22E7092E" w:rsidR="00951273" w:rsidRDefault="00951273">
      <w:r>
        <w:rPr>
          <w:noProof/>
        </w:rPr>
        <mc:AlternateContent>
          <mc:Choice Requires="wps">
            <w:drawing>
              <wp:anchor distT="0" distB="0" distL="114300" distR="114300" simplePos="0" relativeHeight="251670528" behindDoc="0" locked="0" layoutInCell="1" allowOverlap="1" wp14:anchorId="491F5F7F" wp14:editId="539F5DEE">
                <wp:simplePos x="0" y="0"/>
                <wp:positionH relativeFrom="column">
                  <wp:posOffset>4510405</wp:posOffset>
                </wp:positionH>
                <wp:positionV relativeFrom="paragraph">
                  <wp:posOffset>12700</wp:posOffset>
                </wp:positionV>
                <wp:extent cx="1571625" cy="1257300"/>
                <wp:effectExtent l="0" t="0" r="28575" b="19050"/>
                <wp:wrapNone/>
                <wp:docPr id="12" name="Tekstvak 12"/>
                <wp:cNvGraphicFramePr/>
                <a:graphic xmlns:a="http://schemas.openxmlformats.org/drawingml/2006/main">
                  <a:graphicData uri="http://schemas.microsoft.com/office/word/2010/wordprocessingShape">
                    <wps:wsp>
                      <wps:cNvSpPr txBox="1"/>
                      <wps:spPr>
                        <a:xfrm>
                          <a:off x="0" y="0"/>
                          <a:ext cx="1571625" cy="1257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15E887B" w:rsidR="00EE0318" w:rsidRDefault="00EE0318">
                            <w:r>
                              <w:rPr>
                                <w:noProof/>
                              </w:rPr>
                              <w:drawing>
                                <wp:inline distT="0" distB="0" distL="0" distR="0" wp14:anchorId="12BB11BD" wp14:editId="2DA448DE">
                                  <wp:extent cx="1382395" cy="1382395"/>
                                  <wp:effectExtent l="0" t="0" r="8255" b="8255"/>
                                  <wp:docPr id="3076" name="Picture 4" descr="http://bloemwiki.pbworks.com/f/Korenschoo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descr="http://bloemwiki.pbworks.com/f/Korenschoof1.jpg"/>
                                          <pic:cNvPicPr>
                                            <a:picLocks noChangeAspect="1" noChangeArrowheads="1"/>
                                          </pic:cNvPicPr>
                                        </pic:nvPicPr>
                                        <pic:blipFill>
                                          <a:blip r:embed="rId26">
                                            <a:extLst>
                                              <a:ext uri="{28A0092B-C50C-407E-A947-70E740481C1C}">
                                                <a14:useLocalDpi xmlns:a14="http://schemas.microsoft.com/office/drawing/2010/main"/>
                                              </a:ext>
                                            </a:extLst>
                                          </a:blip>
                                          <a:srcRect/>
                                          <a:stretch>
                                            <a:fillRect/>
                                          </a:stretch>
                                        </pic:blipFill>
                                        <pic:spPr bwMode="auto">
                                          <a:xfrm>
                                            <a:off x="0" y="0"/>
                                            <a:ext cx="1382395" cy="1382395"/>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w14:anchorId="2C72F003">
              <v:shape id="Tekstvak 12" o:spid="_x0000_s1037" type="#_x0000_t202" style="position:absolute;margin-left:355.15pt;margin-top:1pt;width:123.75pt;height:99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" fillcolor="white [3201]" strokeweight=".5pt">
                <v:textbox>
                  <w:txbxContent>
                    <w:p w14:paraId="3EAE7751" w:rsidR="00EE0318" w:rsidRDefault="00EE0318">
                      <w:r>
                        <w:rPr>
                          <w:noProof/>
                        </w:rPr>
                        <w:drawing>
                          <wp:inline distT="0" distB="0" distL="0" distR="0" wp14:anchorId="3FB1F603" wp14:editId="2DA448DE">
                            <wp:extent cx="1382395" cy="1382395"/>
                            <wp:effectExtent l="0" t="0" r="8255" b="8255"/>
                            <wp:docPr id="3076" name="Picture 4" descr="http://bloemwiki.pbworks.com/f/Korenschoo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descr="http://bloemwiki.pbworks.com/f/Korenschoof1.jpg"/>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1382395" cy="1382395"/>
                                    </a:xfrm>
                                    <a:prstGeom prst="rect">
                                      <a:avLst/>
                                    </a:prstGeom>
                                    <a:noFill/>
                                    <a:extLst/>
                                  </pic:spPr>
                                </pic:pic>
                              </a:graphicData>
                            </a:graphic>
                          </wp:inline>
                        </w:drawing>
                      </w:r>
                    </w:p>
                  </w:txbxContent>
                </v:textbox>
              </v:shape>
            </w:pict>
          </mc:Fallback>
        </mc:AlternateContent>
      </w:r>
    </w:p>
    <w:p w14:paraId="735D38F3" w:rsidR="00951273" w:rsidRDefault="00951273"/>
    <w:p w14:paraId="0B064657" w:rsidR="00951273" w:rsidRDefault="00951273"/>
    <w:p w14:paraId="49403015" w:rsidR="00951273" w:rsidRDefault="00951273"/>
    <w:p w14:paraId="05413B8C" w:rsidR="00951273" w:rsidRDefault="00951273"/>
    <w:p w14:paraId="05482A8D" w:rsidR="00951273" w:rsidRDefault="00951273"/>
    <w:p w14:paraId="77832591" w:rsidR="00951273" w:rsidRDefault="00951273"/>
    <w:p w14:paraId="1AB96601" w:rsidR="00951273" w:rsidRDefault="00951273"/>
    <w:p w14:paraId="0A12BCF5" w:rsidR="00951273" w:rsidRDefault="00951273"/>
    <w:p w14:paraId="05526A41" w:rsidR="00951273" w:rsidRDefault="00951273">
      <w:r>
        <w:rPr>
          <w:noProof/>
        </w:rPr>
        <mc:AlternateContent>
          <mc:Choice Requires="wps">
            <w:drawing>
              <wp:anchor distT="0" distB="0" distL="114300" distR="114300" simplePos="0" relativeHeight="251671552" behindDoc="0" locked="0" layoutInCell="1" allowOverlap="1" wp14:anchorId="6997DE79" wp14:editId="023EAEC4">
                <wp:simplePos x="0" y="0"/>
                <wp:positionH relativeFrom="column">
                  <wp:posOffset>4510405</wp:posOffset>
                </wp:positionH>
                <wp:positionV relativeFrom="paragraph">
                  <wp:posOffset>-2540</wp:posOffset>
                </wp:positionV>
                <wp:extent cx="1571625" cy="2657475"/>
                <wp:effectExtent l="0" t="0" r="28575" b="28575"/>
                <wp:wrapNone/>
                <wp:docPr id="13" name="Tekstvak 13"/>
                <wp:cNvGraphicFramePr/>
                <a:graphic xmlns:a="http://schemas.openxmlformats.org/drawingml/2006/main">
                  <a:graphicData uri="http://schemas.microsoft.com/office/word/2010/wordprocessingShape">
                    <wps:wsp>
                      <wps:cNvSpPr txBox="1"/>
                      <wps:spPr>
                        <a:xfrm>
                          <a:off x="0" y="0"/>
                          <a:ext cx="1571625" cy="26574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E634DBF" w:rsidR="00EE0318" w:rsidRDefault="00EE0318">
                            <w:r>
                              <w:rPr>
                                <w:noProof/>
                              </w:rPr>
                              <w:drawing>
                                <wp:inline distT="0" distB="0" distL="0" distR="0" wp14:anchorId="7827433D" wp14:editId="154B7645">
                                  <wp:extent cx="1017586" cy="2990106"/>
                                  <wp:effectExtent l="0" t="0" r="0" b="1270"/>
                                  <wp:docPr id="3078" name="Picture 6" descr="http://www.bloemenhuiscentrumsnel.nl/upload/96803_sta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8" name="Picture 6" descr="http://www.bloemenhuiscentrumsnel.nl/upload/96803_staand.jpg"/>
                                          <pic:cNvPicPr>
                                            <a:picLocks noChangeAspect="1" noChangeArrowheads="1"/>
                                          </pic:cNvPicPr>
                                        </pic:nvPicPr>
                                        <pic:blipFill rotWithShape="1">
                                          <a:blip r:embed="rId28" cstate="screen">
                                            <a:extLst>
                                              <a:ext uri="{28A0092B-C50C-407E-A947-70E740481C1C}">
                                                <a14:useLocalDpi xmlns:a14="http://schemas.microsoft.com/office/drawing/2010/main"/>
                                              </a:ext>
                                            </a:extLst>
                                          </a:blip>
                                          <a:srcRect/>
                                          <a:stretch/>
                                        </pic:blipFill>
                                        <pic:spPr bwMode="auto">
                                          <a:xfrm>
                                            <a:off x="0" y="0"/>
                                            <a:ext cx="1017586" cy="2990106"/>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w14:anchorId="73FDB69C">
              <v:shape id="Tekstvak 13" o:spid="_x0000_s1038" type="#_x0000_t202" style="position:absolute;margin-left:355.15pt;margin-top:-.2pt;width:123.75pt;height:209.2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" fillcolor="white [3201]" strokeweight=".5pt">
                <v:textbox>
                  <w:txbxContent>
                    <w:p w14:paraId="1311C711" w:rsidR="00EE0318" w:rsidRDefault="00EE0318">
                      <w:r>
                        <w:rPr>
                          <w:noProof/>
                        </w:rPr>
                        <w:drawing>
                          <wp:inline distT="0" distB="0" distL="0" distR="0" wp14:anchorId="328FEFB6" wp14:editId="154B7645">
                            <wp:extent cx="1017586" cy="2990106"/>
                            <wp:effectExtent l="0" t="0" r="0" b="1270"/>
                            <wp:docPr id="3078" name="Picture 6" descr="http://www.bloemenhuiscentrumsnel.nl/upload/96803_sta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8" name="Picture 6" descr="http://www.bloemenhuiscentrumsnel.nl/upload/96803_staand.jpg"/>
                                    <pic:cNvPicPr>
                                      <a:picLocks noChangeAspect="1" noChangeArrowheads="1"/>
                                    </pic:cNvPicPr>
                                  </pic:nvPicPr>
                                  <pic:blipFill rotWithShape="1">
                                    <a:blip r:embed="rId29" cstate="screen">
                                      <a:extLst>
                                        <a:ext uri="{28A0092B-C50C-407E-A947-70E740481C1C}">
                                          <a14:useLocalDpi xmlns:a14="http://schemas.microsoft.com/office/drawing/2010/main"/>
                                        </a:ext>
                                      </a:extLst>
                                    </a:blip>
                                    <a:srcRect/>
                                    <a:stretch/>
                                  </pic:blipFill>
                                  <pic:spPr bwMode="auto">
                                    <a:xfrm>
                                      <a:off x="0" y="0"/>
                                      <a:ext cx="1017586" cy="2990106"/>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xbxContent>
                </v:textbox>
              </v:shape>
            </w:pict>
          </mc:Fallback>
        </mc:AlternateContent>
      </w:r>
    </w:p>
    <w:p w14:paraId="2260F0C7" w:rsidR="00951273" w:rsidRDefault="00951273"/>
    <w:p w14:paraId="645194AA" w:rsidR="00951273" w:rsidRDefault="00951273"/>
    <w:p w14:paraId="4878AD11" w:rsidR="00951273" w:rsidRDefault="00951273"/>
    <w:p w14:paraId="448B907F" w:rsidR="00951273" w:rsidRDefault="00951273"/>
    <w:p w14:paraId="77A42E5A" w:rsidR="00951273" w:rsidRDefault="00951273"/>
    <w:p w14:paraId="71FEE69F" w:rsidR="00951273" w:rsidRDefault="00951273"/>
    <w:p w14:paraId="46F4FFC7" w:rsidR="00951273" w:rsidRDefault="00951273"/>
    <w:p w14:paraId="3D0B0ED4" w:rsidR="00951273" w:rsidRDefault="00951273"/>
    <w:p w14:paraId="5EE93908" w:rsidR="00951273" w:rsidRDefault="00951273"/>
    <w:p w14:paraId="0FDCB25C" w:rsidR="00951273" w:rsidRDefault="00951273"/>
    <w:p w14:paraId="6D9B1125" w:rsidR="00951273" w:rsidRDefault="00951273"/>
    <w:p w14:paraId="5D20F238" w:rsidR="00951273" w:rsidRDefault="00951273"/>
    <w:p w14:paraId="40303F4B" w:rsidR="00951273" w:rsidRDefault="00951273">
      <w:r>
        <w:br w:type="page"/>
      </w:r>
    </w:p>
    <w:p w14:paraId="08731443" w:rsidR="00951273" w:rsidRDefault="00951273"/>
    <w:p w14:paraId="551C1FF0" w:rsidR="00951273" w:rsidRDefault="00951273">
      <w:r>
        <w:rPr>
          <w:noProof/>
        </w:rPr>
        <mc:AlternateContent>
          <mc:Choice Requires="wps">
            <w:drawing>
              <wp:anchor wp14:anchorId="3F05E203" wp14:editId="7777777" distT="0" distB="0" distL="114300" distR="114300" simplePos="0" relativeHeight="251672576" behindDoc="0" locked="0" layoutInCell="1" allowOverlap="1">
                <wp:simplePos x="0" y="0"/>
                <wp:positionH relativeFrom="column">
                  <wp:posOffset>-299720</wp:posOffset>
                </wp:positionH>
                <wp:positionV relativeFrom="paragraph">
                  <wp:posOffset>149225</wp:posOffset>
                </wp:positionV>
                <wp:extent cx="4200525" cy="5848350"/>
                <wp:effectExtent l="57150" t="38100" r="85725" b="95250"/>
                <wp:wrapNone/>
                <wp:docPr id="14" name="Tekstvak 14"/>
                <wp:cNvGraphicFramePr/>
                <a:graphic xmlns:a="http://schemas.openxmlformats.org/drawingml/2006/main">
                  <a:graphicData uri="http://schemas.microsoft.com/office/word/2010/wordprocessingShape">
                    <wps:wsp>
                      <wps:cNvSpPr txBox="1"/>
                      <wps:spPr>
                        <a:xfrm>
                          <a:off x="0" y="0"/>
                          <a:ext cx="4200525" cy="584835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4BA6EBD8" w:rsidR="00951273" w:rsidRPr="00951273" w:rsidRDefault="00951273" w:rsidP="00951273">
                            <w:pPr>
                              <w:rPr>
                                <w:rFonts w:ascii="Tahoma" w:hAnsi="Tahoma" w:cs="Tahoma"/>
                                <w:sz w:val="24"/>
                              </w:rPr>
                            </w:pPr>
                            <w:r w:rsidRPr="00951273">
                              <w:rPr>
                                <w:rFonts w:ascii="Tahoma" w:eastAsiaTheme="minorEastAsia" w:hAnsi="Tahoma" w:cs="Tahoma"/>
                                <w:color w:val="000000" w:themeColor="text1"/>
                                <w:kern w:val="24"/>
                                <w:sz w:val="24"/>
                              </w:rPr>
                              <w:t xml:space="preserve">compositievormen: </w:t>
                            </w:r>
                          </w:p>
                          <w:p w14:paraId="2A875970" w:rsidR="00951273" w:rsidRDefault="00951273" w:rsidP="00951273">
                            <w:pPr>
                              <w:rPr>
                                <w:rFonts w:ascii="Tahoma" w:eastAsiaTheme="minorEastAsia" w:hAnsi="Tahoma" w:cs="Tahoma"/>
                                <w:b/>
                                <w:bCs/>
                                <w:color w:val="000000" w:themeColor="text1"/>
                                <w:kern w:val="24"/>
                                <w:sz w:val="24"/>
                              </w:rPr>
                            </w:pPr>
                          </w:p>
                          <w:p w14:paraId="23E64C88" w:rsidR="00951273" w:rsidRPr="00951273" w:rsidRDefault="00951273" w:rsidP="00951273">
                            <w:pPr>
                              <w:rPr>
                                <w:rFonts w:ascii="Tahoma" w:hAnsi="Tahoma" w:cs="Tahoma"/>
                                <w:sz w:val="24"/>
                              </w:rPr>
                            </w:pPr>
                            <w:r w:rsidRPr="00951273">
                              <w:rPr>
                                <w:rFonts w:ascii="Tahoma" w:eastAsiaTheme="minorEastAsia" w:hAnsi="Tahoma" w:cs="Tahoma"/>
                                <w:b/>
                                <w:bCs/>
                                <w:color w:val="000000" w:themeColor="text1"/>
                                <w:kern w:val="24"/>
                                <w:sz w:val="24"/>
                              </w:rPr>
                              <w:t>1.centrale compositie</w:t>
                            </w:r>
                          </w:p>
                          <w:p w14:paraId="6BB01234" w:rsidR="00951273" w:rsidRPr="00951273" w:rsidRDefault="00951273" w:rsidP="00951273">
                            <w:pPr>
                              <w:rPr>
                                <w:rFonts w:ascii="Tahoma" w:hAnsi="Tahoma" w:cs="Tahoma"/>
                                <w:sz w:val="24"/>
                              </w:rPr>
                            </w:pPr>
                            <w:r w:rsidRPr="00951273">
                              <w:rPr>
                                <w:rFonts w:ascii="Tahoma" w:eastAsiaTheme="minorEastAsia" w:hAnsi="Tahoma" w:cs="Tahoma"/>
                                <w:color w:val="000000" w:themeColor="text1"/>
                                <w:kern w:val="24"/>
                                <w:sz w:val="24"/>
                              </w:rPr>
                              <w:t>Het centrum is het midden. Als de belangrijkste onderdelen van een compositie in het midden van het beeld staan dan noemen we dit een centrale compositie.</w:t>
                            </w:r>
                          </w:p>
                          <w:p w14:paraId="52D76C44" w:rsidR="00951273" w:rsidRDefault="00951273" w:rsidP="00951273">
                            <w:pPr>
                              <w:rPr>
                                <w:rFonts w:ascii="Tahoma" w:eastAsiaTheme="minorEastAsia" w:hAnsi="Tahoma" w:cs="Tahoma"/>
                                <w:b/>
                                <w:bCs/>
                                <w:color w:val="000000" w:themeColor="text1"/>
                                <w:kern w:val="24"/>
                                <w:sz w:val="24"/>
                              </w:rPr>
                            </w:pPr>
                          </w:p>
                          <w:p w14:paraId="1A83B8B6" w:rsidR="00951273" w:rsidRPr="00951273" w:rsidRDefault="00951273" w:rsidP="00951273">
                            <w:pPr>
                              <w:rPr>
                                <w:rFonts w:ascii="Tahoma" w:hAnsi="Tahoma" w:cs="Tahoma"/>
                                <w:sz w:val="24"/>
                              </w:rPr>
                            </w:pPr>
                            <w:r w:rsidRPr="00951273">
                              <w:rPr>
                                <w:rFonts w:ascii="Tahoma" w:eastAsiaTheme="minorEastAsia" w:hAnsi="Tahoma" w:cs="Tahoma"/>
                                <w:b/>
                                <w:bCs/>
                                <w:color w:val="000000" w:themeColor="text1"/>
                                <w:kern w:val="24"/>
                                <w:sz w:val="24"/>
                              </w:rPr>
                              <w:t>2.horizontale compositie</w:t>
                            </w:r>
                          </w:p>
                          <w:p w14:paraId="1326DA5C" w:rsidR="00951273" w:rsidRPr="00951273" w:rsidRDefault="00951273" w:rsidP="00951273">
                            <w:pPr>
                              <w:rPr>
                                <w:rFonts w:ascii="Tahoma" w:hAnsi="Tahoma" w:cs="Tahoma"/>
                                <w:sz w:val="24"/>
                              </w:rPr>
                            </w:pPr>
                            <w:r w:rsidRPr="00951273">
                              <w:rPr>
                                <w:rFonts w:ascii="Tahoma" w:eastAsiaTheme="minorEastAsia" w:hAnsi="Tahoma" w:cs="Tahoma"/>
                                <w:color w:val="000000" w:themeColor="text1"/>
                                <w:kern w:val="24"/>
                                <w:sz w:val="24"/>
                              </w:rPr>
                              <w:t>Horizontaal is liggend. Als de belangrijkste of opvallende onderdelen van een compositie liggend in beeld zijn dan noemen we dit een horizontale compositie.</w:t>
                            </w:r>
                          </w:p>
                          <w:p w14:paraId="45EE2E73" w:rsidR="00951273" w:rsidRDefault="00951273" w:rsidP="00951273">
                            <w:pPr>
                              <w:rPr>
                                <w:rFonts w:ascii="Tahoma" w:eastAsiaTheme="minorEastAsia" w:hAnsi="Tahoma" w:cs="Tahoma"/>
                                <w:b/>
                                <w:bCs/>
                                <w:color w:val="000000" w:themeColor="text1"/>
                                <w:kern w:val="24"/>
                                <w:sz w:val="24"/>
                              </w:rPr>
                            </w:pPr>
                          </w:p>
                          <w:p w14:paraId="154E83A3" w:rsidR="00951273" w:rsidRPr="00951273" w:rsidRDefault="00951273" w:rsidP="00951273">
                            <w:pPr>
                              <w:rPr>
                                <w:rFonts w:ascii="Tahoma" w:hAnsi="Tahoma" w:cs="Tahoma"/>
                                <w:sz w:val="24"/>
                              </w:rPr>
                            </w:pPr>
                            <w:r w:rsidRPr="00951273">
                              <w:rPr>
                                <w:rFonts w:ascii="Tahoma" w:eastAsiaTheme="minorEastAsia" w:hAnsi="Tahoma" w:cs="Tahoma"/>
                                <w:b/>
                                <w:bCs/>
                                <w:color w:val="000000" w:themeColor="text1"/>
                                <w:kern w:val="24"/>
                                <w:sz w:val="24"/>
                              </w:rPr>
                              <w:t>3.verticale compositie</w:t>
                            </w:r>
                          </w:p>
                          <w:p w14:paraId="567F03B7" w:rsidR="00951273" w:rsidRPr="00951273" w:rsidRDefault="00951273" w:rsidP="00951273">
                            <w:pPr>
                              <w:rPr>
                                <w:rFonts w:ascii="Tahoma" w:hAnsi="Tahoma" w:cs="Tahoma"/>
                                <w:sz w:val="24"/>
                              </w:rPr>
                            </w:pPr>
                            <w:r w:rsidRPr="00951273">
                              <w:rPr>
                                <w:rFonts w:ascii="Tahoma" w:eastAsiaTheme="minorEastAsia" w:hAnsi="Tahoma" w:cs="Tahoma"/>
                                <w:color w:val="000000" w:themeColor="text1"/>
                                <w:kern w:val="24"/>
                                <w:sz w:val="24"/>
                              </w:rPr>
                              <w:t>Verticaal is rechtop staand. Als de belangrijkste of opvallende onderdelen van een compositie rechtop in beeld staan dan noemen we dit een verticale compositie.</w:t>
                            </w:r>
                          </w:p>
                          <w:p w14:paraId="60FE41D7" w:rsidR="00951273" w:rsidRDefault="00951273" w:rsidP="00951273">
                            <w:pPr>
                              <w:rPr>
                                <w:rFonts w:ascii="Tahoma" w:eastAsiaTheme="minorEastAsia" w:hAnsi="Tahoma" w:cs="Tahoma"/>
                                <w:b/>
                                <w:bCs/>
                                <w:color w:val="000000" w:themeColor="text1"/>
                                <w:kern w:val="24"/>
                                <w:sz w:val="24"/>
                              </w:rPr>
                            </w:pPr>
                          </w:p>
                          <w:p w14:paraId="0059721A" w:rsidR="00951273" w:rsidRPr="00951273" w:rsidRDefault="00951273" w:rsidP="00951273">
                            <w:pPr>
                              <w:rPr>
                                <w:rFonts w:ascii="Tahoma" w:hAnsi="Tahoma" w:cs="Tahoma"/>
                                <w:sz w:val="24"/>
                              </w:rPr>
                            </w:pPr>
                            <w:r w:rsidRPr="00951273">
                              <w:rPr>
                                <w:rFonts w:ascii="Tahoma" w:eastAsiaTheme="minorEastAsia" w:hAnsi="Tahoma" w:cs="Tahoma"/>
                                <w:b/>
                                <w:bCs/>
                                <w:color w:val="000000" w:themeColor="text1"/>
                                <w:kern w:val="24"/>
                                <w:sz w:val="24"/>
                              </w:rPr>
                              <w:t>4.diagonale compositie</w:t>
                            </w:r>
                          </w:p>
                          <w:p w14:paraId="2E299A77" w:rsidR="00951273" w:rsidRPr="00951273" w:rsidRDefault="00951273" w:rsidP="00951273">
                            <w:pPr>
                              <w:rPr>
                                <w:rFonts w:ascii="Tahoma" w:hAnsi="Tahoma" w:cs="Tahoma"/>
                                <w:sz w:val="24"/>
                              </w:rPr>
                            </w:pPr>
                            <w:r w:rsidRPr="00951273">
                              <w:rPr>
                                <w:rFonts w:ascii="Tahoma" w:eastAsiaTheme="minorEastAsia" w:hAnsi="Tahoma" w:cs="Tahoma"/>
                                <w:color w:val="000000" w:themeColor="text1"/>
                                <w:kern w:val="24"/>
                                <w:sz w:val="24"/>
                              </w:rPr>
                              <w:t>Diagonaal is schuin. Als de belangrijkste of opvallende onderdelen van een compositie schuin in beeld staan dan noemen we dit een diagonale compositie.</w:t>
                            </w:r>
                          </w:p>
                          <w:p w14:paraId="07C5737F" w:rsidR="00951273" w:rsidRDefault="00951273" w:rsidP="00951273">
                            <w:pPr>
                              <w:rPr>
                                <w:rFonts w:ascii="Tahoma" w:eastAsiaTheme="minorEastAsia" w:hAnsi="Tahoma" w:cs="Tahoma"/>
                                <w:b/>
                                <w:bCs/>
                                <w:color w:val="000000" w:themeColor="text1"/>
                                <w:kern w:val="24"/>
                                <w:sz w:val="24"/>
                              </w:rPr>
                            </w:pPr>
                          </w:p>
                          <w:p w14:paraId="7A963972" w:rsidR="00951273" w:rsidRPr="00951273" w:rsidRDefault="00951273" w:rsidP="00951273">
                            <w:pPr>
                              <w:rPr>
                                <w:rFonts w:ascii="Tahoma" w:hAnsi="Tahoma" w:cs="Tahoma"/>
                                <w:sz w:val="24"/>
                              </w:rPr>
                            </w:pPr>
                            <w:r w:rsidRPr="00951273">
                              <w:rPr>
                                <w:rFonts w:ascii="Tahoma" w:eastAsiaTheme="minorEastAsia" w:hAnsi="Tahoma" w:cs="Tahoma"/>
                                <w:b/>
                                <w:bCs/>
                                <w:color w:val="000000" w:themeColor="text1"/>
                                <w:kern w:val="24"/>
                                <w:sz w:val="24"/>
                              </w:rPr>
                              <w:t>5.Randcompositie</w:t>
                            </w:r>
                          </w:p>
                          <w:p w14:paraId="6213134E" w:rsidR="00951273" w:rsidRPr="00951273" w:rsidRDefault="00951273" w:rsidP="00951273">
                            <w:pPr>
                              <w:rPr>
                                <w:rFonts w:ascii="Tahoma" w:hAnsi="Tahoma" w:cs="Tahoma"/>
                                <w:sz w:val="24"/>
                              </w:rPr>
                            </w:pPr>
                            <w:r w:rsidRPr="00951273">
                              <w:rPr>
                                <w:rFonts w:ascii="Tahoma" w:eastAsiaTheme="minorEastAsia" w:hAnsi="Tahoma" w:cs="Tahoma"/>
                                <w:color w:val="000000" w:themeColor="text1"/>
                                <w:kern w:val="24"/>
                                <w:sz w:val="24"/>
                              </w:rPr>
                              <w:t>Als de belangrijkste of opvallende onderdelen van een compositie een rand vormen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w14:anchorId="2037328E">
              <v:shape id="Tekstvak 14" o:spid="_x0000_s1039" type="#_x0000_t202" style="position:absolute;margin-left:-23.6pt;margin-top:11.75pt;width:330.75pt;height:460.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" fillcolor="#a7bfde [1620]" strokecolor="#4579b8 [3044]">
                <v:fill color2="#e4ecf5 [500]" rotate="t" angle="180" colors="0 #a3c4ff;22938f #bfd5ff;1 #e5eeff" focus="100%" type="gradient"/>
                <v:shadow on="t" color="black" opacity="24903f" origin=",.5" offset="0,.55556mm"/>
                <v:textbox>
                  <w:txbxContent>
                    <w:p w14:paraId="6D6F6EF3" w:rsidR="00951273" w:rsidRPr="00951273" w:rsidRDefault="00951273" w:rsidP="00951273">
                      <w:pPr>
                        <w:rPr>
                          <w:rFonts w:ascii="Tahoma" w:hAnsi="Tahoma" w:cs="Tahoma"/>
                          <w:sz w:val="24"/>
                        </w:rPr>
                      </w:pPr>
                      <w:r w:rsidRPr="00951273">
                        <w:rPr>
                          <w:rFonts w:ascii="Tahoma" w:hAnsi="Tahoma" w:cs="Tahoma" w:eastAsiaTheme="minorEastAsia"/>
                          <w:color w:val="000000" w:themeColor="text1"/>
                          <w:kern w:val="24"/>
                          <w:sz w:val="24"/>
                        </w:rPr>
                        <w:t xml:space="preserve">compositievormen: </w:t>
                      </w:r>
                    </w:p>
                    <w:p w14:paraId="10F461F6" w:rsidR="00951273" w:rsidRDefault="00951273" w:rsidP="00951273">
                      <w:pPr>
                        <w:rPr>
                          <w:rFonts w:ascii="Tahoma" w:eastAsiaTheme="minorEastAsia" w:hAnsi="Tahoma" w:cs="Tahoma"/>
                          <w:b/>
                          <w:bCs/>
                          <w:color w:val="000000" w:themeColor="text1"/>
                          <w:kern w:val="24"/>
                          <w:sz w:val="24"/>
                        </w:rPr>
                      </w:pPr>
                    </w:p>
                    <w:p w14:paraId="3B084C81" w:rsidR="00951273" w:rsidRPr="00951273" w:rsidRDefault="00951273" w:rsidP="00951273">
                      <w:pPr>
                        <w:rPr>
                          <w:rFonts w:ascii="Tahoma" w:hAnsi="Tahoma" w:cs="Tahoma"/>
                          <w:sz w:val="24"/>
                        </w:rPr>
                      </w:pPr>
                      <w:r w:rsidRPr="00951273">
                        <w:rPr>
                          <w:rFonts w:ascii="Tahoma" w:hAnsi="Tahoma" w:cs="Tahoma" w:eastAsiaTheme="minorEastAsia"/>
                          <w:b/>
                          <w:bCs/>
                          <w:color w:val="000000" w:themeColor="text1"/>
                          <w:kern w:val="24"/>
                          <w:sz w:val="24"/>
                        </w:rPr>
                        <w:t>1.centrale compositie</w:t>
                      </w:r>
                    </w:p>
                    <w:p w14:paraId="1CC7DC52" w:rsidR="00951273" w:rsidRPr="00951273" w:rsidRDefault="00951273" w:rsidP="00951273">
                      <w:pPr>
                        <w:rPr>
                          <w:rFonts w:ascii="Tahoma" w:hAnsi="Tahoma" w:cs="Tahoma"/>
                          <w:sz w:val="24"/>
                        </w:rPr>
                      </w:pPr>
                      <w:r w:rsidRPr="00951273">
                        <w:rPr>
                          <w:rFonts w:ascii="Tahoma" w:hAnsi="Tahoma" w:cs="Tahoma" w:eastAsiaTheme="minorEastAsia"/>
                          <w:color w:val="000000" w:themeColor="text1"/>
                          <w:kern w:val="24"/>
                          <w:sz w:val="24"/>
                        </w:rPr>
                        <w:t>Het centrum is het midden. Als de belangrijkste onderdelen van een compositie in het midden van het beeld staan dan noemen we dit een centrale compositie.</w:t>
                      </w:r>
                    </w:p>
                    <w:p w14:paraId="5E5B78AE" w:rsidR="00951273" w:rsidRDefault="00951273" w:rsidP="00951273">
                      <w:pPr>
                        <w:rPr>
                          <w:rFonts w:ascii="Tahoma" w:eastAsiaTheme="minorEastAsia" w:hAnsi="Tahoma" w:cs="Tahoma"/>
                          <w:b/>
                          <w:bCs/>
                          <w:color w:val="000000" w:themeColor="text1"/>
                          <w:kern w:val="24"/>
                          <w:sz w:val="24"/>
                        </w:rPr>
                      </w:pPr>
                    </w:p>
                    <w:p w14:paraId="79BA5A20" w:rsidR="00951273" w:rsidRPr="00951273" w:rsidRDefault="00951273" w:rsidP="00951273">
                      <w:pPr>
                        <w:rPr>
                          <w:rFonts w:ascii="Tahoma" w:hAnsi="Tahoma" w:cs="Tahoma"/>
                          <w:sz w:val="24"/>
                        </w:rPr>
                      </w:pPr>
                      <w:r w:rsidRPr="00951273">
                        <w:rPr>
                          <w:rFonts w:ascii="Tahoma" w:hAnsi="Tahoma" w:cs="Tahoma" w:eastAsiaTheme="minorEastAsia"/>
                          <w:b/>
                          <w:bCs/>
                          <w:color w:val="000000" w:themeColor="text1"/>
                          <w:kern w:val="24"/>
                          <w:sz w:val="24"/>
                        </w:rPr>
                        <w:t>2.horizontale compositie</w:t>
                      </w:r>
                    </w:p>
                    <w:p w14:paraId="3A740963" w:rsidR="00951273" w:rsidRPr="00951273" w:rsidRDefault="00951273" w:rsidP="00951273">
                      <w:pPr>
                        <w:rPr>
                          <w:rFonts w:ascii="Tahoma" w:hAnsi="Tahoma" w:cs="Tahoma"/>
                          <w:sz w:val="24"/>
                        </w:rPr>
                      </w:pPr>
                      <w:r w:rsidRPr="00951273">
                        <w:rPr>
                          <w:rFonts w:ascii="Tahoma" w:hAnsi="Tahoma" w:cs="Tahoma" w:eastAsiaTheme="minorEastAsia"/>
                          <w:color w:val="000000" w:themeColor="text1"/>
                          <w:kern w:val="24"/>
                          <w:sz w:val="24"/>
                        </w:rPr>
                        <w:t>Horizontaal is liggend. Als de belangrijkste of opvallende onderdelen van een compositie liggend in beeld zijn dan noemen we dit een horizontale compositie.</w:t>
                      </w:r>
                    </w:p>
                    <w:p w14:paraId="77B97789" w:rsidR="00951273" w:rsidRDefault="00951273" w:rsidP="00951273">
                      <w:pPr>
                        <w:rPr>
                          <w:rFonts w:ascii="Tahoma" w:eastAsiaTheme="minorEastAsia" w:hAnsi="Tahoma" w:cs="Tahoma"/>
                          <w:b/>
                          <w:bCs/>
                          <w:color w:val="000000" w:themeColor="text1"/>
                          <w:kern w:val="24"/>
                          <w:sz w:val="24"/>
                        </w:rPr>
                      </w:pPr>
                    </w:p>
                    <w:p w14:paraId="02A6E72F" w:rsidR="00951273" w:rsidRPr="00951273" w:rsidRDefault="00951273" w:rsidP="00951273">
                      <w:pPr>
                        <w:rPr>
                          <w:rFonts w:ascii="Tahoma" w:hAnsi="Tahoma" w:cs="Tahoma"/>
                          <w:sz w:val="24"/>
                        </w:rPr>
                      </w:pPr>
                      <w:r w:rsidRPr="00951273">
                        <w:rPr>
                          <w:rFonts w:ascii="Tahoma" w:hAnsi="Tahoma" w:cs="Tahoma" w:eastAsiaTheme="minorEastAsia"/>
                          <w:b/>
                          <w:bCs/>
                          <w:color w:val="000000" w:themeColor="text1"/>
                          <w:kern w:val="24"/>
                          <w:sz w:val="24"/>
                        </w:rPr>
                        <w:t>3.verticale compositie</w:t>
                      </w:r>
                    </w:p>
                    <w:p w14:paraId="1473FFEB" w:rsidR="00951273" w:rsidRPr="00951273" w:rsidRDefault="00951273" w:rsidP="00951273">
                      <w:pPr>
                        <w:rPr>
                          <w:rFonts w:ascii="Tahoma" w:hAnsi="Tahoma" w:cs="Tahoma"/>
                          <w:sz w:val="24"/>
                        </w:rPr>
                      </w:pPr>
                      <w:r w:rsidRPr="00951273">
                        <w:rPr>
                          <w:rFonts w:ascii="Tahoma" w:hAnsi="Tahoma" w:cs="Tahoma" w:eastAsiaTheme="minorEastAsia"/>
                          <w:color w:val="000000" w:themeColor="text1"/>
                          <w:kern w:val="24"/>
                          <w:sz w:val="24"/>
                        </w:rPr>
                        <w:t>Verticaal is rechtop staand. Als de belangrijkste of opvallende onderdelen van een compositie rechtop in beeld staan dan noemen we dit een verticale compositie.</w:t>
                      </w:r>
                    </w:p>
                    <w:p w14:paraId="7B2993FA" w:rsidR="00951273" w:rsidRDefault="00951273" w:rsidP="00951273">
                      <w:pPr>
                        <w:rPr>
                          <w:rFonts w:ascii="Tahoma" w:eastAsiaTheme="minorEastAsia" w:hAnsi="Tahoma" w:cs="Tahoma"/>
                          <w:b/>
                          <w:bCs/>
                          <w:color w:val="000000" w:themeColor="text1"/>
                          <w:kern w:val="24"/>
                          <w:sz w:val="24"/>
                        </w:rPr>
                      </w:pPr>
                    </w:p>
                    <w:p w14:paraId="5BA51EEF" w:rsidR="00951273" w:rsidRPr="00951273" w:rsidRDefault="00951273" w:rsidP="00951273">
                      <w:pPr>
                        <w:rPr>
                          <w:rFonts w:ascii="Tahoma" w:hAnsi="Tahoma" w:cs="Tahoma"/>
                          <w:sz w:val="24"/>
                        </w:rPr>
                      </w:pPr>
                      <w:r w:rsidRPr="00951273">
                        <w:rPr>
                          <w:rFonts w:ascii="Tahoma" w:hAnsi="Tahoma" w:cs="Tahoma" w:eastAsiaTheme="minorEastAsia"/>
                          <w:b/>
                          <w:bCs/>
                          <w:color w:val="000000" w:themeColor="text1"/>
                          <w:kern w:val="24"/>
                          <w:sz w:val="24"/>
                        </w:rPr>
                        <w:t>4.diagonale compositie</w:t>
                      </w:r>
                    </w:p>
                    <w:p w14:paraId="28204953" w:rsidR="00951273" w:rsidRPr="00951273" w:rsidRDefault="00951273" w:rsidP="00951273">
                      <w:pPr>
                        <w:rPr>
                          <w:rFonts w:ascii="Tahoma" w:hAnsi="Tahoma" w:cs="Tahoma"/>
                          <w:sz w:val="24"/>
                        </w:rPr>
                      </w:pPr>
                      <w:r w:rsidRPr="00951273">
                        <w:rPr>
                          <w:rFonts w:ascii="Tahoma" w:hAnsi="Tahoma" w:cs="Tahoma" w:eastAsiaTheme="minorEastAsia"/>
                          <w:color w:val="000000" w:themeColor="text1"/>
                          <w:kern w:val="24"/>
                          <w:sz w:val="24"/>
                        </w:rPr>
                        <w:t>Diagonaal is schuin. Als de belangrijkste of opvallende onderdelen van een compositie schuin in beeld staan dan noemen we dit een diagonale compositie.</w:t>
                      </w:r>
                    </w:p>
                    <w:p w14:paraId="4517EB41" w:rsidR="00951273" w:rsidRDefault="00951273" w:rsidP="00951273">
                      <w:pPr>
                        <w:rPr>
                          <w:rFonts w:ascii="Tahoma" w:eastAsiaTheme="minorEastAsia" w:hAnsi="Tahoma" w:cs="Tahoma"/>
                          <w:b/>
                          <w:bCs/>
                          <w:color w:val="000000" w:themeColor="text1"/>
                          <w:kern w:val="24"/>
                          <w:sz w:val="24"/>
                        </w:rPr>
                      </w:pPr>
                    </w:p>
                    <w:p w14:paraId="6F10114E" w:rsidR="00951273" w:rsidRPr="00951273" w:rsidRDefault="00951273" w:rsidP="00951273">
                      <w:pPr>
                        <w:rPr>
                          <w:rFonts w:ascii="Tahoma" w:hAnsi="Tahoma" w:cs="Tahoma"/>
                          <w:sz w:val="24"/>
                        </w:rPr>
                      </w:pPr>
                      <w:r w:rsidRPr="00951273">
                        <w:rPr>
                          <w:rFonts w:ascii="Tahoma" w:hAnsi="Tahoma" w:cs="Tahoma" w:eastAsiaTheme="minorEastAsia"/>
                          <w:b/>
                          <w:bCs/>
                          <w:color w:val="000000" w:themeColor="text1"/>
                          <w:kern w:val="24"/>
                          <w:sz w:val="24"/>
                        </w:rPr>
                        <w:t>5.Randcompositie</w:t>
                      </w:r>
                    </w:p>
                    <w:p w14:paraId="459D4610" w:rsidR="00951273" w:rsidRPr="00951273" w:rsidRDefault="00951273" w:rsidP="00951273">
                      <w:pPr>
                        <w:rPr>
                          <w:rFonts w:ascii="Tahoma" w:hAnsi="Tahoma" w:cs="Tahoma"/>
                          <w:sz w:val="24"/>
                        </w:rPr>
                      </w:pPr>
                      <w:r w:rsidRPr="00951273">
                        <w:rPr>
                          <w:rFonts w:ascii="Tahoma" w:hAnsi="Tahoma" w:cs="Tahoma" w:eastAsiaTheme="minorEastAsia"/>
                          <w:color w:val="000000" w:themeColor="text1"/>
                          <w:kern w:val="24"/>
                          <w:sz w:val="24"/>
                        </w:rPr>
                        <w:t>Als de belangrijkste of opvallende onderdelen van een compositie een rand vormen</w:t>
                      </w:r>
                    </w:p>
                  </w:txbxContent>
                </v:textbox>
              </v:shape>
            </w:pict>
          </mc:Fallback>
        </mc:AlternateContent>
      </w:r>
    </w:p>
    <w:p w14:paraId="4B0CDAF1" w:rsidR="00951273" w:rsidRDefault="00951273"/>
    <w:p w14:paraId="39AB7E68" w:rsidR="00951273" w:rsidRDefault="00657AF4">
      <w:r>
        <w:rPr>
          <w:noProof/>
        </w:rPr>
        <mc:AlternateContent>
          <mc:Choice Requires="wps">
            <w:drawing>
              <wp:anchor wp14:anchorId="23DBF44F" wp14:editId="7777777" distT="0" distB="0" distL="114300" distR="114300" simplePos="0" relativeHeight="251673600" behindDoc="0" locked="0" layoutInCell="1" allowOverlap="1">
                <wp:simplePos x="0" y="0"/>
                <wp:positionH relativeFrom="column">
                  <wp:posOffset>4148455</wp:posOffset>
                </wp:positionH>
                <wp:positionV relativeFrom="paragraph">
                  <wp:posOffset>75565</wp:posOffset>
                </wp:positionV>
                <wp:extent cx="1152525" cy="1238250"/>
                <wp:effectExtent l="0" t="0" r="28575" b="19050"/>
                <wp:wrapNone/>
                <wp:docPr id="15" name="Tekstvak 15"/>
                <wp:cNvGraphicFramePr/>
                <a:graphic xmlns:a="http://schemas.openxmlformats.org/drawingml/2006/main">
                  <a:graphicData uri="http://schemas.microsoft.com/office/word/2010/wordprocessingShape">
                    <wps:wsp>
                      <wps:cNvSpPr txBox="1"/>
                      <wps:spPr>
                        <a:xfrm>
                          <a:off x="0" y="0"/>
                          <a:ext cx="1152525" cy="12382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0176A14" w:rsidR="00657AF4" w:rsidRDefault="00657AF4">
                            <w:r>
                              <w:rPr>
                                <w:noProof/>
                                <w:color w:val="0000FF"/>
                              </w:rPr>
                              <w:drawing>
                                <wp:inline wp14:anchorId="2761B4DC" wp14:editId="7777777" distT="0" distB="0" distL="0" distR="0">
                                  <wp:extent cx="963295" cy="1188064"/>
                                  <wp:effectExtent l="0" t="0" r="8255" b="0"/>
                                  <wp:docPr id="16" name="Afbeelding 16" descr="http://wiki.roncalli.nu/images/9/91/Tek_centra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iki.roncalli.nu/images/9/91/Tek_centraal.jpg">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3295" cy="118806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w14:anchorId="5FB88371">
              <v:shape id="Tekstvak 15" o:spid="_x0000_s1040" type="#_x0000_t202" style="position:absolute;margin-left:326.65pt;margin-top:5.95pt;width:90.75pt;height:97.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" fillcolor="white [3201]" strokeweight=".5pt">
                <v:textbox>
                  <w:txbxContent>
                    <w:p w14:paraId="07DD3811" w:rsidR="00657AF4" w:rsidRDefault="00657AF4">
                      <w:r>
                        <w:rPr>
                          <w:noProof/>
                          <w:color w:val="0000FF"/>
                        </w:rPr>
                        <w:drawing>
                          <wp:inline wp14:anchorId="512ABA4E" wp14:editId="7777777" distT="0" distB="0" distL="0" distR="0">
                            <wp:extent cx="963295" cy="1188064"/>
                            <wp:effectExtent l="0" t="0" r="8255" b="0"/>
                            <wp:docPr id="16" name="Afbeelding 16" descr="http://wiki.roncalli.nu/images/9/91/Tek_centra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iki.roncalli.nu/images/9/91/Tek_centraal.jpg">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63295" cy="1188064"/>
                                    </a:xfrm>
                                    <a:prstGeom prst="rect">
                                      <a:avLst/>
                                    </a:prstGeom>
                                    <a:noFill/>
                                    <a:ln>
                                      <a:noFill/>
                                    </a:ln>
                                  </pic:spPr>
                                </pic:pic>
                              </a:graphicData>
                            </a:graphic>
                          </wp:inline>
                        </w:drawing>
                      </w:r>
                    </w:p>
                  </w:txbxContent>
                </v:textbox>
              </v:shape>
            </w:pict>
          </mc:Fallback>
        </mc:AlternateContent>
      </w:r>
    </w:p>
    <w:p w14:paraId="028A7E9E" w:rsidR="00951273" w:rsidRDefault="00951273"/>
    <w:p w14:paraId="2F3D0CDC" w:rsidR="00951273" w:rsidRDefault="00951273"/>
    <w:p w14:paraId="21252AA3" w:rsidR="00951273" w:rsidRDefault="00951273"/>
    <w:p w14:paraId="1100A4C8" w:rsidR="00951273" w:rsidRDefault="00951273"/>
    <w:p w14:paraId="469B8DAD" w:rsidR="00951273" w:rsidRDefault="00756295">
      <w:r>
        <w:rPr>
          <w:noProof/>
        </w:rPr>
        <mc:AlternateContent>
          <mc:Choice Requires="wps">
            <w:drawing>
              <wp:anchor distT="0" distB="0" distL="114300" distR="114300" simplePos="0" relativeHeight="251677696" behindDoc="0" locked="0" layoutInCell="1" allowOverlap="1" wp14:anchorId="15727C39" wp14:editId="6414599E">
                <wp:simplePos x="0" y="0"/>
                <wp:positionH relativeFrom="column">
                  <wp:posOffset>3272155</wp:posOffset>
                </wp:positionH>
                <wp:positionV relativeFrom="paragraph">
                  <wp:posOffset>100965</wp:posOffset>
                </wp:positionV>
                <wp:extent cx="800100" cy="0"/>
                <wp:effectExtent l="0" t="76200" r="19050" b="152400"/>
                <wp:wrapNone/>
                <wp:docPr id="21" name="Rechte verbindingslijn met pijl 21"/>
                <wp:cNvGraphicFramePr/>
                <a:graphic xmlns:a="http://schemas.openxmlformats.org/drawingml/2006/main">
                  <a:graphicData uri="http://schemas.microsoft.com/office/word/2010/wordprocessingShape">
                    <wps:wsp>
                      <wps:cNvCnPr/>
                      <wps:spPr>
                        <a:xfrm>
                          <a:off x="0" y="0"/>
                          <a:ext cx="800100" cy="0"/>
                        </a:xfrm>
                        <a:prstGeom prst="straightConnector1">
                          <a:avLst/>
                        </a:prstGeom>
                        <a:ln>
                          <a:tailEnd type="arrow"/>
                        </a:ln>
                      </wps:spPr>
                      <wps:style>
                        <a:lnRef idx="2">
                          <a:schemeClr val="accent5"/>
                        </a:lnRef>
                        <a:fillRef idx="0">
                          <a:schemeClr val="accent5"/>
                        </a:fillRef>
                        <a:effectRef idx="1">
                          <a:schemeClr val="accent5"/>
                        </a:effectRef>
                        <a:fontRef idx="minor">
                          <a:schemeClr val="tx1"/>
                        </a:fontRef>
                      </wps:style>
                      <wps:bodyPr/>
                    </wps:wsp>
                  </a:graphicData>
                </a:graphic>
              </wp:anchor>
            </w:drawing>
          </mc:Choice>
          <mc:Fallback>
            <w:pict w14:anchorId="0EE1745D">
              <v:shapetype id="_x0000_t32" coordsize="21600,21600" o:spt="32" o:oned="t" path="m,l21600,21600e" filled="f">
                <v:path arrowok="t" fillok="f" o:connecttype="none"/>
                <o:lock v:ext="edit" shapetype="t"/>
              </v:shapetype>
              <v:shape id="Rechte verbindingslijn met pijl 21" o:spid="_x0000_s1026" type="#_x0000_t32" style="position:absolute;margin-left:257.65pt;margin-top:7.95pt;width:63pt;height:0;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" strokecolor="#4bacc6 [3208]" strokeweight="2pt">
                <v:stroke endarrow="open"/>
                <v:shadow on="t" color="black" opacity="24903f" origin=",.5" offset="0,.55556mm"/>
              </v:shape>
            </w:pict>
          </mc:Fallback>
        </mc:AlternateContent>
      </w:r>
    </w:p>
    <w:p w14:paraId="5723C589" w:rsidR="00951273" w:rsidRDefault="00951273"/>
    <w:p w14:paraId="154678E9" w:rsidR="00951273" w:rsidRDefault="00951273"/>
    <w:p w14:paraId="0B87FDD7" w:rsidR="00951273" w:rsidRDefault="00951273"/>
    <w:p w14:paraId="3CE9BFAA" w:rsidR="00951273" w:rsidRDefault="00951273"/>
    <w:p w14:paraId="52C0D057" w:rsidR="00951273" w:rsidRDefault="00657AF4">
      <w:r>
        <w:rPr>
          <w:noProof/>
        </w:rPr>
        <mc:AlternateContent>
          <mc:Choice Requires="wps">
            <w:drawing>
              <wp:anchor distT="0" distB="0" distL="114300" distR="114300" simplePos="0" relativeHeight="251674624" behindDoc="0" locked="0" layoutInCell="1" allowOverlap="1" wp14:anchorId="7BBEE41A" wp14:editId="6541B440">
                <wp:simplePos x="0" y="0"/>
                <wp:positionH relativeFrom="column">
                  <wp:posOffset>4605655</wp:posOffset>
                </wp:positionH>
                <wp:positionV relativeFrom="paragraph">
                  <wp:posOffset>135890</wp:posOffset>
                </wp:positionV>
                <wp:extent cx="1323975" cy="1600200"/>
                <wp:effectExtent l="0" t="0" r="28575" b="19050"/>
                <wp:wrapNone/>
                <wp:docPr id="17" name="Tekstvak 17"/>
                <wp:cNvGraphicFramePr/>
                <a:graphic xmlns:a="http://schemas.openxmlformats.org/drawingml/2006/main">
                  <a:graphicData uri="http://schemas.microsoft.com/office/word/2010/wordprocessingShape">
                    <wps:wsp>
                      <wps:cNvSpPr txBox="1"/>
                      <wps:spPr>
                        <a:xfrm>
                          <a:off x="0" y="0"/>
                          <a:ext cx="1323975" cy="1600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77EB24C" w:rsidR="00657AF4" w:rsidRPr="00657AF4" w:rsidRDefault="00657AF4" w:rsidP="00657AF4">
                            <w:pPr>
                              <w:shd w:val="clear" w:color="auto" w:fill="F1F1F1"/>
                              <w:rPr>
                                <w:rFonts w:cs="Arial"/>
                                <w:color w:val="222222"/>
                                <w:sz w:val="24"/>
                              </w:rPr>
                            </w:pPr>
                            <w:r>
                              <w:rPr>
                                <w:rFonts w:cs="Arial"/>
                                <w:noProof/>
                                <w:color w:val="0000FF"/>
                                <w:sz w:val="24"/>
                              </w:rPr>
                              <w:drawing>
                                <wp:inline distT="0" distB="0" distL="0" distR="0" wp14:anchorId="5F38D358" wp14:editId="2210BD3F">
                                  <wp:extent cx="1134194" cy="1476375"/>
                                  <wp:effectExtent l="0" t="0" r="8890" b="0"/>
                                  <wp:docPr id="18" name="Afbeelding 18" descr="https://encrypted-tbn3.gstatic.com/images?q=tbn:ANd9GcTfD7KbKVROilvsjyxvxiLs5qWXdgjMjLSY4gyXbVni2nvuBB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3.gstatic.com/images?q=tbn:ANd9GcTfD7KbKVROilvsjyxvxiLs5qWXdgjMjLSY4gyXbVni2nvuBBSS">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34527" cy="1476808"/>
                                          </a:xfrm>
                                          <a:prstGeom prst="rect">
                                            <a:avLst/>
                                          </a:prstGeom>
                                          <a:noFill/>
                                          <a:ln>
                                            <a:noFill/>
                                          </a:ln>
                                        </pic:spPr>
                                      </pic:pic>
                                    </a:graphicData>
                                  </a:graphic>
                                </wp:inline>
                              </w:drawing>
                            </w:r>
                          </w:p>
                          <w:p w14:paraId="1A13D36F" w:rsidR="00657AF4" w:rsidRDefault="00657AF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w14:anchorId="223E05B1">
              <v:shape id="Tekstvak 17" o:spid="_x0000_s1041" type="#_x0000_t202" style="position:absolute;margin-left:362.65pt;margin-top:10.7pt;width:104.25pt;height:126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" fillcolor="white [3201]" strokeweight=".5pt">
                <v:textbox>
                  <w:txbxContent>
                    <w:p w14:paraId="6D4B7329" w:rsidR="00657AF4" w:rsidRPr="00657AF4" w:rsidRDefault="00657AF4" w:rsidP="00657AF4">
                      <w:pPr>
                        <w:shd w:val="clear" w:color="auto" w:fill="F1F1F1"/>
                        <w:rPr>
                          <w:rFonts w:cs="Arial"/>
                          <w:color w:val="222222"/>
                          <w:sz w:val="24"/>
                        </w:rPr>
                      </w:pPr>
                      <w:r>
                        <w:rPr>
                          <w:rFonts w:cs="Arial"/>
                          <w:noProof/>
                          <w:color w:val="0000FF"/>
                          <w:sz w:val="24"/>
                        </w:rPr>
                        <w:drawing>
                          <wp:inline distT="0" distB="0" distL="0" distR="0" wp14:anchorId="30CCFF4F" wp14:editId="2210BD3F">
                            <wp:extent cx="1134194" cy="1476375"/>
                            <wp:effectExtent l="0" t="0" r="8890" b="0"/>
                            <wp:docPr id="18" name="Afbeelding 18" descr="https://encrypted-tbn3.gstatic.com/images?q=tbn:ANd9GcTfD7KbKVROilvsjyxvxiLs5qWXdgjMjLSY4gyXbVni2nvuBB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3.gstatic.com/images?q=tbn:ANd9GcTfD7KbKVROilvsjyxvxiLs5qWXdgjMjLSY4gyXbVni2nvuBBSS">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34527" cy="1476808"/>
                                    </a:xfrm>
                                    <a:prstGeom prst="rect">
                                      <a:avLst/>
                                    </a:prstGeom>
                                    <a:noFill/>
                                    <a:ln>
                                      <a:noFill/>
                                    </a:ln>
                                  </pic:spPr>
                                </pic:pic>
                              </a:graphicData>
                            </a:graphic>
                          </wp:inline>
                        </w:drawing>
                      </w:r>
                    </w:p>
                    <w:p w14:paraId="69724324" w:rsidR="00657AF4" w:rsidRDefault="00657AF4"/>
                  </w:txbxContent>
                </v:textbox>
              </v:shape>
            </w:pict>
          </mc:Fallback>
        </mc:AlternateContent>
      </w:r>
    </w:p>
    <w:p w14:paraId="73F69AAA" w:rsidR="00951273" w:rsidRDefault="00951273"/>
    <w:p w14:paraId="50308515" w:rsidR="00951273" w:rsidRDefault="00951273"/>
    <w:p w14:paraId="060FB8CB" w:rsidR="00951273" w:rsidRDefault="00951273"/>
    <w:p w14:paraId="17FD4661" w:rsidR="00951273" w:rsidRDefault="00951273"/>
    <w:p w14:paraId="6A490F83" w:rsidR="00951273" w:rsidRDefault="00951273"/>
    <w:p w14:paraId="6D2E3A4F" w:rsidR="00951273" w:rsidRDefault="00951273"/>
    <w:p w14:paraId="11671876" w:rsidR="00951273" w:rsidRDefault="00756295">
      <w:r>
        <w:rPr>
          <w:noProof/>
        </w:rPr>
        <mc:AlternateContent>
          <mc:Choice Requires="wps">
            <w:drawing>
              <wp:anchor distT="0" distB="0" distL="114300" distR="114300" simplePos="0" relativeHeight="251675648" behindDoc="0" locked="0" layoutInCell="1" allowOverlap="1" wp14:anchorId="246CFC65" wp14:editId="041B77C0">
                <wp:simplePos x="0" y="0"/>
                <wp:positionH relativeFrom="column">
                  <wp:posOffset>3662680</wp:posOffset>
                </wp:positionH>
                <wp:positionV relativeFrom="paragraph">
                  <wp:posOffset>30480</wp:posOffset>
                </wp:positionV>
                <wp:extent cx="800100" cy="0"/>
                <wp:effectExtent l="0" t="76200" r="19050" b="152400"/>
                <wp:wrapNone/>
                <wp:docPr id="20" name="Rechte verbindingslijn met pijl 20"/>
                <wp:cNvGraphicFramePr/>
                <a:graphic xmlns:a="http://schemas.openxmlformats.org/drawingml/2006/main">
                  <a:graphicData uri="http://schemas.microsoft.com/office/word/2010/wordprocessingShape">
                    <wps:wsp>
                      <wps:cNvCnPr/>
                      <wps:spPr>
                        <a:xfrm>
                          <a:off x="0" y="0"/>
                          <a:ext cx="800100" cy="0"/>
                        </a:xfrm>
                        <a:prstGeom prst="straightConnector1">
                          <a:avLst/>
                        </a:prstGeom>
                        <a:ln>
                          <a:tailEnd type="arrow"/>
                        </a:ln>
                      </wps:spPr>
                      <wps:style>
                        <a:lnRef idx="2">
                          <a:schemeClr val="accent5"/>
                        </a:lnRef>
                        <a:fillRef idx="0">
                          <a:schemeClr val="accent5"/>
                        </a:fillRef>
                        <a:effectRef idx="1">
                          <a:schemeClr val="accent5"/>
                        </a:effectRef>
                        <a:fontRef idx="minor">
                          <a:schemeClr val="tx1"/>
                        </a:fontRef>
                      </wps:style>
                      <wps:bodyPr/>
                    </wps:wsp>
                  </a:graphicData>
                </a:graphic>
              </wp:anchor>
            </w:drawing>
          </mc:Choice>
          <mc:Fallback>
            <w:pict w14:anchorId="71EE3088">
              <v:shape id="Rechte verbindingslijn met pijl 20" o:spid="_x0000_s1026" type="#_x0000_t32" style="position:absolute;margin-left:288.4pt;margin-top:2.4pt;width:63pt;height:0;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" strokecolor="#4bacc6 [3208]" strokeweight="2pt">
                <v:stroke endarrow="open"/>
                <v:shadow on="t" color="black" opacity="24903f" origin=",.5" offset="0,.55556mm"/>
              </v:shape>
            </w:pict>
          </mc:Fallback>
        </mc:AlternateContent>
      </w:r>
    </w:p>
    <w:p w14:paraId="3ABC2C09" w:rsidR="00951273" w:rsidRDefault="00951273"/>
    <w:p w14:paraId="631CBF85" w:rsidR="00951273" w:rsidRDefault="00951273"/>
    <w:p w14:paraId="4E19F516" w:rsidR="00951273" w:rsidRDefault="00951273"/>
    <w:p w14:paraId="56BA4523" w:rsidR="00951273" w:rsidRDefault="00951273"/>
    <w:p w14:paraId="11FBA93A" w:rsidR="00951273" w:rsidRDefault="00951273"/>
    <w:p w14:paraId="78D57DB1" w:rsidR="00951273" w:rsidRDefault="00951273"/>
    <w:p w14:paraId="0DB6EB82" w:rsidR="00951273" w:rsidRDefault="00756295" w:rsidP="00756295">
      <w:pPr>
        <w:jc w:val="right"/>
      </w:pPr>
      <w:r>
        <w:rPr>
          <w:noProof/>
        </w:rPr>
        <mc:AlternateContent>
          <mc:Choice Requires="wps">
            <w:drawing>
              <wp:anchor distT="0" distB="0" distL="114300" distR="114300" simplePos="0" relativeHeight="251679744" behindDoc="0" locked="0" layoutInCell="1" allowOverlap="1" wp14:anchorId="3263B711" wp14:editId="3672D148">
                <wp:simplePos x="0" y="0"/>
                <wp:positionH relativeFrom="column">
                  <wp:posOffset>2995930</wp:posOffset>
                </wp:positionH>
                <wp:positionV relativeFrom="paragraph">
                  <wp:posOffset>544830</wp:posOffset>
                </wp:positionV>
                <wp:extent cx="800100" cy="0"/>
                <wp:effectExtent l="0" t="76200" r="19050" b="152400"/>
                <wp:wrapNone/>
                <wp:docPr id="22" name="Rechte verbindingslijn met pijl 22"/>
                <wp:cNvGraphicFramePr/>
                <a:graphic xmlns:a="http://schemas.openxmlformats.org/drawingml/2006/main">
                  <a:graphicData uri="http://schemas.microsoft.com/office/word/2010/wordprocessingShape">
                    <wps:wsp>
                      <wps:cNvCnPr/>
                      <wps:spPr>
                        <a:xfrm>
                          <a:off x="0" y="0"/>
                          <a:ext cx="800100" cy="0"/>
                        </a:xfrm>
                        <a:prstGeom prst="straightConnector1">
                          <a:avLst/>
                        </a:prstGeom>
                        <a:ln>
                          <a:tailEnd type="arrow"/>
                        </a:ln>
                      </wps:spPr>
                      <wps:style>
                        <a:lnRef idx="2">
                          <a:schemeClr val="accent5"/>
                        </a:lnRef>
                        <a:fillRef idx="0">
                          <a:schemeClr val="accent5"/>
                        </a:fillRef>
                        <a:effectRef idx="1">
                          <a:schemeClr val="accent5"/>
                        </a:effectRef>
                        <a:fontRef idx="minor">
                          <a:schemeClr val="tx1"/>
                        </a:fontRef>
                      </wps:style>
                      <wps:bodyPr/>
                    </wps:wsp>
                  </a:graphicData>
                </a:graphic>
              </wp:anchor>
            </w:drawing>
          </mc:Choice>
          <mc:Fallback>
            <w:pict w14:anchorId="091729E5">
              <v:shape id="Rechte verbindingslijn met pijl 22" o:spid="_x0000_s1026" type="#_x0000_t32" style="position:absolute;margin-left:235.9pt;margin-top:42.9pt;width:63pt;height:0;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" strokecolor="#4bacc6 [3208]" strokeweight="2pt">
                <v:stroke endarrow="open"/>
                <v:shadow on="t" color="black" opacity="24903f" origin=",.5" offset="0,.55556mm"/>
              </v:shape>
            </w:pict>
          </mc:Fallback>
        </mc:AlternateContent>
      </w:r>
      <w:r w:rsidR="00657AF4">
        <w:rPr>
          <w:noProof/>
          <w:color w:val="0000FF"/>
        </w:rPr>
        <w:drawing>
          <wp:inline wp14:anchorId="69DD9232" wp14:editId="7777777" distT="0" distB="0" distL="0" distR="0">
            <wp:extent cx="1833563" cy="2444750"/>
            <wp:effectExtent l="0" t="0" r="0" b="0"/>
            <wp:docPr id="19" name="Afbeelding 19" descr="http://noeletconfety.n.o.pic.centerblog.net/2bcb1a0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noeletconfety.n.o.pic.centerblog.net/2bcb1a0b.gif">
                      <a:hlinkClick r:id="rId38"/>
                    </pic:cNvPr>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35725" cy="2447633"/>
                    </a:xfrm>
                    <a:prstGeom prst="rect">
                      <a:avLst/>
                    </a:prstGeom>
                    <a:noFill/>
                    <a:ln>
                      <a:noFill/>
                    </a:ln>
                  </pic:spPr>
                </pic:pic>
              </a:graphicData>
            </a:graphic>
          </wp:inline>
        </w:drawing>
      </w:r>
    </w:p>
    <w:p w14:paraId="1A3D5DB4" w:rsidR="00951273" w:rsidRDefault="00951273"/>
    <w:p w14:paraId="2F1E6BD2" w:rsidR="00951273" w:rsidRDefault="00951273"/>
    <w:p w14:paraId="58952F7D" w:rsidR="00951273" w:rsidRDefault="00951273"/>
    <w:p w14:paraId="2973649B" w:rsidR="00951273" w:rsidRDefault="00951273"/>
    <w:p w14:paraId="311DE9DC" w:rsidR="00951273" w:rsidRDefault="00951273"/>
    <w:p w14:paraId="73C572D1" w:rsidR="00951273" w:rsidRDefault="00951273"/>
    <w:p w14:paraId="3D503A61" w:rsidR="00951273" w:rsidRDefault="00951273"/>
    <w:p w14:paraId="65E31B11" w:rsidR="00951273" w:rsidRDefault="00951273"/>
    <w:p w14:paraId="501D2118" w:rsidR="00951273" w:rsidRDefault="00951273"/>
    <w:p w14:paraId="6B3689A8" w:rsidR="00951273" w:rsidRDefault="00951273"/>
    <w:p w14:paraId="72571AE9" w:rsidR="00951273" w:rsidRDefault="00951273"/>
    <w:p w14:paraId="77915F01" w:rsidR="00951273" w:rsidRDefault="00951273"/>
    <w:p w14:paraId="2B8972A1" w:rsidR="00951273" w:rsidRDefault="00951273"/>
    <w:sectPr w:rsidR="00951273">
      <w:headerReference w:type="even" r:id="rId40"/>
      <w:headerReference w:type="default" r:id="rId41"/>
      <w:headerReference w:type="first" r:id="rId4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600B3E" w:rsidR="00CE3172" w:rsidRDefault="00CE3172" w:rsidP="00441713">
      <w:r>
        <w:separator/>
      </w:r>
    </w:p>
  </w:endnote>
  <w:endnote w:type="continuationSeparator" w:id="0">
    <w:p w14:paraId="730EF4FF" w:rsidR="00CE3172" w:rsidRDefault="00CE3172" w:rsidP="004417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A526EF" w:rsidR="00CE3172" w:rsidRDefault="00CE3172" w:rsidP="00441713">
      <w:r>
        <w:separator/>
      </w:r>
    </w:p>
  </w:footnote>
  <w:footnote w:type="continuationSeparator" w:id="0">
    <w:p w14:paraId="336B1A31" w:rsidR="00CE3172" w:rsidRDefault="00CE3172" w:rsidP="004417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87FE5C" w:rsidR="00441713" w:rsidRDefault="003A4700">
    <w:pPr>
      <w:pStyle w:val="Koptekst"/>
    </w:pPr>
    <w:r>
      <w:rPr>
        <w:noProof/>
      </w:rPr>
      <w:pict w14:anchorId="1A3D5D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07064" o:spid="_x0000_s2050" type="#_x0000_t75" style="position:absolute;margin-left:0;margin-top:0;width:595pt;height:842pt;z-index:-251657216;mso-position-horizontal:center;mso-position-horizontal-relative:margin;mso-position-vertical:center;mso-position-vertical-relative:margin" o:allowincell="f">
          <v:imagedata r:id="rId1" o:title="vorm1"/>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CD7F46" w:rsidR="00441713" w:rsidRDefault="003A4700">
    <w:pPr>
      <w:pStyle w:val="Koptekst"/>
    </w:pPr>
    <w:r>
      <w:rPr>
        <w:noProof/>
      </w:rPr>
      <w:pict w14:anchorId="2F1E6B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07065" o:spid="_x0000_s2051" type="#_x0000_t75" style="position:absolute;margin-left:0;margin-top:0;width:595pt;height:842pt;z-index:-251656192;mso-position-horizontal:center;mso-position-horizontal-relative:margin;mso-position-vertical:center;mso-position-vertical-relative:margin" o:allowincell="f">
          <v:imagedata r:id="rId1" o:title="vorm1"/>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CED540" w:rsidR="00441713" w:rsidRDefault="003A4700">
    <w:pPr>
      <w:pStyle w:val="Koptekst"/>
    </w:pPr>
    <w:r>
      <w:rPr>
        <w:noProof/>
      </w:rPr>
      <w:pict w14:anchorId="69DD92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07063" o:spid="_x0000_s2049" type="#_x0000_t75" style="position:absolute;margin-left:0;margin-top:0;width:595pt;height:842pt;z-index:-251658240;mso-position-horizontal:center;mso-position-horizontal-relative:margin;mso-position-vertical:center;mso-position-vertical-relative:margin" o:allowincell="f">
          <v:imagedata r:id="rId1" o:title="vorm1"/>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713"/>
    <w:rsid w:val="00012F19"/>
    <w:rsid w:val="000145AE"/>
    <w:rsid w:val="00015EC2"/>
    <w:rsid w:val="000179A0"/>
    <w:rsid w:val="00021364"/>
    <w:rsid w:val="00021A99"/>
    <w:rsid w:val="000252F9"/>
    <w:rsid w:val="00036E8E"/>
    <w:rsid w:val="00050D74"/>
    <w:rsid w:val="0005473B"/>
    <w:rsid w:val="00061BF6"/>
    <w:rsid w:val="000773F3"/>
    <w:rsid w:val="00082AA5"/>
    <w:rsid w:val="000900B6"/>
    <w:rsid w:val="000A02A5"/>
    <w:rsid w:val="000B71B4"/>
    <w:rsid w:val="000C283A"/>
    <w:rsid w:val="000D2DC2"/>
    <w:rsid w:val="000D2E46"/>
    <w:rsid w:val="000E1EC6"/>
    <w:rsid w:val="000E637F"/>
    <w:rsid w:val="000F2321"/>
    <w:rsid w:val="000F3B00"/>
    <w:rsid w:val="00115008"/>
    <w:rsid w:val="0012332C"/>
    <w:rsid w:val="00141756"/>
    <w:rsid w:val="0014199E"/>
    <w:rsid w:val="00146026"/>
    <w:rsid w:val="001732D8"/>
    <w:rsid w:val="00183F9C"/>
    <w:rsid w:val="00186AA6"/>
    <w:rsid w:val="001B2584"/>
    <w:rsid w:val="001B6BD9"/>
    <w:rsid w:val="001D6B90"/>
    <w:rsid w:val="001D6EE7"/>
    <w:rsid w:val="0020368E"/>
    <w:rsid w:val="00203C5B"/>
    <w:rsid w:val="002047DE"/>
    <w:rsid w:val="00215C71"/>
    <w:rsid w:val="00233808"/>
    <w:rsid w:val="00235DED"/>
    <w:rsid w:val="00237FCD"/>
    <w:rsid w:val="00247260"/>
    <w:rsid w:val="00250EB8"/>
    <w:rsid w:val="00254BF4"/>
    <w:rsid w:val="002744BC"/>
    <w:rsid w:val="00282D11"/>
    <w:rsid w:val="00283E9E"/>
    <w:rsid w:val="00287F5C"/>
    <w:rsid w:val="002A449E"/>
    <w:rsid w:val="002A5CD9"/>
    <w:rsid w:val="002D3188"/>
    <w:rsid w:val="002E0511"/>
    <w:rsid w:val="002F53AA"/>
    <w:rsid w:val="00307E20"/>
    <w:rsid w:val="00316051"/>
    <w:rsid w:val="0031749F"/>
    <w:rsid w:val="00321AE1"/>
    <w:rsid w:val="0032432C"/>
    <w:rsid w:val="00330671"/>
    <w:rsid w:val="00332F91"/>
    <w:rsid w:val="003347A1"/>
    <w:rsid w:val="003473AA"/>
    <w:rsid w:val="003515AE"/>
    <w:rsid w:val="00361792"/>
    <w:rsid w:val="0037133D"/>
    <w:rsid w:val="00380114"/>
    <w:rsid w:val="003841F2"/>
    <w:rsid w:val="003A136A"/>
    <w:rsid w:val="003A4700"/>
    <w:rsid w:val="003A7B4C"/>
    <w:rsid w:val="003C246C"/>
    <w:rsid w:val="00404C3F"/>
    <w:rsid w:val="00406F00"/>
    <w:rsid w:val="00412DE9"/>
    <w:rsid w:val="00415A77"/>
    <w:rsid w:val="00416E29"/>
    <w:rsid w:val="004175E9"/>
    <w:rsid w:val="00441713"/>
    <w:rsid w:val="004448D9"/>
    <w:rsid w:val="00451CA6"/>
    <w:rsid w:val="00462DAB"/>
    <w:rsid w:val="00494CE3"/>
    <w:rsid w:val="004A10F3"/>
    <w:rsid w:val="004A3C24"/>
    <w:rsid w:val="004A6E21"/>
    <w:rsid w:val="004B3839"/>
    <w:rsid w:val="004D36AC"/>
    <w:rsid w:val="004D4566"/>
    <w:rsid w:val="004E6A8F"/>
    <w:rsid w:val="004F411E"/>
    <w:rsid w:val="005043F4"/>
    <w:rsid w:val="00505F15"/>
    <w:rsid w:val="005102B8"/>
    <w:rsid w:val="00520C9C"/>
    <w:rsid w:val="00526C01"/>
    <w:rsid w:val="005302E0"/>
    <w:rsid w:val="00530B41"/>
    <w:rsid w:val="005354B0"/>
    <w:rsid w:val="00535959"/>
    <w:rsid w:val="00537C73"/>
    <w:rsid w:val="00554717"/>
    <w:rsid w:val="00573A56"/>
    <w:rsid w:val="005758CB"/>
    <w:rsid w:val="00577A4F"/>
    <w:rsid w:val="00580BA1"/>
    <w:rsid w:val="00584A51"/>
    <w:rsid w:val="005A6999"/>
    <w:rsid w:val="005B35FD"/>
    <w:rsid w:val="005C1B13"/>
    <w:rsid w:val="005D45AF"/>
    <w:rsid w:val="005D647D"/>
    <w:rsid w:val="005E0FDB"/>
    <w:rsid w:val="005E5048"/>
    <w:rsid w:val="005E7796"/>
    <w:rsid w:val="00601332"/>
    <w:rsid w:val="00630EF1"/>
    <w:rsid w:val="006531AF"/>
    <w:rsid w:val="00657AF4"/>
    <w:rsid w:val="006645A2"/>
    <w:rsid w:val="00681FE3"/>
    <w:rsid w:val="00685B66"/>
    <w:rsid w:val="00692BC9"/>
    <w:rsid w:val="006A0445"/>
    <w:rsid w:val="006A0489"/>
    <w:rsid w:val="006A593B"/>
    <w:rsid w:val="006B0154"/>
    <w:rsid w:val="006D07C0"/>
    <w:rsid w:val="006D47C0"/>
    <w:rsid w:val="006F4C77"/>
    <w:rsid w:val="00702089"/>
    <w:rsid w:val="00713C7E"/>
    <w:rsid w:val="00714A8D"/>
    <w:rsid w:val="00716CB3"/>
    <w:rsid w:val="00720EE4"/>
    <w:rsid w:val="00723AA5"/>
    <w:rsid w:val="00730615"/>
    <w:rsid w:val="0073218F"/>
    <w:rsid w:val="0073378A"/>
    <w:rsid w:val="00743B0F"/>
    <w:rsid w:val="00756295"/>
    <w:rsid w:val="007658D7"/>
    <w:rsid w:val="007B2C61"/>
    <w:rsid w:val="007F3E6F"/>
    <w:rsid w:val="00802AD3"/>
    <w:rsid w:val="00803560"/>
    <w:rsid w:val="00820F80"/>
    <w:rsid w:val="0082299A"/>
    <w:rsid w:val="008235EB"/>
    <w:rsid w:val="00823739"/>
    <w:rsid w:val="0084517E"/>
    <w:rsid w:val="00845EB4"/>
    <w:rsid w:val="00865BA7"/>
    <w:rsid w:val="00870BC9"/>
    <w:rsid w:val="0087179C"/>
    <w:rsid w:val="00881B39"/>
    <w:rsid w:val="00892113"/>
    <w:rsid w:val="00894860"/>
    <w:rsid w:val="008A0BF0"/>
    <w:rsid w:val="008A40EF"/>
    <w:rsid w:val="008D37CF"/>
    <w:rsid w:val="008F1824"/>
    <w:rsid w:val="00902B2D"/>
    <w:rsid w:val="00905F05"/>
    <w:rsid w:val="00945AE1"/>
    <w:rsid w:val="00951273"/>
    <w:rsid w:val="00953866"/>
    <w:rsid w:val="00965380"/>
    <w:rsid w:val="00974A2A"/>
    <w:rsid w:val="00980F9F"/>
    <w:rsid w:val="00991ABE"/>
    <w:rsid w:val="00992084"/>
    <w:rsid w:val="009A0BD3"/>
    <w:rsid w:val="009A2344"/>
    <w:rsid w:val="009B04B4"/>
    <w:rsid w:val="009B0DEB"/>
    <w:rsid w:val="009C23E6"/>
    <w:rsid w:val="009D6BD2"/>
    <w:rsid w:val="009E2697"/>
    <w:rsid w:val="009E3215"/>
    <w:rsid w:val="00A305CB"/>
    <w:rsid w:val="00A332CD"/>
    <w:rsid w:val="00A42220"/>
    <w:rsid w:val="00A57E8B"/>
    <w:rsid w:val="00A63653"/>
    <w:rsid w:val="00A74A0D"/>
    <w:rsid w:val="00A85752"/>
    <w:rsid w:val="00AC1CCF"/>
    <w:rsid w:val="00AC35A9"/>
    <w:rsid w:val="00AC7656"/>
    <w:rsid w:val="00AD16DD"/>
    <w:rsid w:val="00AD4B34"/>
    <w:rsid w:val="00AE57D8"/>
    <w:rsid w:val="00AF2EA3"/>
    <w:rsid w:val="00B026C4"/>
    <w:rsid w:val="00B22CBF"/>
    <w:rsid w:val="00B27215"/>
    <w:rsid w:val="00B33DE9"/>
    <w:rsid w:val="00B34BD2"/>
    <w:rsid w:val="00B50F79"/>
    <w:rsid w:val="00B608BE"/>
    <w:rsid w:val="00B671CD"/>
    <w:rsid w:val="00B84F88"/>
    <w:rsid w:val="00BB1446"/>
    <w:rsid w:val="00BC47CB"/>
    <w:rsid w:val="00BC6AA3"/>
    <w:rsid w:val="00BE0ABF"/>
    <w:rsid w:val="00BE2B1B"/>
    <w:rsid w:val="00BF0836"/>
    <w:rsid w:val="00C1007B"/>
    <w:rsid w:val="00C17891"/>
    <w:rsid w:val="00C236BD"/>
    <w:rsid w:val="00C24584"/>
    <w:rsid w:val="00C42BCB"/>
    <w:rsid w:val="00C439D9"/>
    <w:rsid w:val="00C5139E"/>
    <w:rsid w:val="00C54F3D"/>
    <w:rsid w:val="00C7258C"/>
    <w:rsid w:val="00C727FB"/>
    <w:rsid w:val="00C804E7"/>
    <w:rsid w:val="00C857DB"/>
    <w:rsid w:val="00CA608D"/>
    <w:rsid w:val="00CA64EF"/>
    <w:rsid w:val="00CB6355"/>
    <w:rsid w:val="00CB7FCA"/>
    <w:rsid w:val="00CC6033"/>
    <w:rsid w:val="00CD2790"/>
    <w:rsid w:val="00CE3172"/>
    <w:rsid w:val="00CF277D"/>
    <w:rsid w:val="00D12EDA"/>
    <w:rsid w:val="00D13DC8"/>
    <w:rsid w:val="00D14D4D"/>
    <w:rsid w:val="00D25412"/>
    <w:rsid w:val="00D32A0A"/>
    <w:rsid w:val="00D66478"/>
    <w:rsid w:val="00D848C5"/>
    <w:rsid w:val="00DB501C"/>
    <w:rsid w:val="00DE423A"/>
    <w:rsid w:val="00DE525A"/>
    <w:rsid w:val="00DF74B1"/>
    <w:rsid w:val="00DF7B5B"/>
    <w:rsid w:val="00E003C1"/>
    <w:rsid w:val="00E019B1"/>
    <w:rsid w:val="00E04E83"/>
    <w:rsid w:val="00E16D91"/>
    <w:rsid w:val="00E1713A"/>
    <w:rsid w:val="00E27753"/>
    <w:rsid w:val="00E45367"/>
    <w:rsid w:val="00E474BE"/>
    <w:rsid w:val="00E64629"/>
    <w:rsid w:val="00E667E3"/>
    <w:rsid w:val="00E904D2"/>
    <w:rsid w:val="00E93734"/>
    <w:rsid w:val="00E9664A"/>
    <w:rsid w:val="00EA067D"/>
    <w:rsid w:val="00EC711D"/>
    <w:rsid w:val="00EE0318"/>
    <w:rsid w:val="00EE54A0"/>
    <w:rsid w:val="00F002A9"/>
    <w:rsid w:val="00F15351"/>
    <w:rsid w:val="00F2495D"/>
    <w:rsid w:val="00F3301C"/>
    <w:rsid w:val="00F42B1E"/>
    <w:rsid w:val="00F60B99"/>
    <w:rsid w:val="00F62FAD"/>
    <w:rsid w:val="00F641D8"/>
    <w:rsid w:val="00F64A8E"/>
    <w:rsid w:val="00F74754"/>
    <w:rsid w:val="00F87F02"/>
    <w:rsid w:val="00F910E0"/>
    <w:rsid w:val="00FA6E0F"/>
    <w:rsid w:val="00FB548A"/>
    <w:rsid w:val="00FC6614"/>
    <w:rsid w:val="00FD6847"/>
    <w:rsid w:val="00FE0371"/>
    <w:rsid w:val="00FE1237"/>
    <w:rsid w:val="00FF6FC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4:docId w14:val="2F0D864B"/>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mc:Ignorable="w14 wp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Pr>
      <w:rFonts w:ascii="Arial" w:hAnsi="Arial"/>
      <w:sz w:val="22"/>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rsid w:val="00441713"/>
    <w:pPr>
      <w:tabs>
        <w:tab w:val="center" w:pos="4536"/>
        <w:tab w:val="right" w:pos="9072"/>
      </w:tabs>
    </w:pPr>
  </w:style>
  <w:style w:type="character" w:customStyle="1" w:styleId="KoptekstChar">
    <w:name w:val="Koptekst Char"/>
    <w:basedOn w:val="Standaardalinea-lettertype"/>
    <w:link w:val="Koptekst"/>
    <w:rsid w:val="00441713"/>
    <w:rPr>
      <w:rFonts w:ascii="Arial" w:hAnsi="Arial"/>
      <w:sz w:val="22"/>
      <w:szCs w:val="24"/>
    </w:rPr>
  </w:style>
  <w:style w:type="paragraph" w:styleId="Voettekst">
    <w:name w:val="footer"/>
    <w:basedOn w:val="Standaard"/>
    <w:link w:val="VoettekstChar"/>
    <w:rsid w:val="00441713"/>
    <w:pPr>
      <w:tabs>
        <w:tab w:val="center" w:pos="4536"/>
        <w:tab w:val="right" w:pos="9072"/>
      </w:tabs>
    </w:pPr>
  </w:style>
  <w:style w:type="character" w:customStyle="1" w:styleId="VoettekstChar">
    <w:name w:val="Voettekst Char"/>
    <w:basedOn w:val="Standaardalinea-lettertype"/>
    <w:link w:val="Voettekst"/>
    <w:rsid w:val="00441713"/>
    <w:rPr>
      <w:rFonts w:ascii="Arial" w:hAnsi="Arial"/>
      <w:sz w:val="22"/>
      <w:szCs w:val="24"/>
    </w:rPr>
  </w:style>
  <w:style w:type="paragraph" w:styleId="Ballontekst">
    <w:name w:val="Balloon Text"/>
    <w:basedOn w:val="Standaard"/>
    <w:link w:val="BallontekstChar"/>
    <w:rsid w:val="00DE423A"/>
    <w:rPr>
      <w:rFonts w:ascii="Tahoma" w:hAnsi="Tahoma" w:cs="Tahoma"/>
      <w:sz w:val="16"/>
      <w:szCs w:val="16"/>
    </w:rPr>
  </w:style>
  <w:style w:type="character" w:customStyle="1" w:styleId="BallontekstChar">
    <w:name w:val="Ballontekst Char"/>
    <w:basedOn w:val="Standaardalinea-lettertype"/>
    <w:link w:val="Ballontekst"/>
    <w:rsid w:val="00DE423A"/>
    <w:rPr>
      <w:rFonts w:ascii="Tahoma" w:hAnsi="Tahoma" w:cs="Tahoma"/>
      <w:sz w:val="16"/>
      <w:szCs w:val="16"/>
    </w:rPr>
  </w:style>
  <w:style w:type="paragraph" w:styleId="Normaalweb">
    <w:name w:val="Normal (Web)"/>
    <w:basedOn w:val="Standaard"/>
    <w:uiPriority w:val="99"/>
    <w:unhideWhenUsed/>
    <w:rsid w:val="00DE423A"/>
    <w:pPr>
      <w:spacing w:before="100" w:beforeAutospacing="1" w:after="100" w:afterAutospacing="1"/>
    </w:pPr>
    <w:rPr>
      <w:rFonts w:ascii="Times New Roman" w:hAnsi="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Pr>
      <w:rFonts w:ascii="Arial" w:hAnsi="Arial"/>
      <w:sz w:val="22"/>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rsid w:val="00441713"/>
    <w:pPr>
      <w:tabs>
        <w:tab w:val="center" w:pos="4536"/>
        <w:tab w:val="right" w:pos="9072"/>
      </w:tabs>
    </w:pPr>
  </w:style>
  <w:style w:type="character" w:customStyle="1" w:styleId="KoptekstChar">
    <w:name w:val="Koptekst Char"/>
    <w:basedOn w:val="Standaardalinea-lettertype"/>
    <w:link w:val="Koptekst"/>
    <w:rsid w:val="00441713"/>
    <w:rPr>
      <w:rFonts w:ascii="Arial" w:hAnsi="Arial"/>
      <w:sz w:val="22"/>
      <w:szCs w:val="24"/>
    </w:rPr>
  </w:style>
  <w:style w:type="paragraph" w:styleId="Voettekst">
    <w:name w:val="footer"/>
    <w:basedOn w:val="Standaard"/>
    <w:link w:val="VoettekstChar"/>
    <w:rsid w:val="00441713"/>
    <w:pPr>
      <w:tabs>
        <w:tab w:val="center" w:pos="4536"/>
        <w:tab w:val="right" w:pos="9072"/>
      </w:tabs>
    </w:pPr>
  </w:style>
  <w:style w:type="character" w:customStyle="1" w:styleId="VoettekstChar">
    <w:name w:val="Voettekst Char"/>
    <w:basedOn w:val="Standaardalinea-lettertype"/>
    <w:link w:val="Voettekst"/>
    <w:rsid w:val="00441713"/>
    <w:rPr>
      <w:rFonts w:ascii="Arial" w:hAnsi="Arial"/>
      <w:sz w:val="22"/>
      <w:szCs w:val="24"/>
    </w:rPr>
  </w:style>
  <w:style w:type="paragraph" w:styleId="Ballontekst">
    <w:name w:val="Balloon Text"/>
    <w:basedOn w:val="Standaard"/>
    <w:link w:val="BallontekstChar"/>
    <w:rsid w:val="00DE423A"/>
    <w:rPr>
      <w:rFonts w:ascii="Tahoma" w:hAnsi="Tahoma" w:cs="Tahoma"/>
      <w:sz w:val="16"/>
      <w:szCs w:val="16"/>
    </w:rPr>
  </w:style>
  <w:style w:type="character" w:customStyle="1" w:styleId="BallontekstChar">
    <w:name w:val="Ballontekst Char"/>
    <w:basedOn w:val="Standaardalinea-lettertype"/>
    <w:link w:val="Ballontekst"/>
    <w:rsid w:val="00DE423A"/>
    <w:rPr>
      <w:rFonts w:ascii="Tahoma" w:hAnsi="Tahoma" w:cs="Tahoma"/>
      <w:sz w:val="16"/>
      <w:szCs w:val="16"/>
    </w:rPr>
  </w:style>
  <w:style w:type="paragraph" w:styleId="Normaalweb">
    <w:name w:val="Normal (Web)"/>
    <w:basedOn w:val="Standaard"/>
    <w:uiPriority w:val="99"/>
    <w:unhideWhenUsed/>
    <w:rsid w:val="00DE423A"/>
    <w:pPr>
      <w:spacing w:before="100" w:beforeAutospacing="1" w:after="100" w:afterAutospacing="1"/>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905106">
      <w:bodyDiv w:val="1"/>
      <w:marLeft w:val="0"/>
      <w:marRight w:val="0"/>
      <w:marTop w:val="0"/>
      <w:marBottom w:val="0"/>
      <w:divBdr>
        <w:top w:val="none" w:sz="0" w:space="0" w:color="auto"/>
        <w:left w:val="none" w:sz="0" w:space="0" w:color="auto"/>
        <w:bottom w:val="none" w:sz="0" w:space="0" w:color="auto"/>
        <w:right w:val="none" w:sz="0" w:space="0" w:color="auto"/>
      </w:divBdr>
    </w:div>
    <w:div w:id="171263606">
      <w:bodyDiv w:val="1"/>
      <w:marLeft w:val="0"/>
      <w:marRight w:val="0"/>
      <w:marTop w:val="0"/>
      <w:marBottom w:val="0"/>
      <w:divBdr>
        <w:top w:val="none" w:sz="0" w:space="0" w:color="auto"/>
        <w:left w:val="none" w:sz="0" w:space="0" w:color="auto"/>
        <w:bottom w:val="none" w:sz="0" w:space="0" w:color="auto"/>
        <w:right w:val="none" w:sz="0" w:space="0" w:color="auto"/>
      </w:divBdr>
    </w:div>
    <w:div w:id="181357977">
      <w:bodyDiv w:val="1"/>
      <w:marLeft w:val="0"/>
      <w:marRight w:val="0"/>
      <w:marTop w:val="0"/>
      <w:marBottom w:val="0"/>
      <w:divBdr>
        <w:top w:val="none" w:sz="0" w:space="0" w:color="auto"/>
        <w:left w:val="none" w:sz="0" w:space="0" w:color="auto"/>
        <w:bottom w:val="none" w:sz="0" w:space="0" w:color="auto"/>
        <w:right w:val="none" w:sz="0" w:space="0" w:color="auto"/>
      </w:divBdr>
    </w:div>
    <w:div w:id="403726313">
      <w:bodyDiv w:val="1"/>
      <w:marLeft w:val="0"/>
      <w:marRight w:val="0"/>
      <w:marTop w:val="0"/>
      <w:marBottom w:val="0"/>
      <w:divBdr>
        <w:top w:val="none" w:sz="0" w:space="0" w:color="auto"/>
        <w:left w:val="none" w:sz="0" w:space="0" w:color="auto"/>
        <w:bottom w:val="none" w:sz="0" w:space="0" w:color="auto"/>
        <w:right w:val="none" w:sz="0" w:space="0" w:color="auto"/>
      </w:divBdr>
    </w:div>
    <w:div w:id="1051227419">
      <w:bodyDiv w:val="1"/>
      <w:marLeft w:val="0"/>
      <w:marRight w:val="0"/>
      <w:marTop w:val="0"/>
      <w:marBottom w:val="0"/>
      <w:divBdr>
        <w:top w:val="none" w:sz="0" w:space="0" w:color="auto"/>
        <w:left w:val="none" w:sz="0" w:space="0" w:color="auto"/>
        <w:bottom w:val="none" w:sz="0" w:space="0" w:color="auto"/>
        <w:right w:val="none" w:sz="0" w:space="0" w:color="auto"/>
      </w:divBdr>
    </w:div>
    <w:div w:id="1191724491">
      <w:bodyDiv w:val="1"/>
      <w:marLeft w:val="0"/>
      <w:marRight w:val="0"/>
      <w:marTop w:val="0"/>
      <w:marBottom w:val="0"/>
      <w:divBdr>
        <w:top w:val="none" w:sz="0" w:space="0" w:color="auto"/>
        <w:left w:val="none" w:sz="0" w:space="0" w:color="auto"/>
        <w:bottom w:val="none" w:sz="0" w:space="0" w:color="auto"/>
        <w:right w:val="none" w:sz="0" w:space="0" w:color="auto"/>
      </w:divBdr>
    </w:div>
    <w:div w:id="1535537478">
      <w:bodyDiv w:val="1"/>
      <w:marLeft w:val="0"/>
      <w:marRight w:val="0"/>
      <w:marTop w:val="0"/>
      <w:marBottom w:val="0"/>
      <w:divBdr>
        <w:top w:val="none" w:sz="0" w:space="0" w:color="auto"/>
        <w:left w:val="none" w:sz="0" w:space="0" w:color="auto"/>
        <w:bottom w:val="none" w:sz="0" w:space="0" w:color="auto"/>
        <w:right w:val="none" w:sz="0" w:space="0" w:color="auto"/>
      </w:divBdr>
      <w:divsChild>
        <w:div w:id="39332632">
          <w:marLeft w:val="0"/>
          <w:marRight w:val="0"/>
          <w:marTop w:val="0"/>
          <w:marBottom w:val="0"/>
          <w:divBdr>
            <w:top w:val="none" w:sz="0" w:space="0" w:color="auto"/>
            <w:left w:val="none" w:sz="0" w:space="0" w:color="auto"/>
            <w:bottom w:val="none" w:sz="0" w:space="0" w:color="auto"/>
            <w:right w:val="none" w:sz="0" w:space="0" w:color="auto"/>
          </w:divBdr>
          <w:divsChild>
            <w:div w:id="410276716">
              <w:marLeft w:val="0"/>
              <w:marRight w:val="0"/>
              <w:marTop w:val="0"/>
              <w:marBottom w:val="0"/>
              <w:divBdr>
                <w:top w:val="none" w:sz="0" w:space="0" w:color="auto"/>
                <w:left w:val="none" w:sz="0" w:space="0" w:color="auto"/>
                <w:bottom w:val="none" w:sz="0" w:space="0" w:color="auto"/>
                <w:right w:val="none" w:sz="0" w:space="0" w:color="auto"/>
              </w:divBdr>
              <w:divsChild>
                <w:div w:id="1234968655">
                  <w:marLeft w:val="0"/>
                  <w:marRight w:val="0"/>
                  <w:marTop w:val="195"/>
                  <w:marBottom w:val="0"/>
                  <w:divBdr>
                    <w:top w:val="none" w:sz="0" w:space="0" w:color="auto"/>
                    <w:left w:val="none" w:sz="0" w:space="0" w:color="auto"/>
                    <w:bottom w:val="none" w:sz="0" w:space="0" w:color="auto"/>
                    <w:right w:val="none" w:sz="0" w:space="0" w:color="auto"/>
                  </w:divBdr>
                  <w:divsChild>
                    <w:div w:id="1012142059">
                      <w:marLeft w:val="0"/>
                      <w:marRight w:val="0"/>
                      <w:marTop w:val="0"/>
                      <w:marBottom w:val="180"/>
                      <w:divBdr>
                        <w:top w:val="none" w:sz="0" w:space="0" w:color="auto"/>
                        <w:left w:val="none" w:sz="0" w:space="0" w:color="auto"/>
                        <w:bottom w:val="none" w:sz="0" w:space="0" w:color="auto"/>
                        <w:right w:val="none" w:sz="0" w:space="0" w:color="auto"/>
                      </w:divBdr>
                      <w:divsChild>
                        <w:div w:id="1538589828">
                          <w:marLeft w:val="0"/>
                          <w:marRight w:val="0"/>
                          <w:marTop w:val="0"/>
                          <w:marBottom w:val="0"/>
                          <w:divBdr>
                            <w:top w:val="none" w:sz="0" w:space="0" w:color="auto"/>
                            <w:left w:val="none" w:sz="0" w:space="0" w:color="auto"/>
                            <w:bottom w:val="none" w:sz="0" w:space="0" w:color="auto"/>
                            <w:right w:val="none" w:sz="0" w:space="0" w:color="auto"/>
                          </w:divBdr>
                          <w:divsChild>
                            <w:div w:id="1111510908">
                              <w:marLeft w:val="0"/>
                              <w:marRight w:val="0"/>
                              <w:marTop w:val="0"/>
                              <w:marBottom w:val="0"/>
                              <w:divBdr>
                                <w:top w:val="none" w:sz="0" w:space="0" w:color="auto"/>
                                <w:left w:val="none" w:sz="0" w:space="0" w:color="auto"/>
                                <w:bottom w:val="none" w:sz="0" w:space="0" w:color="auto"/>
                                <w:right w:val="none" w:sz="0" w:space="0" w:color="auto"/>
                              </w:divBdr>
                              <w:divsChild>
                                <w:div w:id="1974363011">
                                  <w:marLeft w:val="0"/>
                                  <w:marRight w:val="0"/>
                                  <w:marTop w:val="0"/>
                                  <w:marBottom w:val="0"/>
                                  <w:divBdr>
                                    <w:top w:val="none" w:sz="0" w:space="0" w:color="auto"/>
                                    <w:left w:val="none" w:sz="0" w:space="0" w:color="auto"/>
                                    <w:bottom w:val="none" w:sz="0" w:space="0" w:color="auto"/>
                                    <w:right w:val="none" w:sz="0" w:space="0" w:color="auto"/>
                                  </w:divBdr>
                                  <w:divsChild>
                                    <w:div w:id="186792657">
                                      <w:marLeft w:val="0"/>
                                      <w:marRight w:val="0"/>
                                      <w:marTop w:val="0"/>
                                      <w:marBottom w:val="0"/>
                                      <w:divBdr>
                                        <w:top w:val="none" w:sz="0" w:space="0" w:color="auto"/>
                                        <w:left w:val="none" w:sz="0" w:space="0" w:color="auto"/>
                                        <w:bottom w:val="none" w:sz="0" w:space="0" w:color="auto"/>
                                        <w:right w:val="none" w:sz="0" w:space="0" w:color="auto"/>
                                      </w:divBdr>
                                      <w:divsChild>
                                        <w:div w:id="409011097">
                                          <w:marLeft w:val="0"/>
                                          <w:marRight w:val="0"/>
                                          <w:marTop w:val="0"/>
                                          <w:marBottom w:val="0"/>
                                          <w:divBdr>
                                            <w:top w:val="none" w:sz="0" w:space="0" w:color="auto"/>
                                            <w:left w:val="none" w:sz="0" w:space="0" w:color="auto"/>
                                            <w:bottom w:val="none" w:sz="0" w:space="0" w:color="auto"/>
                                            <w:right w:val="none" w:sz="0" w:space="0" w:color="auto"/>
                                          </w:divBdr>
                                          <w:divsChild>
                                            <w:div w:id="1594361166">
                                              <w:marLeft w:val="0"/>
                                              <w:marRight w:val="0"/>
                                              <w:marTop w:val="0"/>
                                              <w:marBottom w:val="0"/>
                                              <w:divBdr>
                                                <w:top w:val="none" w:sz="0" w:space="0" w:color="auto"/>
                                                <w:left w:val="none" w:sz="0" w:space="0" w:color="auto"/>
                                                <w:bottom w:val="none" w:sz="0" w:space="0" w:color="auto"/>
                                                <w:right w:val="none" w:sz="0" w:space="0" w:color="auto"/>
                                              </w:divBdr>
                                              <w:divsChild>
                                                <w:div w:id="1105002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88265587">
      <w:bodyDiv w:val="1"/>
      <w:marLeft w:val="0"/>
      <w:marRight w:val="0"/>
      <w:marTop w:val="0"/>
      <w:marBottom w:val="0"/>
      <w:divBdr>
        <w:top w:val="none" w:sz="0" w:space="0" w:color="auto"/>
        <w:left w:val="none" w:sz="0" w:space="0" w:color="auto"/>
        <w:bottom w:val="none" w:sz="0" w:space="0" w:color="auto"/>
        <w:right w:val="none" w:sz="0" w:space="0" w:color="auto"/>
      </w:divBdr>
    </w:div>
    <w:div w:id="2127383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6.png"/><Relationship Id="rId26" Type="http://schemas.openxmlformats.org/officeDocument/2006/relationships/image" Target="media/image9.jpeg"/><Relationship Id="rId39" Type="http://schemas.openxmlformats.org/officeDocument/2006/relationships/image" Target="media/image13.gif"/><Relationship Id="rId21" Type="http://schemas.microsoft.com/office/2007/relationships/hdphoto" Target="media/hdphoto10.wdp"/><Relationship Id="rId34" Type="http://schemas.openxmlformats.org/officeDocument/2006/relationships/hyperlink" Target="http://www.google.nl/url?sa=i&amp;rct=j&amp;q=&amp;esrc=s&amp;frm=1&amp;source=images&amp;cd=&amp;cad=rja&amp;docid=DdUvcwcGFwczpM&amp;tbnid=mDy_PoUM5k1FQM:&amp;ved=0CAUQjRw&amp;url=http://www.paulmertz.nl/nu/antenne_nu4.html&amp;ei=LATMUvGTC6yT0QWtn4GIAQ&amp;bvm=bv.58187178,d.d2k&amp;psig=AFQjCNEhVeD2BqrPawds_adEkDEiPDS6KA&amp;ust=1389188456749371" TargetMode="External"/><Relationship Id="rId42" Type="http://schemas.openxmlformats.org/officeDocument/2006/relationships/header" Target="header3.xml"/><Relationship Id="rId47"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40.jpeg"/><Relationship Id="rId29" Type="http://schemas.openxmlformats.org/officeDocument/2006/relationships/image" Target="media/image10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0.jpeg"/><Relationship Id="rId24" Type="http://schemas.openxmlformats.org/officeDocument/2006/relationships/image" Target="media/image8.jpeg"/><Relationship Id="rId32" Type="http://schemas.openxmlformats.org/officeDocument/2006/relationships/hyperlink" Target="http://www.google.nl/url?sa=i&amp;rct=j&amp;q=&amp;esrc=s&amp;frm=1&amp;source=images&amp;cd=&amp;cad=rja&amp;docid=7M5sUkCJcpezgM&amp;tbnid=qz9wcCQyKlzUIM:&amp;ved=0CAUQjRw&amp;url=http%3A%2F%2Fwiki.roncalli.nu%2Findex.php%3Ftitle%3DBegrippen_tekenen_klas1&amp;ei=gQPMUs-0K8uS0QXZv4CADQ&amp;bvm=bv.58187178,d.d2k&amp;psig=AFQjCNE9sps-XX5BeTAr-_Q1--94lPkzKg&amp;ust=1389188225762728" TargetMode="External"/><Relationship Id="rId37" Type="http://schemas.openxmlformats.org/officeDocument/2006/relationships/image" Target="media/image120.jpeg"/><Relationship Id="rId40" Type="http://schemas.openxmlformats.org/officeDocument/2006/relationships/header" Target="header1.xml"/><Relationship Id="rId45"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image" Target="media/image30.jpeg"/><Relationship Id="rId23" Type="http://schemas.openxmlformats.org/officeDocument/2006/relationships/image" Target="media/image70.jpeg"/><Relationship Id="rId28" Type="http://schemas.openxmlformats.org/officeDocument/2006/relationships/image" Target="media/image10.jpeg"/><Relationship Id="rId36" Type="http://schemas.openxmlformats.org/officeDocument/2006/relationships/hyperlink" Target="http://www.google.nl/url?sa=i&amp;rct=j&amp;q=&amp;esrc=s&amp;frm=1&amp;source=images&amp;cd=&amp;cad=rja&amp;docid=DdUvcwcGFwczpM&amp;tbnid=mDy_PoUM5k1FQM:&amp;ved=0CAUQjRw&amp;url=http%3A%2F%2Fwww.paulmertz.nl%2Fnu%2Fantenne_nu4.html&amp;ei=LATMUvGTC6yT0QWtn4GIAQ&amp;bvm=bv.58187178,d.d2k&amp;psig=AFQjCNEhVeD2BqrPawds_adEkDEiPDS6KA&amp;ust=1389188456749371" TargetMode="External"/><Relationship Id="rId10" Type="http://schemas.openxmlformats.org/officeDocument/2006/relationships/image" Target="media/image2.jpeg"/><Relationship Id="rId19" Type="http://schemas.microsoft.com/office/2007/relationships/hdphoto" Target="media/hdphoto1.wdp"/><Relationship Id="rId31" Type="http://schemas.openxmlformats.org/officeDocument/2006/relationships/image" Target="media/image11.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3.jpeg"/><Relationship Id="rId14" Type="http://schemas.openxmlformats.org/officeDocument/2006/relationships/image" Target="media/image5.jpeg"/><Relationship Id="rId22" Type="http://schemas.openxmlformats.org/officeDocument/2006/relationships/image" Target="media/image7.jpeg"/><Relationship Id="rId27" Type="http://schemas.openxmlformats.org/officeDocument/2006/relationships/image" Target="media/image90.jpeg"/><Relationship Id="rId30" Type="http://schemas.openxmlformats.org/officeDocument/2006/relationships/hyperlink" Target="http://www.google.nl/url?sa=i&amp;rct=j&amp;q=&amp;esrc=s&amp;frm=1&amp;source=images&amp;cd=&amp;cad=rja&amp;docid=7M5sUkCJcpezgM&amp;tbnid=qz9wcCQyKlzUIM:&amp;ved=0CAUQjRw&amp;url=http://wiki.roncalli.nu/index.php?title%3DBegrippen_tekenen_klas1&amp;ei=gQPMUs-0K8uS0QXZv4CADQ&amp;bvm=bv.58187178,d.d2k&amp;psig=AFQjCNE9sps-XX5BeTAr-_Q1--94lPkzKg&amp;ust=1389188225762728" TargetMode="External"/><Relationship Id="rId35" Type="http://schemas.openxmlformats.org/officeDocument/2006/relationships/image" Target="media/image12.jpeg"/><Relationship Id="rId43" Type="http://schemas.openxmlformats.org/officeDocument/2006/relationships/fontTable" Target="fontTable.xml"/><Relationship Id="rId8" Type="http://schemas.openxmlformats.org/officeDocument/2006/relationships/image" Target="media/image1.jpeg"/><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image" Target="media/image50.jpeg"/><Relationship Id="rId25" Type="http://schemas.openxmlformats.org/officeDocument/2006/relationships/image" Target="media/image80.jpeg"/><Relationship Id="rId33" Type="http://schemas.openxmlformats.org/officeDocument/2006/relationships/image" Target="media/image110.jpeg"/><Relationship Id="rId38" Type="http://schemas.openxmlformats.org/officeDocument/2006/relationships/hyperlink" Target="http://www.google.nl/url?sa=i&amp;rct=j&amp;q=&amp;esrc=s&amp;frm=1&amp;source=images&amp;cd=&amp;cad=rja&amp;docid=QbJvx88_rrxO9M&amp;tbnid=3H8Fv6TXhYD5lM:&amp;ved=0CAUQjRw&amp;url=http://noeletconfety.centerblog.net/rub-cadres-fleurs-de-noel-.html&amp;ei=PAbMUun3H8HM0QXlm4DYDQ&amp;bvm=bv.58187178,d.d2k&amp;psig=AFQjCNGxUNOzRSzuvMs1vfsATbyo0gM0YA&amp;ust=1389188655497654" TargetMode="External"/><Relationship Id="rId46" Type="http://schemas.openxmlformats.org/officeDocument/2006/relationships/customXml" Target="../customXml/item3.xml"/><Relationship Id="rId20" Type="http://schemas.openxmlformats.org/officeDocument/2006/relationships/image" Target="media/image60.png"/><Relationship Id="rId41"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header2.xml.rels><?xml version="1.0" encoding="UTF-8" standalone="yes"?>
<Relationships xmlns="http://schemas.openxmlformats.org/package/2006/relationships"><Relationship Id="rId1" Type="http://schemas.openxmlformats.org/officeDocument/2006/relationships/image" Target="media/image14.jpeg"/></Relationships>
</file>

<file path=word/_rels/header3.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9945E0693FBE24DBCFA6AB157F5DB69" ma:contentTypeVersion="0" ma:contentTypeDescription="Een nieuw document maken." ma:contentTypeScope="" ma:versionID="7d5ac17941ea94bac51f8a865536c96f">
  <xsd:schema xmlns:xsd="http://www.w3.org/2001/XMLSchema" xmlns:xs="http://www.w3.org/2001/XMLSchema" xmlns:p="http://schemas.microsoft.com/office/2006/metadata/properties" targetNamespace="http://schemas.microsoft.com/office/2006/metadata/properties" ma:root="true" ma:fieldsID="e20cba985467d5a8bd85854e482c5aa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5F4BB89-87B3-42AF-9CCF-1CD63EF18F47}"/>
</file>

<file path=customXml/itemProps2.xml><?xml version="1.0" encoding="utf-8"?>
<ds:datastoreItem xmlns:ds="http://schemas.openxmlformats.org/officeDocument/2006/customXml" ds:itemID="{D6129D54-4A34-4B52-8BE4-0ADD24AA134D}"/>
</file>

<file path=customXml/itemProps3.xml><?xml version="1.0" encoding="utf-8"?>
<ds:datastoreItem xmlns:ds="http://schemas.openxmlformats.org/officeDocument/2006/customXml" ds:itemID="{915AF9D9-4F7E-4F67-8685-C7D07E58BB2E}"/>
</file>

<file path=customXml/itemProps4.xml><?xml version="1.0" encoding="utf-8"?>
<ds:datastoreItem xmlns:ds="http://schemas.openxmlformats.org/officeDocument/2006/customXml" ds:itemID="{046A3B74-3294-4B65-BE58-8144BEDA3FA2}"/>
</file>

<file path=docProps/app.xml><?xml version="1.0" encoding="utf-8"?>
<Properties xmlns="http://schemas.openxmlformats.org/officeDocument/2006/extended-properties" xmlns:vt="http://schemas.openxmlformats.org/officeDocument/2006/docPropsVTypes">
  <Template>346A5B1D</Template>
  <TotalTime>27</TotalTime>
  <Pages>3</Pages>
  <Words>0</Words>
  <Characters>171</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Ferwerda</dc:creator>
  <cp:lastModifiedBy>Han Ferwerda</cp:lastModifiedBy>
  <cp:revision>6</cp:revision>
  <dcterms:created xsi:type="dcterms:W3CDTF">2013-12-16T09:33:00Z</dcterms:created>
  <dcterms:modified xsi:type="dcterms:W3CDTF">2014-01-08T09:06:00Z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0x01010009945E0693FBE24DBCFA6AB157F5DB69</vt:lpwstr>
  </property>
  <property fmtid="{D5CDD505-2E9C-101B-9397-08002B2CF9AE}" pid="3" name="IsMyDocuments">
    <vt:bool>true</vt:bool>
  </property>
</Properties>
</file>