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065" w:rsidRPr="00E475F1" w:rsidRDefault="00657F64" w:rsidP="00C86C10">
      <w:pPr>
        <w:spacing w:line="360" w:lineRule="auto"/>
        <w:rPr>
          <w:rFonts w:ascii="Verdana" w:hAnsi="Verdana"/>
          <w:b/>
          <w:color w:val="FFFFFF" w:themeColor="background1"/>
          <w:sz w:val="20"/>
          <w:szCs w:val="20"/>
        </w:rPr>
      </w:pPr>
      <w:r>
        <w:rPr>
          <w:rFonts w:ascii="Verdana" w:hAnsi="Verdana"/>
          <w:b/>
          <w:noProof/>
          <w:color w:val="FFFFFF" w:themeColor="background1"/>
          <w:sz w:val="20"/>
          <w:szCs w:val="20"/>
        </w:rPr>
        <mc:AlternateContent>
          <mc:Choice Requires="wps">
            <w:drawing>
              <wp:anchor distT="0" distB="0" distL="114300" distR="114300" simplePos="0" relativeHeight="251656704" behindDoc="1" locked="0" layoutInCell="1" allowOverlap="1">
                <wp:simplePos x="0" y="0"/>
                <wp:positionH relativeFrom="column">
                  <wp:posOffset>-1156970</wp:posOffset>
                </wp:positionH>
                <wp:positionV relativeFrom="paragraph">
                  <wp:posOffset>-56515</wp:posOffset>
                </wp:positionV>
                <wp:extent cx="7848600" cy="342900"/>
                <wp:effectExtent l="0" t="0" r="0" b="4445"/>
                <wp:wrapNone/>
                <wp:docPr id="5"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48600" cy="342900"/>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05BB3" id="Rectangle 108" o:spid="_x0000_s1026" style="position:absolute;margin-left:-91.1pt;margin-top:-4.45pt;width:618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" fillcolor="green" stroked="f"/>
            </w:pict>
          </mc:Fallback>
        </mc:AlternateContent>
      </w:r>
      <w:r w:rsidR="00E475F1" w:rsidRPr="00E475F1">
        <w:rPr>
          <w:rFonts w:ascii="Verdana" w:hAnsi="Verdana"/>
          <w:b/>
          <w:noProof/>
          <w:color w:val="FFFFFF" w:themeColor="background1"/>
          <w:sz w:val="20"/>
          <w:szCs w:val="20"/>
        </w:rPr>
        <w:t>Scheikune Magic Bullet VWO456</w:t>
      </w:r>
    </w:p>
    <w:p w:rsidR="0052067D" w:rsidRDefault="00657F64" w:rsidP="0052067D">
      <w:pPr>
        <w:spacing w:line="360" w:lineRule="auto"/>
        <w:rPr>
          <w:rFonts w:ascii="Verdana" w:hAnsi="Verdana"/>
          <w:b/>
          <w:color w:val="333333"/>
          <w:sz w:val="20"/>
          <w:szCs w:val="20"/>
        </w:rPr>
      </w:pPr>
      <w:r>
        <w:rPr>
          <w:rFonts w:ascii="Verdana" w:hAnsi="Verdana"/>
          <w:noProof/>
          <w:color w:val="333333"/>
          <w:sz w:val="20"/>
          <w:szCs w:val="20"/>
        </w:rPr>
        <mc:AlternateContent>
          <mc:Choice Requires="wps">
            <w:drawing>
              <wp:anchor distT="0" distB="0" distL="114300" distR="114300" simplePos="0" relativeHeight="251657728" behindDoc="1" locked="0" layoutInCell="1" allowOverlap="1">
                <wp:simplePos x="0" y="0"/>
                <wp:positionH relativeFrom="column">
                  <wp:posOffset>-1004570</wp:posOffset>
                </wp:positionH>
                <wp:positionV relativeFrom="paragraph">
                  <wp:posOffset>217805</wp:posOffset>
                </wp:positionV>
                <wp:extent cx="7762875" cy="228600"/>
                <wp:effectExtent l="0" t="0" r="0" b="3175"/>
                <wp:wrapNone/>
                <wp:docPr id="4"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62875" cy="228600"/>
                        </a:xfrm>
                        <a:prstGeom prst="rect">
                          <a:avLst/>
                        </a:prstGeom>
                        <a:solidFill>
                          <a:srgbClr val="7030A0"/>
                        </a:solidFill>
                        <a:ln>
                          <a:noFill/>
                        </a:ln>
                        <a:extLst>
                          <a:ext uri="{91240B29-F687-4F45-9708-019B960494DF}">
                            <a14:hiddenLine xmlns:a14="http://schemas.microsoft.com/office/drawing/2010/main" w="28575">
                              <a:solidFill>
                                <a:srgbClr val="BDD729"/>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E22161" id="Rectangle 109" o:spid="_x0000_s1026" style="position:absolute;margin-left:-79.1pt;margin-top:17.15pt;width:611.25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" fillcolor="#7030a0" stroked="f" strokecolor="#bdd729" strokeweight="2.25pt"/>
            </w:pict>
          </mc:Fallback>
        </mc:AlternateContent>
      </w:r>
    </w:p>
    <w:p w:rsidR="00E475F1" w:rsidRPr="00E475F1" w:rsidRDefault="00E475F1" w:rsidP="00E475F1">
      <w:pPr>
        <w:pStyle w:val="Kop2"/>
        <w:spacing w:line="360" w:lineRule="auto"/>
        <w:rPr>
          <w:rFonts w:ascii="Verdana" w:hAnsi="Verdana"/>
          <w:color w:val="FFFFFF" w:themeColor="background1"/>
          <w:sz w:val="20"/>
          <w:szCs w:val="20"/>
        </w:rPr>
      </w:pPr>
      <w:r w:rsidRPr="00E475F1">
        <w:rPr>
          <w:rFonts w:ascii="Verdana" w:hAnsi="Verdana"/>
          <w:color w:val="FFFFFF" w:themeColor="background1"/>
          <w:sz w:val="20"/>
          <w:szCs w:val="20"/>
        </w:rPr>
        <w:t xml:space="preserve">De ontdekking van de </w:t>
      </w:r>
      <w:proofErr w:type="spellStart"/>
      <w:r w:rsidRPr="00E475F1">
        <w:rPr>
          <w:rFonts w:ascii="Verdana" w:hAnsi="Verdana"/>
          <w:color w:val="FFFFFF" w:themeColor="background1"/>
          <w:sz w:val="20"/>
          <w:szCs w:val="20"/>
        </w:rPr>
        <w:t>dubbellaag</w:t>
      </w:r>
      <w:proofErr w:type="spellEnd"/>
      <w:r w:rsidRPr="00E475F1">
        <w:rPr>
          <w:rFonts w:ascii="Verdana" w:hAnsi="Verdana"/>
          <w:color w:val="FFFFFF" w:themeColor="background1"/>
          <w:sz w:val="20"/>
          <w:szCs w:val="20"/>
        </w:rPr>
        <w:t xml:space="preserve"> door Gorter en Grendel (1925)</w:t>
      </w:r>
    </w:p>
    <w:p w:rsidR="00E475F1" w:rsidRPr="00E475F1" w:rsidRDefault="00E475F1" w:rsidP="00E475F1">
      <w:pPr>
        <w:spacing w:line="360" w:lineRule="auto"/>
        <w:rPr>
          <w:rFonts w:ascii="Verdana" w:hAnsi="Verdana"/>
          <w:sz w:val="20"/>
          <w:szCs w:val="20"/>
        </w:rPr>
      </w:pPr>
      <w:r w:rsidRPr="00E475F1">
        <w:rPr>
          <w:rFonts w:ascii="Verdana" w:hAnsi="Verdana"/>
          <w:sz w:val="20"/>
          <w:szCs w:val="20"/>
        </w:rPr>
        <w:t>Onderzoek aan rode bloedcellen (erytrocyten) toont aan dat het celmembraan van deze cellen is opgebouwd uit een dubbele laag lipiden.</w:t>
      </w:r>
    </w:p>
    <w:p w:rsidR="00E475F1" w:rsidRPr="00E475F1" w:rsidRDefault="00E475F1" w:rsidP="00E475F1">
      <w:pPr>
        <w:spacing w:line="360" w:lineRule="auto"/>
        <w:rPr>
          <w:rFonts w:ascii="Verdana" w:hAnsi="Verdana"/>
          <w:sz w:val="20"/>
          <w:szCs w:val="20"/>
        </w:rPr>
      </w:pPr>
      <w:r>
        <w:rPr>
          <w:rFonts w:ascii="Verdana" w:hAnsi="Verdana"/>
          <w:noProof/>
          <w:sz w:val="20"/>
          <w:szCs w:val="20"/>
        </w:rPr>
        <w:drawing>
          <wp:anchor distT="0" distB="0" distL="114300" distR="114300" simplePos="0" relativeHeight="251660800" behindDoc="1" locked="0" layoutInCell="1" allowOverlap="1">
            <wp:simplePos x="0" y="0"/>
            <wp:positionH relativeFrom="column">
              <wp:posOffset>2757805</wp:posOffset>
            </wp:positionH>
            <wp:positionV relativeFrom="paragraph">
              <wp:posOffset>1871980</wp:posOffset>
            </wp:positionV>
            <wp:extent cx="3402330" cy="3962400"/>
            <wp:effectExtent l="19050" t="0" r="7620" b="0"/>
            <wp:wrapThrough wrapText="bothSides">
              <wp:wrapPolygon edited="0">
                <wp:start x="-121" y="0"/>
                <wp:lineTo x="-121" y="21496"/>
                <wp:lineTo x="21648" y="21496"/>
                <wp:lineTo x="21648" y="0"/>
                <wp:lineTo x="-121" y="0"/>
              </wp:wrapPolygon>
            </wp:wrapThrough>
            <wp:docPr id="113"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7" cstate="print"/>
                    <a:srcRect/>
                    <a:stretch>
                      <a:fillRect/>
                    </a:stretch>
                  </pic:blipFill>
                  <pic:spPr bwMode="auto">
                    <a:xfrm>
                      <a:off x="0" y="0"/>
                      <a:ext cx="3402330" cy="3962400"/>
                    </a:xfrm>
                    <a:prstGeom prst="rect">
                      <a:avLst/>
                    </a:prstGeom>
                    <a:noFill/>
                    <a:ln w="9525">
                      <a:noFill/>
                      <a:miter lim="800000"/>
                      <a:headEnd/>
                      <a:tailEnd/>
                    </a:ln>
                  </pic:spPr>
                </pic:pic>
              </a:graphicData>
            </a:graphic>
          </wp:anchor>
        </w:drawing>
      </w:r>
      <w:r w:rsidRPr="00E475F1">
        <w:rPr>
          <w:rFonts w:ascii="Verdana" w:hAnsi="Verdana"/>
          <w:sz w:val="20"/>
          <w:szCs w:val="20"/>
        </w:rPr>
        <w:t xml:space="preserve">Gortel en Grendel van de universiteit Leiden tapten bloed af van verschillende dieren en mensen, isoleerden de rode bloedcellen en extraheerden er de lipiden uit (vetcomponent). Deze </w:t>
      </w:r>
      <w:proofErr w:type="spellStart"/>
      <w:r w:rsidRPr="00E475F1">
        <w:rPr>
          <w:rFonts w:ascii="Verdana" w:hAnsi="Verdana"/>
          <w:sz w:val="20"/>
          <w:szCs w:val="20"/>
        </w:rPr>
        <w:t>lipideoplossing</w:t>
      </w:r>
      <w:proofErr w:type="spellEnd"/>
      <w:r w:rsidRPr="00E475F1">
        <w:rPr>
          <w:rFonts w:ascii="Verdana" w:hAnsi="Verdana"/>
          <w:sz w:val="20"/>
          <w:szCs w:val="20"/>
        </w:rPr>
        <w:t xml:space="preserve"> werd vervolgens op een waterlaag aangebracht alwaar de </w:t>
      </w:r>
      <w:proofErr w:type="spellStart"/>
      <w:r w:rsidRPr="00E475F1">
        <w:rPr>
          <w:rFonts w:ascii="Verdana" w:hAnsi="Verdana"/>
          <w:sz w:val="20"/>
          <w:szCs w:val="20"/>
        </w:rPr>
        <w:t>lipidemoleculen</w:t>
      </w:r>
      <w:proofErr w:type="spellEnd"/>
      <w:r w:rsidRPr="00E475F1">
        <w:rPr>
          <w:rFonts w:ascii="Verdana" w:hAnsi="Verdana"/>
          <w:sz w:val="20"/>
          <w:szCs w:val="20"/>
        </w:rPr>
        <w:t xml:space="preserve"> zich na verdamping van het oplosmiddel, in een monomoleculaire laag (één molecuul dik) organiseerden. Het oppervlak van deze monomoleculaire laag bleek steevast twee maal zo groot te zijn als het gezamenlijke oppervlak van de afgetapte bloedcellen. Hiermee was ‘het bewijs’ geleverd dat het celmembraan van bloedcellen is opgebouwd uit een </w:t>
      </w:r>
      <w:proofErr w:type="spellStart"/>
      <w:r w:rsidRPr="00E475F1">
        <w:rPr>
          <w:rFonts w:ascii="Verdana" w:hAnsi="Verdana"/>
          <w:sz w:val="20"/>
          <w:szCs w:val="20"/>
        </w:rPr>
        <w:t>bimoleculaire</w:t>
      </w:r>
      <w:proofErr w:type="spellEnd"/>
      <w:r w:rsidRPr="00E475F1">
        <w:rPr>
          <w:rFonts w:ascii="Verdana" w:hAnsi="Verdana"/>
          <w:sz w:val="20"/>
          <w:szCs w:val="20"/>
        </w:rPr>
        <w:t xml:space="preserve"> laag lipiden (</w:t>
      </w:r>
      <w:proofErr w:type="spellStart"/>
      <w:r w:rsidRPr="00E475F1">
        <w:rPr>
          <w:rFonts w:ascii="Verdana" w:hAnsi="Verdana"/>
          <w:sz w:val="20"/>
          <w:szCs w:val="20"/>
        </w:rPr>
        <w:t>dubbellaag</w:t>
      </w:r>
      <w:proofErr w:type="spellEnd"/>
      <w:r w:rsidRPr="00E475F1">
        <w:rPr>
          <w:rFonts w:ascii="Verdana" w:hAnsi="Verdana"/>
          <w:sz w:val="20"/>
          <w:szCs w:val="20"/>
        </w:rPr>
        <w:t>).</w:t>
      </w:r>
    </w:p>
    <w:p w:rsidR="00E475F1" w:rsidRPr="00E475F1" w:rsidRDefault="00E475F1" w:rsidP="00E475F1">
      <w:pPr>
        <w:spacing w:line="360" w:lineRule="auto"/>
        <w:rPr>
          <w:rFonts w:ascii="Verdana" w:hAnsi="Verdana"/>
          <w:sz w:val="20"/>
          <w:szCs w:val="20"/>
        </w:rPr>
      </w:pPr>
    </w:p>
    <w:p w:rsidR="00E475F1" w:rsidRPr="00E475F1" w:rsidRDefault="00E475F1" w:rsidP="00E475F1">
      <w:pPr>
        <w:spacing w:line="360" w:lineRule="auto"/>
        <w:rPr>
          <w:rFonts w:ascii="Verdana" w:hAnsi="Verdana"/>
          <w:sz w:val="20"/>
          <w:szCs w:val="20"/>
        </w:rPr>
      </w:pPr>
      <w:r w:rsidRPr="00E475F1">
        <w:rPr>
          <w:rFonts w:ascii="Verdana" w:hAnsi="Verdana"/>
          <w:sz w:val="20"/>
          <w:szCs w:val="20"/>
        </w:rPr>
        <w:t>Gorter en Grendel deden hierbij twee belangrijke aannames:</w:t>
      </w:r>
    </w:p>
    <w:p w:rsidR="00E475F1" w:rsidRPr="00E475F1" w:rsidRDefault="00E475F1" w:rsidP="00E475F1">
      <w:pPr>
        <w:pStyle w:val="Lijstalinea"/>
        <w:numPr>
          <w:ilvl w:val="0"/>
          <w:numId w:val="16"/>
        </w:numPr>
        <w:spacing w:after="0" w:line="360" w:lineRule="auto"/>
        <w:rPr>
          <w:rFonts w:ascii="Verdana" w:hAnsi="Verdana"/>
          <w:sz w:val="20"/>
          <w:szCs w:val="20"/>
        </w:rPr>
      </w:pPr>
      <w:r w:rsidRPr="00E475F1">
        <w:rPr>
          <w:rFonts w:ascii="Verdana" w:hAnsi="Verdana"/>
          <w:sz w:val="20"/>
          <w:szCs w:val="20"/>
        </w:rPr>
        <w:t>Het oppervlak van een bloedcel komt overeen met 2D</w:t>
      </w:r>
      <w:r w:rsidRPr="00E475F1">
        <w:rPr>
          <w:rFonts w:ascii="Verdana" w:hAnsi="Verdana"/>
          <w:sz w:val="20"/>
          <w:szCs w:val="20"/>
          <w:vertAlign w:val="superscript"/>
        </w:rPr>
        <w:t>2</w:t>
      </w:r>
      <w:r w:rsidRPr="00E475F1">
        <w:rPr>
          <w:rFonts w:ascii="Verdana" w:hAnsi="Verdana"/>
          <w:sz w:val="20"/>
          <w:szCs w:val="20"/>
        </w:rPr>
        <w:t xml:space="preserve"> waarin D de diameter is van de discusvormige bloedcellen.</w:t>
      </w:r>
    </w:p>
    <w:p w:rsidR="00E475F1" w:rsidRPr="00E475F1" w:rsidRDefault="00E475F1" w:rsidP="00E475F1">
      <w:pPr>
        <w:pStyle w:val="Lijstalinea"/>
        <w:numPr>
          <w:ilvl w:val="0"/>
          <w:numId w:val="16"/>
        </w:numPr>
        <w:spacing w:after="0" w:line="360" w:lineRule="auto"/>
        <w:rPr>
          <w:rFonts w:ascii="Verdana" w:hAnsi="Verdana"/>
          <w:sz w:val="20"/>
          <w:szCs w:val="20"/>
        </w:rPr>
      </w:pPr>
      <w:r w:rsidRPr="00E475F1">
        <w:rPr>
          <w:rFonts w:ascii="Verdana" w:hAnsi="Verdana"/>
          <w:sz w:val="20"/>
          <w:szCs w:val="20"/>
        </w:rPr>
        <w:t xml:space="preserve">Lipiden organiseren zich in een monomoleculaire laag als een </w:t>
      </w:r>
      <w:proofErr w:type="spellStart"/>
      <w:r w:rsidRPr="00E475F1">
        <w:rPr>
          <w:rFonts w:ascii="Verdana" w:hAnsi="Verdana"/>
          <w:sz w:val="20"/>
          <w:szCs w:val="20"/>
        </w:rPr>
        <w:t>lipideoplossing</w:t>
      </w:r>
      <w:proofErr w:type="spellEnd"/>
      <w:r w:rsidRPr="00E475F1">
        <w:rPr>
          <w:rFonts w:ascii="Verdana" w:hAnsi="Verdana"/>
          <w:sz w:val="20"/>
          <w:szCs w:val="20"/>
        </w:rPr>
        <w:t xml:space="preserve"> op een waterlaag wordt aangebracht.</w:t>
      </w:r>
    </w:p>
    <w:p w:rsidR="00E475F1" w:rsidRPr="00E475F1" w:rsidRDefault="00E475F1" w:rsidP="00E475F1">
      <w:pPr>
        <w:spacing w:line="360" w:lineRule="auto"/>
        <w:rPr>
          <w:rFonts w:ascii="Verdana" w:hAnsi="Verdana"/>
          <w:sz w:val="20"/>
          <w:szCs w:val="20"/>
        </w:rPr>
      </w:pPr>
    </w:p>
    <w:p w:rsidR="00E475F1" w:rsidRPr="00E475F1" w:rsidRDefault="00E475F1" w:rsidP="00E475F1">
      <w:pPr>
        <w:spacing w:line="360" w:lineRule="auto"/>
        <w:rPr>
          <w:rFonts w:ascii="Verdana" w:hAnsi="Verdana"/>
          <w:sz w:val="20"/>
          <w:szCs w:val="20"/>
        </w:rPr>
      </w:pPr>
      <w:r w:rsidRPr="00E475F1">
        <w:rPr>
          <w:rFonts w:ascii="Verdana" w:hAnsi="Verdana"/>
          <w:sz w:val="20"/>
          <w:szCs w:val="20"/>
        </w:rPr>
        <w:t xml:space="preserve">Aanname 1 is een betrouwbare wiskundige benadering en aanname 2 is bewezen door </w:t>
      </w:r>
      <w:proofErr w:type="spellStart"/>
      <w:r w:rsidRPr="00E475F1">
        <w:rPr>
          <w:rFonts w:ascii="Verdana" w:hAnsi="Verdana"/>
          <w:sz w:val="20"/>
          <w:szCs w:val="20"/>
        </w:rPr>
        <w:t>Langmuir</w:t>
      </w:r>
      <w:proofErr w:type="spellEnd"/>
      <w:r w:rsidRPr="00E475F1">
        <w:rPr>
          <w:rFonts w:ascii="Verdana" w:hAnsi="Verdana"/>
          <w:sz w:val="20"/>
          <w:szCs w:val="20"/>
        </w:rPr>
        <w:t xml:space="preserve"> voor vetzuurlagen op water.</w:t>
      </w:r>
    </w:p>
    <w:p w:rsidR="00E475F1" w:rsidRPr="00E475F1" w:rsidRDefault="00E475F1" w:rsidP="00E475F1">
      <w:pPr>
        <w:spacing w:line="360" w:lineRule="auto"/>
        <w:rPr>
          <w:rFonts w:ascii="Verdana" w:hAnsi="Verdana"/>
          <w:sz w:val="20"/>
          <w:szCs w:val="20"/>
        </w:rPr>
      </w:pPr>
    </w:p>
    <w:p w:rsidR="00E475F1" w:rsidRDefault="00E475F1" w:rsidP="00E475F1">
      <w:pPr>
        <w:spacing w:line="360" w:lineRule="auto"/>
        <w:rPr>
          <w:rFonts w:ascii="Verdana" w:hAnsi="Verdana"/>
          <w:sz w:val="20"/>
          <w:szCs w:val="20"/>
        </w:rPr>
      </w:pPr>
      <w:r w:rsidRPr="00E475F1">
        <w:rPr>
          <w:rFonts w:ascii="Verdana" w:hAnsi="Verdana"/>
          <w:sz w:val="20"/>
          <w:szCs w:val="20"/>
        </w:rPr>
        <w:t xml:space="preserve">Hiernaast tref je de tabel aan uit het artikel van Gorter en Grendel uit 1925. De tweede kolom geeft de hoeveelheid gebruikt bloed in </w:t>
      </w:r>
      <w:proofErr w:type="spellStart"/>
      <w:r w:rsidRPr="00E475F1">
        <w:rPr>
          <w:rFonts w:ascii="Verdana" w:hAnsi="Verdana"/>
          <w:sz w:val="20"/>
          <w:szCs w:val="20"/>
        </w:rPr>
        <w:t>mL</w:t>
      </w:r>
      <w:proofErr w:type="spellEnd"/>
      <w:r w:rsidRPr="00E475F1">
        <w:rPr>
          <w:rFonts w:ascii="Verdana" w:hAnsi="Verdana"/>
          <w:sz w:val="20"/>
          <w:szCs w:val="20"/>
        </w:rPr>
        <w:t>, de derde kolom het getelde aantal bloedcellen per mm</w:t>
      </w:r>
      <w:r w:rsidRPr="00E475F1">
        <w:rPr>
          <w:rFonts w:ascii="Verdana" w:hAnsi="Verdana"/>
          <w:sz w:val="20"/>
          <w:szCs w:val="20"/>
          <w:vertAlign w:val="superscript"/>
        </w:rPr>
        <w:t>2</w:t>
      </w:r>
      <w:r w:rsidRPr="00E475F1">
        <w:rPr>
          <w:rFonts w:ascii="Verdana" w:hAnsi="Verdana"/>
          <w:sz w:val="20"/>
          <w:szCs w:val="20"/>
        </w:rPr>
        <w:t>, de vierde kolom het oppervlak van één bloedcel in µm</w:t>
      </w:r>
      <w:r w:rsidRPr="00E475F1">
        <w:rPr>
          <w:rFonts w:ascii="Verdana" w:hAnsi="Verdana"/>
          <w:sz w:val="20"/>
          <w:szCs w:val="20"/>
          <w:vertAlign w:val="superscript"/>
        </w:rPr>
        <w:t>2</w:t>
      </w:r>
      <w:r w:rsidRPr="00E475F1">
        <w:rPr>
          <w:rFonts w:ascii="Verdana" w:hAnsi="Verdana"/>
          <w:sz w:val="20"/>
          <w:szCs w:val="20"/>
        </w:rPr>
        <w:t xml:space="preserve"> (op basis van O = 2D</w:t>
      </w:r>
      <w:r w:rsidRPr="00E475F1">
        <w:rPr>
          <w:rFonts w:ascii="Verdana" w:hAnsi="Verdana"/>
          <w:sz w:val="20"/>
          <w:szCs w:val="20"/>
          <w:vertAlign w:val="superscript"/>
        </w:rPr>
        <w:t>2</w:t>
      </w:r>
      <w:r w:rsidRPr="00E475F1">
        <w:rPr>
          <w:rFonts w:ascii="Verdana" w:hAnsi="Verdana"/>
          <w:sz w:val="20"/>
          <w:szCs w:val="20"/>
        </w:rPr>
        <w:t>) , de vijfde kolom het berekende totaaloppervlak van de bloedcellen in het bloedmonster in m</w:t>
      </w:r>
      <w:r w:rsidRPr="00E475F1">
        <w:rPr>
          <w:rFonts w:ascii="Verdana" w:hAnsi="Verdana"/>
          <w:sz w:val="20"/>
          <w:szCs w:val="20"/>
          <w:vertAlign w:val="superscript"/>
        </w:rPr>
        <w:t>2</w:t>
      </w:r>
      <w:r w:rsidRPr="00E475F1">
        <w:rPr>
          <w:rFonts w:ascii="Verdana" w:hAnsi="Verdana"/>
          <w:sz w:val="20"/>
          <w:szCs w:val="20"/>
        </w:rPr>
        <w:t>, de zesde kolom het oppervlak van de uit het bloedmonster geëxtraheerde lipiden die op een wateroppervlak zijn aangebracht in m</w:t>
      </w:r>
      <w:r w:rsidRPr="00E475F1">
        <w:rPr>
          <w:rFonts w:ascii="Verdana" w:hAnsi="Verdana"/>
          <w:sz w:val="20"/>
          <w:szCs w:val="20"/>
          <w:vertAlign w:val="superscript"/>
        </w:rPr>
        <w:t>2</w:t>
      </w:r>
      <w:r w:rsidRPr="00E475F1">
        <w:rPr>
          <w:rFonts w:ascii="Verdana" w:hAnsi="Verdana"/>
          <w:sz w:val="20"/>
          <w:szCs w:val="20"/>
        </w:rPr>
        <w:t xml:space="preserve"> en tot slot de laatste kolom waar de verhouding staat tussen het bloedcellenoppervlak en het lipidenoppervlak op het water. </w:t>
      </w:r>
    </w:p>
    <w:p w:rsidR="00FD1C13" w:rsidRDefault="00FD1C13" w:rsidP="00FD1C13">
      <w:pPr>
        <w:spacing w:line="360" w:lineRule="auto"/>
        <w:rPr>
          <w:rFonts w:ascii="Verdana" w:hAnsi="Verdana"/>
          <w:sz w:val="20"/>
          <w:szCs w:val="20"/>
        </w:rPr>
      </w:pPr>
      <w:r w:rsidRPr="00E475F1">
        <w:rPr>
          <w:rFonts w:ascii="Verdana" w:hAnsi="Verdana"/>
          <w:sz w:val="20"/>
          <w:szCs w:val="20"/>
        </w:rPr>
        <w:lastRenderedPageBreak/>
        <w:t xml:space="preserve">Het volgende experiment is gebaseerd op de experimenten van </w:t>
      </w:r>
      <w:proofErr w:type="spellStart"/>
      <w:r w:rsidRPr="00E475F1">
        <w:rPr>
          <w:rFonts w:ascii="Verdana" w:hAnsi="Verdana"/>
          <w:sz w:val="20"/>
          <w:szCs w:val="20"/>
        </w:rPr>
        <w:t>Langmuir</w:t>
      </w:r>
      <w:proofErr w:type="spellEnd"/>
      <w:r w:rsidRPr="00E475F1">
        <w:rPr>
          <w:rFonts w:ascii="Verdana" w:hAnsi="Verdana"/>
          <w:sz w:val="20"/>
          <w:szCs w:val="20"/>
        </w:rPr>
        <w:t xml:space="preserve"> (voorwaarde 2 van Gorter en Grendel). Wij gaan in navolging van </w:t>
      </w:r>
      <w:proofErr w:type="spellStart"/>
      <w:r w:rsidRPr="00E475F1">
        <w:rPr>
          <w:rFonts w:ascii="Verdana" w:hAnsi="Verdana"/>
          <w:sz w:val="20"/>
          <w:szCs w:val="20"/>
        </w:rPr>
        <w:t>Langmuir</w:t>
      </w:r>
      <w:proofErr w:type="spellEnd"/>
      <w:r w:rsidRPr="00E475F1">
        <w:rPr>
          <w:rFonts w:ascii="Verdana" w:hAnsi="Verdana"/>
          <w:sz w:val="20"/>
          <w:szCs w:val="20"/>
        </w:rPr>
        <w:t xml:space="preserve"> proberen aan te tonen dat een </w:t>
      </w:r>
      <w:proofErr w:type="spellStart"/>
      <w:r w:rsidRPr="00E475F1">
        <w:rPr>
          <w:rFonts w:ascii="Verdana" w:hAnsi="Verdana"/>
          <w:sz w:val="20"/>
          <w:szCs w:val="20"/>
        </w:rPr>
        <w:t>lipidenlaag</w:t>
      </w:r>
      <w:proofErr w:type="spellEnd"/>
      <w:r w:rsidRPr="00E475F1">
        <w:rPr>
          <w:rFonts w:ascii="Verdana" w:hAnsi="Verdana"/>
          <w:sz w:val="20"/>
          <w:szCs w:val="20"/>
        </w:rPr>
        <w:t xml:space="preserve"> op een wateroppervlak </w:t>
      </w:r>
      <w:proofErr w:type="spellStart"/>
      <w:r w:rsidRPr="00E475F1">
        <w:rPr>
          <w:rFonts w:ascii="Verdana" w:hAnsi="Verdana"/>
          <w:sz w:val="20"/>
          <w:szCs w:val="20"/>
        </w:rPr>
        <w:t>mono-moleculair</w:t>
      </w:r>
      <w:proofErr w:type="spellEnd"/>
      <w:r w:rsidRPr="00E475F1">
        <w:rPr>
          <w:rFonts w:ascii="Verdana" w:hAnsi="Verdana"/>
          <w:sz w:val="20"/>
          <w:szCs w:val="20"/>
        </w:rPr>
        <w:t xml:space="preserve"> is</w:t>
      </w:r>
      <w:r>
        <w:rPr>
          <w:rFonts w:ascii="Verdana" w:hAnsi="Verdana"/>
          <w:sz w:val="20"/>
          <w:szCs w:val="20"/>
        </w:rPr>
        <w:t xml:space="preserve">, </w:t>
      </w:r>
      <w:proofErr w:type="spellStart"/>
      <w:r>
        <w:rPr>
          <w:rFonts w:ascii="Verdana" w:hAnsi="Verdana"/>
          <w:sz w:val="20"/>
          <w:szCs w:val="20"/>
        </w:rPr>
        <w:t>d.w.z</w:t>
      </w:r>
      <w:proofErr w:type="spellEnd"/>
      <w:r>
        <w:rPr>
          <w:rFonts w:ascii="Verdana" w:hAnsi="Verdana"/>
          <w:sz w:val="20"/>
          <w:szCs w:val="20"/>
        </w:rPr>
        <w:t xml:space="preserve"> </w:t>
      </w:r>
      <w:r w:rsidRPr="00E475F1">
        <w:rPr>
          <w:rFonts w:ascii="Verdana" w:hAnsi="Verdana"/>
          <w:sz w:val="20"/>
          <w:szCs w:val="20"/>
        </w:rPr>
        <w:t>één laag m</w:t>
      </w:r>
      <w:r>
        <w:rPr>
          <w:rFonts w:ascii="Verdana" w:hAnsi="Verdana"/>
          <w:sz w:val="20"/>
          <w:szCs w:val="20"/>
        </w:rPr>
        <w:t>oleculen</w:t>
      </w:r>
      <w:r w:rsidRPr="00E475F1">
        <w:rPr>
          <w:rFonts w:ascii="Verdana" w:hAnsi="Verdana"/>
          <w:sz w:val="20"/>
          <w:szCs w:val="20"/>
        </w:rPr>
        <w:t>.</w:t>
      </w:r>
    </w:p>
    <w:p w:rsidR="00FD1C13" w:rsidRPr="00E475F1" w:rsidRDefault="00FD1C13" w:rsidP="00FD1C13">
      <w:pPr>
        <w:spacing w:line="360" w:lineRule="auto"/>
        <w:rPr>
          <w:rFonts w:ascii="Verdana" w:hAnsi="Verdana"/>
          <w:sz w:val="20"/>
          <w:szCs w:val="20"/>
        </w:rPr>
      </w:pPr>
      <w:r>
        <w:rPr>
          <w:rFonts w:ascii="Verdana" w:hAnsi="Verdana"/>
          <w:noProof/>
          <w:color w:val="333333"/>
          <w:sz w:val="20"/>
          <w:szCs w:val="20"/>
        </w:rPr>
        <mc:AlternateContent>
          <mc:Choice Requires="wps">
            <w:drawing>
              <wp:anchor distT="0" distB="0" distL="114300" distR="114300" simplePos="0" relativeHeight="251662848" behindDoc="1" locked="0" layoutInCell="1" allowOverlap="1" wp14:anchorId="351F396E" wp14:editId="09EB0A77">
                <wp:simplePos x="0" y="0"/>
                <wp:positionH relativeFrom="page">
                  <wp:align>center</wp:align>
                </wp:positionH>
                <wp:positionV relativeFrom="paragraph">
                  <wp:posOffset>172720</wp:posOffset>
                </wp:positionV>
                <wp:extent cx="7762875" cy="228600"/>
                <wp:effectExtent l="0" t="0" r="9525" b="0"/>
                <wp:wrapNone/>
                <wp:docPr id="3" name="Rechthoe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62875" cy="228600"/>
                        </a:xfrm>
                        <a:prstGeom prst="rect">
                          <a:avLst/>
                        </a:prstGeom>
                        <a:solidFill>
                          <a:srgbClr val="7030A0"/>
                        </a:solidFill>
                        <a:ln>
                          <a:noFill/>
                        </a:ln>
                        <a:extLst>
                          <a:ext uri="{91240B29-F687-4F45-9708-019B960494DF}">
                            <a14:hiddenLine xmlns:a14="http://schemas.microsoft.com/office/drawing/2010/main" w="28575">
                              <a:solidFill>
                                <a:srgbClr val="BDD729"/>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7CB3B6" id="Rechthoek 3" o:spid="_x0000_s1026" style="position:absolute;margin-left:0;margin-top:13.6pt;width:611.25pt;height:18pt;z-index:-25165363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" fillcolor="#7030a0" stroked="f" strokecolor="#bdd729" strokeweight="2.25pt">
                <w10:wrap anchorx="page"/>
              </v:rect>
            </w:pict>
          </mc:Fallback>
        </mc:AlternateContent>
      </w:r>
    </w:p>
    <w:p w:rsidR="00FD1C13" w:rsidRDefault="00FD1C13" w:rsidP="00FD1C13">
      <w:pPr>
        <w:spacing w:line="360" w:lineRule="auto"/>
        <w:rPr>
          <w:rFonts w:ascii="Verdana" w:hAnsi="Verdana"/>
          <w:b/>
          <w:noProof/>
          <w:color w:val="FFFFFF"/>
          <w:sz w:val="20"/>
          <w:szCs w:val="20"/>
        </w:rPr>
      </w:pPr>
      <w:r>
        <w:rPr>
          <w:rFonts w:ascii="Verdana" w:hAnsi="Verdana"/>
          <w:b/>
          <w:noProof/>
          <w:color w:val="FFFFFF"/>
          <w:sz w:val="20"/>
          <w:szCs w:val="20"/>
        </w:rPr>
        <w:t>Experiment plamitinezuur op water</w:t>
      </w:r>
    </w:p>
    <w:p w:rsidR="00FD1C13" w:rsidRPr="00E475F1" w:rsidRDefault="00FD1C13" w:rsidP="00FD1C13">
      <w:pPr>
        <w:spacing w:line="360" w:lineRule="auto"/>
        <w:rPr>
          <w:rFonts w:ascii="Verdana" w:hAnsi="Verdana"/>
          <w:sz w:val="20"/>
          <w:szCs w:val="20"/>
        </w:rPr>
      </w:pPr>
      <w:r w:rsidRPr="00E475F1">
        <w:rPr>
          <w:rFonts w:ascii="Verdana" w:hAnsi="Verdana"/>
          <w:sz w:val="20"/>
          <w:szCs w:val="20"/>
        </w:rPr>
        <w:t>Allereerst gaan jullie zorgvuldig bekijken wat een druppel wasbenzine doet als deze heel voorzichtig op water wordt gelegd. Daarna nemen jullie een druppel wasbenzine waarin een heel klein beetje palmitinezuur is opgelost.</w:t>
      </w:r>
    </w:p>
    <w:p w:rsidR="00FD1C13" w:rsidRPr="00E475F1" w:rsidRDefault="00FD1C13" w:rsidP="00FD1C13">
      <w:pPr>
        <w:spacing w:line="360" w:lineRule="auto"/>
        <w:rPr>
          <w:rFonts w:ascii="Verdana" w:hAnsi="Verdana"/>
          <w:sz w:val="20"/>
          <w:szCs w:val="20"/>
        </w:rPr>
      </w:pPr>
    </w:p>
    <w:p w:rsidR="00FD1C13" w:rsidRPr="00FD1C13" w:rsidRDefault="00FD1C13" w:rsidP="00FD1C13">
      <w:pPr>
        <w:spacing w:line="360" w:lineRule="auto"/>
        <w:rPr>
          <w:rFonts w:ascii="Verdana" w:hAnsi="Verdana"/>
          <w:b/>
          <w:sz w:val="20"/>
          <w:szCs w:val="20"/>
        </w:rPr>
      </w:pPr>
      <w:r>
        <w:rPr>
          <w:rFonts w:ascii="Verdana" w:hAnsi="Verdana"/>
          <w:b/>
          <w:sz w:val="20"/>
          <w:szCs w:val="20"/>
        </w:rPr>
        <w:t>Benodigdheden</w:t>
      </w:r>
    </w:p>
    <w:p w:rsidR="00FD1C13" w:rsidRPr="00E475F1" w:rsidRDefault="00FD1C13" w:rsidP="00FD1C13">
      <w:pPr>
        <w:numPr>
          <w:ilvl w:val="0"/>
          <w:numId w:val="20"/>
        </w:numPr>
        <w:spacing w:line="360" w:lineRule="auto"/>
        <w:rPr>
          <w:rFonts w:ascii="Verdana" w:hAnsi="Verdana"/>
          <w:sz w:val="20"/>
          <w:szCs w:val="20"/>
        </w:rPr>
      </w:pPr>
      <w:r w:rsidRPr="00E475F1">
        <w:rPr>
          <w:rFonts w:ascii="Verdana" w:hAnsi="Verdana"/>
          <w:sz w:val="20"/>
          <w:szCs w:val="20"/>
        </w:rPr>
        <w:t>Wasbenzine (hexaan) vluchtige brandbare stof.</w:t>
      </w:r>
    </w:p>
    <w:p w:rsidR="00FD1C13" w:rsidRPr="00E475F1" w:rsidRDefault="00FD1C13" w:rsidP="00FD1C13">
      <w:pPr>
        <w:numPr>
          <w:ilvl w:val="0"/>
          <w:numId w:val="20"/>
        </w:numPr>
        <w:spacing w:line="360" w:lineRule="auto"/>
        <w:rPr>
          <w:rFonts w:ascii="Verdana" w:hAnsi="Verdana"/>
          <w:sz w:val="20"/>
          <w:szCs w:val="20"/>
        </w:rPr>
      </w:pPr>
      <w:r w:rsidRPr="00E475F1">
        <w:rPr>
          <w:rFonts w:ascii="Verdana" w:hAnsi="Verdana"/>
          <w:sz w:val="20"/>
          <w:szCs w:val="20"/>
        </w:rPr>
        <w:t xml:space="preserve">Palmitinezuur, vetzuur, officiële naam hexadecaanzuur </w:t>
      </w:r>
    </w:p>
    <w:p w:rsidR="00FD1C13" w:rsidRPr="00E475F1" w:rsidRDefault="00FD1C13" w:rsidP="00FD1C13">
      <w:pPr>
        <w:numPr>
          <w:ilvl w:val="0"/>
          <w:numId w:val="20"/>
        </w:numPr>
        <w:spacing w:line="360" w:lineRule="auto"/>
        <w:rPr>
          <w:rFonts w:ascii="Verdana" w:hAnsi="Verdana"/>
          <w:sz w:val="20"/>
          <w:szCs w:val="20"/>
        </w:rPr>
      </w:pPr>
      <w:r w:rsidRPr="00E475F1">
        <w:rPr>
          <w:rFonts w:ascii="Verdana" w:hAnsi="Verdana"/>
          <w:sz w:val="20"/>
          <w:szCs w:val="20"/>
        </w:rPr>
        <w:t xml:space="preserve">Deze proef lukt alleen als alle glaswerk schoon en vetvrij is en ook geen vet van vingers in de wasbenzine kan oplossen. </w:t>
      </w:r>
    </w:p>
    <w:p w:rsidR="00FD1C13" w:rsidRPr="00E475F1" w:rsidRDefault="00FD1C13" w:rsidP="00FD1C13">
      <w:pPr>
        <w:numPr>
          <w:ilvl w:val="0"/>
          <w:numId w:val="20"/>
        </w:numPr>
        <w:spacing w:line="360" w:lineRule="auto"/>
        <w:rPr>
          <w:rFonts w:ascii="Verdana" w:hAnsi="Verdana"/>
          <w:sz w:val="20"/>
          <w:szCs w:val="20"/>
        </w:rPr>
      </w:pPr>
      <w:r w:rsidRPr="00E475F1">
        <w:rPr>
          <w:rFonts w:ascii="Verdana" w:hAnsi="Verdana"/>
          <w:sz w:val="20"/>
          <w:szCs w:val="20"/>
        </w:rPr>
        <w:t xml:space="preserve">Vooraf: Maak een grote glazen schaal goed schoon en vetvrij. </w:t>
      </w:r>
    </w:p>
    <w:p w:rsidR="00FD1C13" w:rsidRPr="00E475F1" w:rsidRDefault="00FD1C13" w:rsidP="00FD1C13">
      <w:pPr>
        <w:numPr>
          <w:ilvl w:val="0"/>
          <w:numId w:val="20"/>
        </w:numPr>
        <w:spacing w:line="360" w:lineRule="auto"/>
        <w:rPr>
          <w:rFonts w:ascii="Verdana" w:hAnsi="Verdana"/>
          <w:sz w:val="20"/>
          <w:szCs w:val="20"/>
        </w:rPr>
      </w:pPr>
      <w:r w:rsidRPr="00E475F1">
        <w:rPr>
          <w:rFonts w:ascii="Verdana" w:hAnsi="Verdana"/>
          <w:sz w:val="20"/>
          <w:szCs w:val="20"/>
        </w:rPr>
        <w:t>Maak palmitinezuur-/en/of stearinezuuroplossing, 50 mg per 100mL wasbenzine</w:t>
      </w:r>
    </w:p>
    <w:p w:rsidR="00FD1C13" w:rsidRPr="00E475F1" w:rsidRDefault="00FD1C13" w:rsidP="00FD1C13">
      <w:pPr>
        <w:numPr>
          <w:ilvl w:val="0"/>
          <w:numId w:val="20"/>
        </w:numPr>
        <w:spacing w:line="360" w:lineRule="auto"/>
        <w:rPr>
          <w:rFonts w:ascii="Verdana" w:hAnsi="Verdana"/>
          <w:sz w:val="20"/>
          <w:szCs w:val="20"/>
        </w:rPr>
      </w:pPr>
      <w:r w:rsidRPr="00E475F1">
        <w:rPr>
          <w:rFonts w:ascii="Verdana" w:hAnsi="Verdana"/>
          <w:sz w:val="20"/>
          <w:szCs w:val="20"/>
        </w:rPr>
        <w:t xml:space="preserve">Leg een schone </w:t>
      </w:r>
      <w:proofErr w:type="spellStart"/>
      <w:r w:rsidRPr="00E475F1">
        <w:rPr>
          <w:rFonts w:ascii="Verdana" w:hAnsi="Verdana"/>
          <w:sz w:val="20"/>
          <w:szCs w:val="20"/>
        </w:rPr>
        <w:t>pasteurpipet</w:t>
      </w:r>
      <w:proofErr w:type="spellEnd"/>
      <w:r w:rsidRPr="00E475F1">
        <w:rPr>
          <w:rFonts w:ascii="Verdana" w:hAnsi="Verdana"/>
          <w:sz w:val="20"/>
          <w:szCs w:val="20"/>
        </w:rPr>
        <w:t xml:space="preserve"> met ballonnetje klaar. </w:t>
      </w:r>
    </w:p>
    <w:p w:rsidR="00FD1C13" w:rsidRDefault="00FD1C13" w:rsidP="00FD1C13">
      <w:pPr>
        <w:spacing w:line="360" w:lineRule="auto"/>
        <w:rPr>
          <w:rFonts w:ascii="Verdana" w:hAnsi="Verdana"/>
          <w:sz w:val="20"/>
          <w:szCs w:val="20"/>
        </w:rPr>
      </w:pPr>
    </w:p>
    <w:p w:rsidR="00FD1C13" w:rsidRPr="00FD1C13" w:rsidRDefault="00FD1C13" w:rsidP="00FD1C13">
      <w:pPr>
        <w:spacing w:line="360" w:lineRule="auto"/>
        <w:rPr>
          <w:rFonts w:ascii="Verdana" w:hAnsi="Verdana"/>
          <w:b/>
          <w:sz w:val="20"/>
          <w:szCs w:val="20"/>
        </w:rPr>
      </w:pPr>
      <w:r>
        <w:rPr>
          <w:rFonts w:ascii="Verdana" w:hAnsi="Verdana"/>
          <w:b/>
          <w:sz w:val="20"/>
          <w:szCs w:val="20"/>
        </w:rPr>
        <w:t>Werkwijze</w:t>
      </w:r>
    </w:p>
    <w:p w:rsidR="00FD1C13" w:rsidRPr="00FD1C13" w:rsidRDefault="00FD1C13" w:rsidP="006B340D">
      <w:pPr>
        <w:pStyle w:val="Lijstalinea"/>
        <w:numPr>
          <w:ilvl w:val="0"/>
          <w:numId w:val="18"/>
        </w:numPr>
        <w:spacing w:after="0" w:line="360" w:lineRule="auto"/>
        <w:rPr>
          <w:rFonts w:ascii="Verdana" w:hAnsi="Verdana"/>
          <w:sz w:val="20"/>
          <w:szCs w:val="20"/>
        </w:rPr>
      </w:pPr>
      <w:r w:rsidRPr="00FD1C13">
        <w:rPr>
          <w:rFonts w:ascii="Verdana" w:hAnsi="Verdana"/>
          <w:sz w:val="20"/>
          <w:szCs w:val="20"/>
        </w:rPr>
        <w:t xml:space="preserve">Vul de schaal tot halve hoogte met heet water. Vanaf nu doorwerken zodat de temperatuur niet teveel zakt. Breng een beetje fijn krijtstof/talkpoeder uit een schoolbordborstel op het water aan. Net genoeg dat je het poeder ziet. Teveel poeder maakt de meting onnauwkeurig. </w:t>
      </w:r>
    </w:p>
    <w:p w:rsidR="00FD1C13" w:rsidRPr="00FD1C13" w:rsidRDefault="00FD1C13" w:rsidP="00D06BC2">
      <w:pPr>
        <w:pStyle w:val="Lijstalinea"/>
        <w:numPr>
          <w:ilvl w:val="0"/>
          <w:numId w:val="18"/>
        </w:numPr>
        <w:spacing w:after="0" w:line="360" w:lineRule="auto"/>
        <w:rPr>
          <w:rFonts w:ascii="Verdana" w:hAnsi="Verdana"/>
          <w:sz w:val="20"/>
          <w:szCs w:val="20"/>
        </w:rPr>
      </w:pPr>
      <w:r w:rsidRPr="00FD1C13">
        <w:rPr>
          <w:rFonts w:ascii="Verdana" w:hAnsi="Verdana"/>
          <w:sz w:val="20"/>
          <w:szCs w:val="20"/>
        </w:rPr>
        <w:t>Laat voorzichtig een druppel wasbenzine uit de pipet op het water vallen, hou de pipet zo dicht mogelijk bij het water maar niet erin! Laat de druppel in het midden van de schaal vallen!</w:t>
      </w:r>
      <w:r>
        <w:rPr>
          <w:rFonts w:ascii="Verdana" w:hAnsi="Verdana"/>
          <w:sz w:val="20"/>
          <w:szCs w:val="20"/>
        </w:rPr>
        <w:t xml:space="preserve"> </w:t>
      </w:r>
      <w:r w:rsidRPr="00FD1C13">
        <w:rPr>
          <w:rFonts w:ascii="Verdana" w:hAnsi="Verdana"/>
          <w:sz w:val="20"/>
          <w:szCs w:val="20"/>
        </w:rPr>
        <w:t xml:space="preserve">Hou de pipet bijna horizontaal met de punt van de pipet dus vlak boven MAAR NIET ÍN het water. Er mag maar één druppel vallen! </w:t>
      </w:r>
    </w:p>
    <w:p w:rsidR="00FD1C13" w:rsidRPr="00E475F1" w:rsidRDefault="00FD1C13" w:rsidP="00FD1C13">
      <w:pPr>
        <w:pStyle w:val="Lijstalinea"/>
        <w:spacing w:after="0" w:line="360" w:lineRule="auto"/>
        <w:rPr>
          <w:rFonts w:ascii="Verdana" w:hAnsi="Verdana"/>
          <w:sz w:val="20"/>
          <w:szCs w:val="20"/>
        </w:rPr>
      </w:pPr>
      <w:r w:rsidRPr="00E475F1">
        <w:rPr>
          <w:rFonts w:ascii="Verdana" w:hAnsi="Verdana"/>
          <w:sz w:val="20"/>
          <w:szCs w:val="20"/>
        </w:rPr>
        <w:t xml:space="preserve">Oefen vooraf even met de pipet zodat je gevoel krijgt voor de handeling. </w:t>
      </w:r>
    </w:p>
    <w:p w:rsidR="00FD1C13" w:rsidRPr="00E475F1" w:rsidRDefault="00FD1C13" w:rsidP="00FD1C13">
      <w:pPr>
        <w:pStyle w:val="Lijstalinea"/>
        <w:spacing w:after="0" w:line="360" w:lineRule="auto"/>
        <w:rPr>
          <w:rFonts w:ascii="Verdana" w:hAnsi="Verdana"/>
          <w:sz w:val="20"/>
          <w:szCs w:val="20"/>
        </w:rPr>
      </w:pPr>
      <w:r w:rsidRPr="00E475F1">
        <w:rPr>
          <w:rFonts w:ascii="Verdana" w:hAnsi="Verdana"/>
          <w:sz w:val="20"/>
          <w:szCs w:val="20"/>
        </w:rPr>
        <w:t>Kijk goed wat er gebeurt en beschrijf wat je ziet. Overleg met elkaar en schrijf het op. Desnoods doe je de proef opnieuw.</w:t>
      </w:r>
    </w:p>
    <w:p w:rsidR="00FD1C13" w:rsidRPr="00E475F1" w:rsidRDefault="00FD1C13" w:rsidP="00FD1C13">
      <w:pPr>
        <w:pStyle w:val="Lijstalinea"/>
        <w:numPr>
          <w:ilvl w:val="0"/>
          <w:numId w:val="18"/>
        </w:numPr>
        <w:spacing w:after="0" w:line="360" w:lineRule="auto"/>
        <w:rPr>
          <w:rFonts w:ascii="Verdana" w:hAnsi="Verdana"/>
          <w:sz w:val="20"/>
          <w:szCs w:val="20"/>
        </w:rPr>
      </w:pPr>
      <w:r w:rsidRPr="00E475F1">
        <w:rPr>
          <w:rFonts w:ascii="Verdana" w:hAnsi="Verdana"/>
          <w:sz w:val="20"/>
          <w:szCs w:val="20"/>
        </w:rPr>
        <w:t xml:space="preserve">Zorg dat het hele wateroppervlak bedekt is met een zeer dunne laag krijt/talk. Laat nu een druppel van de palmitine- of stearinezuuroplossing op het water (met krijtpoeder) vallen. </w:t>
      </w:r>
    </w:p>
    <w:p w:rsidR="00FD1C13" w:rsidRPr="00E475F1" w:rsidRDefault="00FD1C13" w:rsidP="00FD1C13">
      <w:pPr>
        <w:pStyle w:val="Lijstalinea"/>
        <w:numPr>
          <w:ilvl w:val="0"/>
          <w:numId w:val="21"/>
        </w:numPr>
        <w:spacing w:after="0" w:line="360" w:lineRule="auto"/>
        <w:rPr>
          <w:rFonts w:ascii="Verdana" w:hAnsi="Verdana"/>
          <w:sz w:val="20"/>
          <w:szCs w:val="20"/>
        </w:rPr>
      </w:pPr>
      <w:r w:rsidRPr="00E475F1">
        <w:rPr>
          <w:rFonts w:ascii="Verdana" w:hAnsi="Verdana"/>
          <w:sz w:val="20"/>
          <w:szCs w:val="20"/>
        </w:rPr>
        <w:t>Heel voorzichtig, IN HET MIDDEN.</w:t>
      </w:r>
    </w:p>
    <w:p w:rsidR="00FD1C13" w:rsidRPr="00E475F1" w:rsidRDefault="00FD1C13" w:rsidP="00FD1C13">
      <w:pPr>
        <w:pStyle w:val="Lijstalinea"/>
        <w:numPr>
          <w:ilvl w:val="0"/>
          <w:numId w:val="21"/>
        </w:numPr>
        <w:spacing w:after="0" w:line="360" w:lineRule="auto"/>
        <w:rPr>
          <w:rFonts w:ascii="Verdana" w:hAnsi="Verdana"/>
          <w:sz w:val="20"/>
          <w:szCs w:val="20"/>
        </w:rPr>
      </w:pPr>
      <w:r w:rsidRPr="00E475F1">
        <w:rPr>
          <w:rFonts w:ascii="Verdana" w:hAnsi="Verdana"/>
          <w:sz w:val="20"/>
          <w:szCs w:val="20"/>
        </w:rPr>
        <w:t>Beschrijf zorgvuldig wat je ziet gebeuren.</w:t>
      </w:r>
    </w:p>
    <w:p w:rsidR="00FD1C13" w:rsidRPr="00E475F1" w:rsidRDefault="00FD1C13" w:rsidP="00FD1C13">
      <w:pPr>
        <w:pStyle w:val="Lijstalinea"/>
        <w:numPr>
          <w:ilvl w:val="0"/>
          <w:numId w:val="21"/>
        </w:numPr>
        <w:spacing w:after="0" w:line="360" w:lineRule="auto"/>
        <w:rPr>
          <w:rFonts w:ascii="Verdana" w:hAnsi="Verdana"/>
          <w:sz w:val="20"/>
          <w:szCs w:val="20"/>
        </w:rPr>
      </w:pPr>
      <w:r w:rsidRPr="00E475F1">
        <w:rPr>
          <w:rFonts w:ascii="Verdana" w:hAnsi="Verdana"/>
          <w:sz w:val="20"/>
          <w:szCs w:val="20"/>
        </w:rPr>
        <w:t xml:space="preserve">Bepaal het oppervlak van de vlek door een liniaal boven de vlek te houden en de diameter te meten. </w:t>
      </w:r>
    </w:p>
    <w:p w:rsidR="00FD1C13" w:rsidRPr="00E475F1" w:rsidRDefault="00FD1C13" w:rsidP="00FD1C13">
      <w:pPr>
        <w:pStyle w:val="Lijstalinea"/>
        <w:numPr>
          <w:ilvl w:val="0"/>
          <w:numId w:val="21"/>
        </w:numPr>
        <w:spacing w:after="0" w:line="360" w:lineRule="auto"/>
        <w:rPr>
          <w:rFonts w:ascii="Verdana" w:hAnsi="Verdana"/>
          <w:sz w:val="20"/>
          <w:szCs w:val="20"/>
        </w:rPr>
      </w:pPr>
      <w:r w:rsidRPr="00E475F1">
        <w:rPr>
          <w:rFonts w:ascii="Verdana" w:hAnsi="Verdana"/>
          <w:sz w:val="20"/>
          <w:szCs w:val="20"/>
        </w:rPr>
        <w:lastRenderedPageBreak/>
        <w:t>Doe dat in minstens vier richtingen en bereken hiermee de gemiddelde diameter en daarmee het oppervlak van de vlek.</w:t>
      </w:r>
    </w:p>
    <w:p w:rsidR="00FD1C13" w:rsidRPr="00E475F1" w:rsidRDefault="00FD1C13" w:rsidP="00FD1C13">
      <w:pPr>
        <w:pStyle w:val="Lijstalinea"/>
        <w:numPr>
          <w:ilvl w:val="0"/>
          <w:numId w:val="18"/>
        </w:numPr>
        <w:spacing w:after="0" w:line="360" w:lineRule="auto"/>
        <w:rPr>
          <w:rFonts w:ascii="Verdana" w:hAnsi="Verdana"/>
          <w:sz w:val="20"/>
          <w:szCs w:val="20"/>
        </w:rPr>
      </w:pPr>
      <w:r w:rsidRPr="00E475F1">
        <w:rPr>
          <w:rFonts w:ascii="Verdana" w:hAnsi="Verdana"/>
          <w:sz w:val="20"/>
          <w:szCs w:val="20"/>
        </w:rPr>
        <w:t xml:space="preserve">Herhaal stap 3 minstens één keer (met een ontvette schoongemaakte schaal.) </w:t>
      </w:r>
    </w:p>
    <w:p w:rsidR="00FD1C13" w:rsidRPr="00E475F1" w:rsidRDefault="00FD1C13" w:rsidP="00FD1C13">
      <w:pPr>
        <w:pStyle w:val="Lijstalinea"/>
        <w:numPr>
          <w:ilvl w:val="0"/>
          <w:numId w:val="18"/>
        </w:numPr>
        <w:spacing w:after="0" w:line="360" w:lineRule="auto"/>
        <w:rPr>
          <w:rFonts w:ascii="Verdana" w:hAnsi="Verdana"/>
          <w:sz w:val="20"/>
          <w:szCs w:val="20"/>
        </w:rPr>
      </w:pPr>
      <w:r w:rsidRPr="00E475F1">
        <w:rPr>
          <w:rFonts w:ascii="Verdana" w:hAnsi="Verdana"/>
          <w:sz w:val="20"/>
          <w:szCs w:val="20"/>
        </w:rPr>
        <w:t xml:space="preserve">Bedenk hoe je het volume van een druppel palmitinezuur-/stearinezuuroplossing uit de </w:t>
      </w:r>
      <w:proofErr w:type="spellStart"/>
      <w:r w:rsidRPr="00E475F1">
        <w:rPr>
          <w:rFonts w:ascii="Verdana" w:hAnsi="Verdana"/>
          <w:sz w:val="20"/>
          <w:szCs w:val="20"/>
        </w:rPr>
        <w:t>pasteurpipet</w:t>
      </w:r>
      <w:proofErr w:type="spellEnd"/>
      <w:r w:rsidRPr="00E475F1">
        <w:rPr>
          <w:rFonts w:ascii="Verdana" w:hAnsi="Verdana"/>
          <w:sz w:val="20"/>
          <w:szCs w:val="20"/>
        </w:rPr>
        <w:t xml:space="preserve"> kunt vinden. Schrijf het plan op, laat het controleren en voer je plan uit. </w:t>
      </w:r>
    </w:p>
    <w:p w:rsidR="00FD1C13" w:rsidRDefault="00FD1C13" w:rsidP="00FD1C13">
      <w:pPr>
        <w:spacing w:line="360" w:lineRule="auto"/>
        <w:rPr>
          <w:rFonts w:ascii="Verdana" w:hAnsi="Verdana"/>
          <w:b/>
          <w:sz w:val="20"/>
          <w:szCs w:val="20"/>
        </w:rPr>
      </w:pPr>
    </w:p>
    <w:p w:rsidR="00FD1C13" w:rsidRPr="00FD1C13" w:rsidRDefault="00FD1C13" w:rsidP="00FD1C13">
      <w:pPr>
        <w:spacing w:line="360" w:lineRule="auto"/>
        <w:rPr>
          <w:rFonts w:ascii="Verdana" w:hAnsi="Verdana"/>
          <w:sz w:val="20"/>
          <w:szCs w:val="20"/>
        </w:rPr>
      </w:pPr>
      <w:r>
        <w:rPr>
          <w:rFonts w:ascii="Verdana" w:hAnsi="Verdana"/>
          <w:sz w:val="20"/>
          <w:szCs w:val="20"/>
        </w:rPr>
        <w:t xml:space="preserve">Beantwoord de volgende vragen op een apart blad en lever deze in bij jullie docent. </w:t>
      </w:r>
      <w:bookmarkStart w:id="0" w:name="_GoBack"/>
      <w:bookmarkEnd w:id="0"/>
    </w:p>
    <w:p w:rsidR="00FD1C13" w:rsidRPr="00FD1C13" w:rsidRDefault="00FD1C13" w:rsidP="00FD1C13">
      <w:pPr>
        <w:spacing w:line="360" w:lineRule="auto"/>
        <w:rPr>
          <w:rFonts w:ascii="Verdana" w:hAnsi="Verdana"/>
          <w:b/>
          <w:sz w:val="20"/>
          <w:szCs w:val="20"/>
        </w:rPr>
      </w:pPr>
      <w:r>
        <w:rPr>
          <w:rFonts w:ascii="Verdana" w:hAnsi="Verdana"/>
          <w:b/>
          <w:sz w:val="20"/>
          <w:szCs w:val="20"/>
        </w:rPr>
        <w:t>Vragen</w:t>
      </w:r>
    </w:p>
    <w:p w:rsidR="00FD1C13" w:rsidRDefault="00FD1C13" w:rsidP="00EE2A30">
      <w:pPr>
        <w:pStyle w:val="Lijstalinea"/>
        <w:numPr>
          <w:ilvl w:val="0"/>
          <w:numId w:val="23"/>
        </w:numPr>
        <w:spacing w:line="360" w:lineRule="auto"/>
        <w:rPr>
          <w:rFonts w:ascii="Verdana" w:hAnsi="Verdana"/>
          <w:sz w:val="20"/>
          <w:szCs w:val="20"/>
        </w:rPr>
      </w:pPr>
      <w:r w:rsidRPr="00FD1C13">
        <w:rPr>
          <w:rFonts w:ascii="Verdana" w:hAnsi="Verdana"/>
          <w:sz w:val="20"/>
          <w:szCs w:val="20"/>
        </w:rPr>
        <w:t>De vlek wordt niet veroorzaakt door de benzine maar door het palmitinezuur.</w:t>
      </w:r>
      <w:r w:rsidRPr="00FD1C13">
        <w:rPr>
          <w:rFonts w:ascii="Verdana" w:hAnsi="Verdana"/>
          <w:sz w:val="20"/>
          <w:szCs w:val="20"/>
        </w:rPr>
        <w:t xml:space="preserve"> </w:t>
      </w:r>
      <w:r w:rsidRPr="00FD1C13">
        <w:rPr>
          <w:rFonts w:ascii="Verdana" w:hAnsi="Verdana"/>
          <w:sz w:val="20"/>
          <w:szCs w:val="20"/>
        </w:rPr>
        <w:t>Leg dit uit.</w:t>
      </w:r>
    </w:p>
    <w:p w:rsidR="00FD1C13" w:rsidRPr="00FD1C13" w:rsidRDefault="00FD1C13" w:rsidP="00FD1C13">
      <w:pPr>
        <w:spacing w:line="360" w:lineRule="auto"/>
        <w:rPr>
          <w:rFonts w:ascii="Verdana" w:hAnsi="Verdana"/>
          <w:sz w:val="20"/>
          <w:szCs w:val="20"/>
        </w:rPr>
      </w:pPr>
      <w:r w:rsidRPr="00FD1C13">
        <w:rPr>
          <w:rFonts w:ascii="Verdana" w:hAnsi="Verdana"/>
          <w:sz w:val="20"/>
          <w:szCs w:val="20"/>
        </w:rPr>
        <w:t xml:space="preserve">Als je uit kunt vinden hoe groot het volume van een druppel palmitinezuur -oplossing is, kun je uitrekenen hoeveel gram palmitinezuur op het water terecht is gekomen en de vlek gevormd heeft. </w:t>
      </w:r>
    </w:p>
    <w:p w:rsidR="00FD1C13" w:rsidRPr="00FD1C13" w:rsidRDefault="00FD1C13" w:rsidP="00FD1C13">
      <w:pPr>
        <w:pStyle w:val="Lijstalinea"/>
        <w:numPr>
          <w:ilvl w:val="0"/>
          <w:numId w:val="23"/>
        </w:numPr>
        <w:spacing w:line="360" w:lineRule="auto"/>
        <w:rPr>
          <w:rFonts w:ascii="Verdana" w:hAnsi="Verdana"/>
          <w:sz w:val="20"/>
          <w:szCs w:val="20"/>
        </w:rPr>
      </w:pPr>
      <w:r w:rsidRPr="00FD1C13">
        <w:rPr>
          <w:rFonts w:ascii="Verdana" w:hAnsi="Verdana"/>
          <w:sz w:val="20"/>
          <w:szCs w:val="20"/>
        </w:rPr>
        <w:t>Uit hoeveel gram bestaat jouw vlek palmitinezuur?</w:t>
      </w:r>
    </w:p>
    <w:p w:rsidR="00FD1C13" w:rsidRPr="00FD1C13" w:rsidRDefault="00FD1C13" w:rsidP="00FD1C13">
      <w:pPr>
        <w:pStyle w:val="Lijstalinea"/>
        <w:numPr>
          <w:ilvl w:val="0"/>
          <w:numId w:val="23"/>
        </w:numPr>
        <w:spacing w:after="0" w:line="360" w:lineRule="auto"/>
        <w:rPr>
          <w:rFonts w:ascii="Verdana" w:hAnsi="Verdana"/>
          <w:sz w:val="20"/>
          <w:szCs w:val="20"/>
        </w:rPr>
      </w:pPr>
      <w:r w:rsidRPr="00E475F1">
        <w:rPr>
          <w:rFonts w:ascii="Verdana" w:hAnsi="Verdana"/>
          <w:sz w:val="20"/>
          <w:szCs w:val="20"/>
        </w:rPr>
        <w:t xml:space="preserve">Hoeveel </w:t>
      </w:r>
      <w:proofErr w:type="spellStart"/>
      <w:r w:rsidRPr="00E475F1">
        <w:rPr>
          <w:rFonts w:ascii="Verdana" w:hAnsi="Verdana"/>
          <w:sz w:val="20"/>
          <w:szCs w:val="20"/>
        </w:rPr>
        <w:t>mL</w:t>
      </w:r>
      <w:proofErr w:type="spellEnd"/>
      <w:r w:rsidRPr="00E475F1">
        <w:rPr>
          <w:rFonts w:ascii="Verdana" w:hAnsi="Verdana"/>
          <w:sz w:val="20"/>
          <w:szCs w:val="20"/>
        </w:rPr>
        <w:t xml:space="preserve"> zuiver palmitinezuur is dat? (dichtheid = 0,85 kg/dm</w:t>
      </w:r>
      <w:r>
        <w:rPr>
          <w:rFonts w:ascii="Verdana" w:hAnsi="Verdana"/>
          <w:sz w:val="20"/>
          <w:szCs w:val="20"/>
          <w:vertAlign w:val="superscript"/>
        </w:rPr>
        <w:t>3</w:t>
      </w:r>
      <w:r w:rsidRPr="00E475F1">
        <w:rPr>
          <w:rFonts w:ascii="Verdana" w:hAnsi="Verdana"/>
          <w:sz w:val="20"/>
          <w:szCs w:val="20"/>
        </w:rPr>
        <w:t>)</w:t>
      </w:r>
    </w:p>
    <w:p w:rsidR="00FD1C13" w:rsidRPr="00E475F1" w:rsidRDefault="00FD1C13" w:rsidP="00FD1C13">
      <w:pPr>
        <w:pStyle w:val="Lijstalinea"/>
        <w:numPr>
          <w:ilvl w:val="0"/>
          <w:numId w:val="23"/>
        </w:numPr>
        <w:spacing w:after="0" w:line="360" w:lineRule="auto"/>
        <w:rPr>
          <w:rFonts w:ascii="Verdana" w:hAnsi="Verdana"/>
          <w:sz w:val="20"/>
          <w:szCs w:val="20"/>
        </w:rPr>
      </w:pPr>
      <w:r w:rsidRPr="00E475F1">
        <w:rPr>
          <w:rFonts w:ascii="Verdana" w:hAnsi="Verdana"/>
          <w:sz w:val="20"/>
          <w:szCs w:val="20"/>
        </w:rPr>
        <w:t>Hoeveel mol is dat?</w:t>
      </w:r>
    </w:p>
    <w:p w:rsidR="00FD1C13" w:rsidRDefault="00FD1C13" w:rsidP="00FD1C13">
      <w:pPr>
        <w:spacing w:line="360" w:lineRule="auto"/>
        <w:rPr>
          <w:rFonts w:ascii="Verdana" w:hAnsi="Verdana"/>
          <w:sz w:val="20"/>
          <w:szCs w:val="20"/>
        </w:rPr>
      </w:pPr>
    </w:p>
    <w:p w:rsidR="00FD1C13" w:rsidRPr="00E475F1" w:rsidRDefault="00FD1C13" w:rsidP="00FD1C13">
      <w:pPr>
        <w:spacing w:line="360" w:lineRule="auto"/>
        <w:rPr>
          <w:rFonts w:ascii="Verdana" w:hAnsi="Verdana"/>
          <w:sz w:val="20"/>
          <w:szCs w:val="20"/>
        </w:rPr>
      </w:pPr>
      <w:r w:rsidRPr="00E475F1">
        <w:rPr>
          <w:rFonts w:ascii="Verdana" w:hAnsi="Verdana"/>
          <w:sz w:val="20"/>
          <w:szCs w:val="20"/>
        </w:rPr>
        <w:t>Voor het volume van de palmitinezuurvlek geldt: Volume= hoogte x oppervlak = (h x π r</w:t>
      </w:r>
      <w:r>
        <w:rPr>
          <w:rFonts w:ascii="Verdana" w:hAnsi="Verdana"/>
          <w:sz w:val="20"/>
          <w:szCs w:val="20"/>
          <w:vertAlign w:val="superscript"/>
        </w:rPr>
        <w:t>2</w:t>
      </w:r>
      <w:r w:rsidRPr="00E475F1">
        <w:rPr>
          <w:rFonts w:ascii="Verdana" w:hAnsi="Verdana"/>
          <w:sz w:val="20"/>
          <w:szCs w:val="20"/>
        </w:rPr>
        <w:t>)</w:t>
      </w:r>
    </w:p>
    <w:p w:rsidR="00FD1C13" w:rsidRDefault="00FD1C13" w:rsidP="009D6F4E">
      <w:pPr>
        <w:pStyle w:val="Lijstalinea"/>
        <w:numPr>
          <w:ilvl w:val="0"/>
          <w:numId w:val="23"/>
        </w:numPr>
        <w:spacing w:line="360" w:lineRule="auto"/>
        <w:rPr>
          <w:rFonts w:ascii="Verdana" w:hAnsi="Verdana"/>
          <w:sz w:val="20"/>
          <w:szCs w:val="20"/>
        </w:rPr>
      </w:pPr>
      <w:r w:rsidRPr="00FD1C13">
        <w:rPr>
          <w:rFonts w:ascii="Verdana" w:hAnsi="Verdana"/>
          <w:sz w:val="20"/>
          <w:szCs w:val="20"/>
        </w:rPr>
        <w:t>Bereken de hoogte/dikte van de vlek in nanometer (10</w:t>
      </w:r>
      <w:r w:rsidRPr="00FD1C13">
        <w:rPr>
          <w:rFonts w:ascii="Verdana" w:hAnsi="Verdana"/>
          <w:sz w:val="20"/>
          <w:szCs w:val="20"/>
          <w:vertAlign w:val="superscript"/>
        </w:rPr>
        <w:t>-9</w:t>
      </w:r>
      <w:r w:rsidRPr="00FD1C13">
        <w:rPr>
          <w:rFonts w:ascii="Verdana" w:hAnsi="Verdana"/>
          <w:sz w:val="20"/>
          <w:szCs w:val="20"/>
        </w:rPr>
        <w:t xml:space="preserve"> meter, een miljardste meter, een miljoenste mm)</w:t>
      </w:r>
      <w:r>
        <w:rPr>
          <w:rFonts w:ascii="Verdana" w:hAnsi="Verdana"/>
          <w:sz w:val="20"/>
          <w:szCs w:val="20"/>
        </w:rPr>
        <w:t>.</w:t>
      </w:r>
      <w:r w:rsidRPr="00FD1C13">
        <w:rPr>
          <w:rFonts w:ascii="Verdana" w:hAnsi="Verdana"/>
          <w:sz w:val="20"/>
          <w:szCs w:val="20"/>
        </w:rPr>
        <w:t xml:space="preserve"> </w:t>
      </w:r>
    </w:p>
    <w:p w:rsidR="00FD1C13" w:rsidRPr="00FD1C13" w:rsidRDefault="00FD1C13" w:rsidP="00FD1C13">
      <w:pPr>
        <w:spacing w:line="360" w:lineRule="auto"/>
        <w:rPr>
          <w:rFonts w:ascii="Verdana" w:hAnsi="Verdana"/>
          <w:sz w:val="20"/>
          <w:szCs w:val="20"/>
        </w:rPr>
      </w:pPr>
      <w:r w:rsidRPr="00FD1C13">
        <w:rPr>
          <w:rFonts w:ascii="Verdana" w:hAnsi="Verdana"/>
          <w:sz w:val="20"/>
          <w:szCs w:val="20"/>
        </w:rPr>
        <w:t xml:space="preserve">In de tijd van </w:t>
      </w:r>
      <w:proofErr w:type="spellStart"/>
      <w:r w:rsidRPr="00FD1C13">
        <w:rPr>
          <w:rFonts w:ascii="Verdana" w:hAnsi="Verdana"/>
          <w:sz w:val="20"/>
          <w:szCs w:val="20"/>
        </w:rPr>
        <w:t>Langmuir</w:t>
      </w:r>
      <w:proofErr w:type="spellEnd"/>
      <w:r w:rsidRPr="00FD1C13">
        <w:rPr>
          <w:rFonts w:ascii="Verdana" w:hAnsi="Verdana"/>
          <w:sz w:val="20"/>
          <w:szCs w:val="20"/>
        </w:rPr>
        <w:t xml:space="preserve"> was het</w:t>
      </w:r>
      <w:r w:rsidRPr="00FD1C13">
        <w:rPr>
          <w:rFonts w:ascii="Verdana" w:hAnsi="Verdana"/>
          <w:sz w:val="20"/>
          <w:szCs w:val="20"/>
        </w:rPr>
        <w:t xml:space="preserve"> getal van Avogadro bekend (6,0*</w:t>
      </w:r>
      <w:r w:rsidRPr="00FD1C13">
        <w:rPr>
          <w:rFonts w:ascii="Verdana" w:hAnsi="Verdana"/>
          <w:sz w:val="20"/>
          <w:szCs w:val="20"/>
        </w:rPr>
        <w:t>10</w:t>
      </w:r>
      <w:r w:rsidRPr="00FD1C13">
        <w:rPr>
          <w:rFonts w:ascii="Verdana" w:hAnsi="Verdana"/>
          <w:sz w:val="20"/>
          <w:szCs w:val="20"/>
          <w:vertAlign w:val="superscript"/>
        </w:rPr>
        <w:t>23</w:t>
      </w:r>
      <w:r w:rsidRPr="00FD1C13">
        <w:rPr>
          <w:rFonts w:ascii="Verdana" w:hAnsi="Verdana"/>
          <w:sz w:val="20"/>
          <w:szCs w:val="20"/>
        </w:rPr>
        <w:t xml:space="preserve"> deeltjes per mol)</w:t>
      </w:r>
      <w:r>
        <w:rPr>
          <w:rFonts w:ascii="Verdana" w:hAnsi="Verdana"/>
          <w:sz w:val="20"/>
          <w:szCs w:val="20"/>
        </w:rPr>
        <w:t>.</w:t>
      </w:r>
    </w:p>
    <w:p w:rsidR="00FD1C13" w:rsidRPr="00FD1C13" w:rsidRDefault="00FD1C13" w:rsidP="00FD1C13">
      <w:pPr>
        <w:pStyle w:val="Lijstalinea"/>
        <w:numPr>
          <w:ilvl w:val="0"/>
          <w:numId w:val="23"/>
        </w:numPr>
        <w:spacing w:line="360" w:lineRule="auto"/>
        <w:rPr>
          <w:rFonts w:ascii="Verdana" w:hAnsi="Verdana"/>
          <w:sz w:val="20"/>
          <w:szCs w:val="20"/>
        </w:rPr>
      </w:pPr>
      <w:r w:rsidRPr="00FD1C13">
        <w:rPr>
          <w:rFonts w:ascii="Verdana" w:hAnsi="Verdana"/>
          <w:sz w:val="20"/>
          <w:szCs w:val="20"/>
        </w:rPr>
        <w:t xml:space="preserve">Bereken met behulp van dit getal en het antwoord op vraag </w:t>
      </w:r>
      <w:r>
        <w:rPr>
          <w:rFonts w:ascii="Verdana" w:hAnsi="Verdana"/>
          <w:sz w:val="20"/>
          <w:szCs w:val="20"/>
        </w:rPr>
        <w:t>d</w:t>
      </w:r>
      <w:r w:rsidRPr="00FD1C13">
        <w:rPr>
          <w:rFonts w:ascii="Verdana" w:hAnsi="Verdana"/>
          <w:sz w:val="20"/>
          <w:szCs w:val="20"/>
        </w:rPr>
        <w:t xml:space="preserve">, het gemiddelde oppervlak dat één molecuul palmitinezuur inneemt in de vetvlek op het water. Ga er daarbij vanuit dat de laag </w:t>
      </w:r>
      <w:proofErr w:type="spellStart"/>
      <w:r w:rsidRPr="00FD1C13">
        <w:rPr>
          <w:rFonts w:ascii="Verdana" w:hAnsi="Verdana"/>
          <w:sz w:val="20"/>
          <w:szCs w:val="20"/>
        </w:rPr>
        <w:t>mono-moleculair</w:t>
      </w:r>
      <w:proofErr w:type="spellEnd"/>
      <w:r w:rsidRPr="00FD1C13">
        <w:rPr>
          <w:rFonts w:ascii="Verdana" w:hAnsi="Verdana"/>
          <w:sz w:val="20"/>
          <w:szCs w:val="20"/>
        </w:rPr>
        <w:t xml:space="preserve"> is.</w:t>
      </w:r>
    </w:p>
    <w:p w:rsidR="00FD1C13" w:rsidRPr="00FD1C13" w:rsidRDefault="00FD1C13" w:rsidP="00FD1C13">
      <w:pPr>
        <w:pStyle w:val="Lijstalinea"/>
        <w:numPr>
          <w:ilvl w:val="0"/>
          <w:numId w:val="23"/>
        </w:numPr>
        <w:spacing w:after="0" w:line="360" w:lineRule="auto"/>
        <w:rPr>
          <w:rFonts w:ascii="Verdana" w:hAnsi="Verdana"/>
          <w:sz w:val="20"/>
          <w:szCs w:val="20"/>
        </w:rPr>
      </w:pPr>
      <w:r w:rsidRPr="00E475F1">
        <w:rPr>
          <w:rFonts w:ascii="Verdana" w:hAnsi="Verdana"/>
          <w:sz w:val="20"/>
          <w:szCs w:val="20"/>
        </w:rPr>
        <w:t xml:space="preserve"> Bereken nu hieruit de gemiddelde diameter van een palmitinezuur molecuul.</w:t>
      </w:r>
    </w:p>
    <w:p w:rsidR="00FD1C13" w:rsidRPr="00E475F1" w:rsidRDefault="00FD1C13" w:rsidP="00FD1C13">
      <w:pPr>
        <w:pStyle w:val="Lijstalinea"/>
        <w:numPr>
          <w:ilvl w:val="0"/>
          <w:numId w:val="23"/>
        </w:numPr>
        <w:spacing w:after="0" w:line="360" w:lineRule="auto"/>
        <w:rPr>
          <w:rFonts w:ascii="Verdana" w:hAnsi="Verdana"/>
          <w:sz w:val="20"/>
          <w:szCs w:val="20"/>
        </w:rPr>
      </w:pPr>
      <w:r w:rsidRPr="00E475F1">
        <w:rPr>
          <w:rFonts w:ascii="Verdana" w:hAnsi="Verdana"/>
          <w:sz w:val="20"/>
          <w:szCs w:val="20"/>
        </w:rPr>
        <w:t xml:space="preserve"> Bepaal de verhouding tussen </w:t>
      </w:r>
      <w:r>
        <w:rPr>
          <w:rFonts w:ascii="Verdana" w:hAnsi="Verdana"/>
          <w:sz w:val="20"/>
          <w:szCs w:val="20"/>
        </w:rPr>
        <w:t>berekende hoogte (vraag e) en berekende diameter (vraag g</w:t>
      </w:r>
      <w:r w:rsidRPr="00E475F1">
        <w:rPr>
          <w:rFonts w:ascii="Verdana" w:hAnsi="Verdana"/>
          <w:sz w:val="20"/>
          <w:szCs w:val="20"/>
        </w:rPr>
        <w:t>) en vergelijk deze met diezelfde verhouding die je uit onderstaand plaatje kunt halen.</w:t>
      </w:r>
    </w:p>
    <w:p w:rsidR="00FD1C13" w:rsidRPr="00E475F1" w:rsidRDefault="00FD1C13" w:rsidP="00FD1C13">
      <w:pPr>
        <w:spacing w:line="360" w:lineRule="auto"/>
        <w:rPr>
          <w:rFonts w:ascii="Verdana" w:hAnsi="Verdana"/>
          <w:sz w:val="20"/>
          <w:szCs w:val="20"/>
        </w:rPr>
      </w:pPr>
      <w:r>
        <w:rPr>
          <w:rFonts w:ascii="Verdana" w:hAnsi="Verdana"/>
          <w:noProof/>
          <w:sz w:val="20"/>
          <w:szCs w:val="20"/>
        </w:rPr>
        <w:drawing>
          <wp:inline distT="0" distB="0" distL="0" distR="0" wp14:anchorId="5C714552" wp14:editId="007D4F3B">
            <wp:extent cx="4417161" cy="1609725"/>
            <wp:effectExtent l="0" t="0" r="2540" b="0"/>
            <wp:docPr id="2"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8" cstate="print"/>
                    <a:srcRect/>
                    <a:stretch>
                      <a:fillRect/>
                    </a:stretch>
                  </pic:blipFill>
                  <pic:spPr bwMode="auto">
                    <a:xfrm>
                      <a:off x="0" y="0"/>
                      <a:ext cx="4449114" cy="1621369"/>
                    </a:xfrm>
                    <a:prstGeom prst="rect">
                      <a:avLst/>
                    </a:prstGeom>
                    <a:noFill/>
                    <a:ln w="9525">
                      <a:noFill/>
                      <a:miter lim="800000"/>
                      <a:headEnd/>
                      <a:tailEnd/>
                    </a:ln>
                  </pic:spPr>
                </pic:pic>
              </a:graphicData>
            </a:graphic>
          </wp:inline>
        </w:drawing>
      </w:r>
    </w:p>
    <w:p w:rsidR="00FD1C13" w:rsidRPr="00E475F1" w:rsidRDefault="00FD1C13" w:rsidP="00FD1C13">
      <w:pPr>
        <w:spacing w:line="360" w:lineRule="auto"/>
        <w:rPr>
          <w:rFonts w:ascii="Verdana" w:hAnsi="Verdana"/>
          <w:i/>
          <w:sz w:val="20"/>
          <w:szCs w:val="20"/>
        </w:rPr>
      </w:pPr>
      <w:r w:rsidRPr="00E475F1">
        <w:rPr>
          <w:rFonts w:ascii="Verdana" w:hAnsi="Verdana"/>
          <w:i/>
          <w:sz w:val="20"/>
          <w:szCs w:val="20"/>
        </w:rPr>
        <w:lastRenderedPageBreak/>
        <w:t>Voor- en zijaanzicht palmitinezuur</w:t>
      </w:r>
    </w:p>
    <w:p w:rsidR="00FD1C13" w:rsidRPr="00E475F1" w:rsidRDefault="00FD1C13" w:rsidP="00FD1C13">
      <w:pPr>
        <w:spacing w:line="360" w:lineRule="auto"/>
        <w:rPr>
          <w:rFonts w:ascii="Verdana" w:hAnsi="Verdana"/>
          <w:sz w:val="20"/>
          <w:szCs w:val="20"/>
        </w:rPr>
      </w:pPr>
    </w:p>
    <w:p w:rsidR="00FD1C13" w:rsidRDefault="00FD1C13" w:rsidP="00FD1C13">
      <w:pPr>
        <w:pStyle w:val="Lijstalinea"/>
        <w:numPr>
          <w:ilvl w:val="0"/>
          <w:numId w:val="23"/>
        </w:numPr>
        <w:spacing w:line="360" w:lineRule="auto"/>
        <w:rPr>
          <w:rFonts w:ascii="Verdana" w:hAnsi="Verdana"/>
          <w:sz w:val="20"/>
          <w:szCs w:val="20"/>
        </w:rPr>
      </w:pPr>
      <w:r w:rsidRPr="00FD1C13">
        <w:rPr>
          <w:rFonts w:ascii="Verdana" w:hAnsi="Verdana"/>
          <w:sz w:val="20"/>
          <w:szCs w:val="20"/>
        </w:rPr>
        <w:t xml:space="preserve">Leg uit of nu het bewijs is geleverd dat we te maken hebben met een </w:t>
      </w:r>
      <w:proofErr w:type="spellStart"/>
      <w:r w:rsidRPr="00FD1C13">
        <w:rPr>
          <w:rFonts w:ascii="Verdana" w:hAnsi="Verdana"/>
          <w:sz w:val="20"/>
          <w:szCs w:val="20"/>
        </w:rPr>
        <w:t>mono-moleculaire</w:t>
      </w:r>
      <w:proofErr w:type="spellEnd"/>
      <w:r w:rsidRPr="00FD1C13">
        <w:rPr>
          <w:rFonts w:ascii="Verdana" w:hAnsi="Verdana"/>
          <w:sz w:val="20"/>
          <w:szCs w:val="20"/>
        </w:rPr>
        <w:t xml:space="preserve"> laag?</w:t>
      </w:r>
    </w:p>
    <w:p w:rsidR="00FD1C13" w:rsidRPr="00FD1C13" w:rsidRDefault="00FD1C13" w:rsidP="00FD1C13">
      <w:pPr>
        <w:pStyle w:val="Lijstalinea"/>
        <w:numPr>
          <w:ilvl w:val="0"/>
          <w:numId w:val="23"/>
        </w:numPr>
        <w:spacing w:line="360" w:lineRule="auto"/>
        <w:rPr>
          <w:rFonts w:ascii="Verdana" w:hAnsi="Verdana"/>
          <w:sz w:val="20"/>
          <w:szCs w:val="20"/>
        </w:rPr>
      </w:pPr>
      <w:r w:rsidRPr="00FD1C13">
        <w:rPr>
          <w:rFonts w:ascii="Verdana" w:hAnsi="Verdana"/>
          <w:sz w:val="20"/>
          <w:szCs w:val="20"/>
        </w:rPr>
        <w:t xml:space="preserve">Op welke wijze zijn de moleculen geordend/georiënteerd in de </w:t>
      </w:r>
      <w:proofErr w:type="spellStart"/>
      <w:r w:rsidRPr="00FD1C13">
        <w:rPr>
          <w:rFonts w:ascii="Verdana" w:hAnsi="Verdana"/>
          <w:sz w:val="20"/>
          <w:szCs w:val="20"/>
        </w:rPr>
        <w:t>mono-laag</w:t>
      </w:r>
      <w:proofErr w:type="spellEnd"/>
      <w:r w:rsidRPr="00FD1C13">
        <w:rPr>
          <w:rFonts w:ascii="Verdana" w:hAnsi="Verdana"/>
          <w:sz w:val="20"/>
          <w:szCs w:val="20"/>
        </w:rPr>
        <w:t xml:space="preserve">? </w:t>
      </w:r>
    </w:p>
    <w:p w:rsidR="00FD1C13" w:rsidRPr="00E475F1" w:rsidRDefault="00FD1C13" w:rsidP="00E475F1">
      <w:pPr>
        <w:spacing w:line="360" w:lineRule="auto"/>
        <w:rPr>
          <w:rFonts w:ascii="Verdana" w:hAnsi="Verdana"/>
          <w:sz w:val="20"/>
          <w:szCs w:val="20"/>
        </w:rPr>
      </w:pPr>
    </w:p>
    <w:sectPr w:rsidR="00FD1C13" w:rsidRPr="00E475F1" w:rsidSect="00E475F1">
      <w:headerReference w:type="default" r:id="rId9"/>
      <w:footerReference w:type="even" r:id="rId10"/>
      <w:footerReference w:type="default" r:id="rId11"/>
      <w:pgSz w:w="11906" w:h="16838"/>
      <w:pgMar w:top="1417" w:right="1274"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848" w:rsidRDefault="00503848">
      <w:r>
        <w:separator/>
      </w:r>
    </w:p>
  </w:endnote>
  <w:endnote w:type="continuationSeparator" w:id="0">
    <w:p w:rsidR="00503848" w:rsidRDefault="00503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67C" w:rsidRDefault="0068067C" w:rsidP="0037361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68067C" w:rsidRDefault="0068067C" w:rsidP="00603345">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0172904"/>
      <w:docPartObj>
        <w:docPartGallery w:val="Page Numbers (Bottom of Page)"/>
        <w:docPartUnique/>
      </w:docPartObj>
    </w:sdtPr>
    <w:sdtContent>
      <w:p w:rsidR="00FD1C13" w:rsidRDefault="00FD1C13">
        <w:pPr>
          <w:pStyle w:val="Voettekst"/>
          <w:jc w:val="right"/>
        </w:pPr>
        <w:r>
          <w:fldChar w:fldCharType="begin"/>
        </w:r>
        <w:r>
          <w:instrText>PAGE   \* MERGEFORMAT</w:instrText>
        </w:r>
        <w:r>
          <w:fldChar w:fldCharType="separate"/>
        </w:r>
        <w:r>
          <w:rPr>
            <w:noProof/>
          </w:rPr>
          <w:t>4</w:t>
        </w:r>
        <w:r>
          <w:fldChar w:fldCharType="end"/>
        </w:r>
      </w:p>
    </w:sdtContent>
  </w:sdt>
  <w:p w:rsidR="0068067C" w:rsidRPr="006B5D9E" w:rsidRDefault="00FD1C13" w:rsidP="006B5D9E">
    <w:pPr>
      <w:shd w:val="clear" w:color="auto" w:fill="FFFFFF"/>
      <w:spacing w:after="324" w:line="312" w:lineRule="atLeast"/>
      <w:rPr>
        <w:rFonts w:ascii="Verdana" w:hAnsi="Verdana"/>
        <w:color w:val="444444"/>
        <w:sz w:val="20"/>
      </w:rPr>
    </w:pPr>
    <w:r>
      <w:rPr>
        <w:rFonts w:ascii="Verdana" w:hAnsi="Verdana"/>
        <w:color w:val="7030A0"/>
        <w:sz w:val="20"/>
      </w:rPr>
      <w:t xml:space="preserve">Stercollectie Scheikunde | Magic </w:t>
    </w:r>
    <w:proofErr w:type="spellStart"/>
    <w:r>
      <w:rPr>
        <w:rFonts w:ascii="Verdana" w:hAnsi="Verdana"/>
        <w:color w:val="7030A0"/>
        <w:sz w:val="20"/>
      </w:rPr>
      <w:t>bullet</w:t>
    </w:r>
    <w:proofErr w:type="spellEnd"/>
    <w:r>
      <w:rPr>
        <w:rFonts w:ascii="Verdana" w:hAnsi="Verdana"/>
        <w:color w:val="7030A0"/>
        <w:sz w:val="20"/>
      </w:rPr>
      <w:t xml:space="preserve"> v456 | Activiteit 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848" w:rsidRDefault="00503848">
      <w:r>
        <w:separator/>
      </w:r>
    </w:p>
  </w:footnote>
  <w:footnote w:type="continuationSeparator" w:id="0">
    <w:p w:rsidR="00503848" w:rsidRDefault="005038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C10" w:rsidRPr="00E475F1" w:rsidRDefault="00E475F1" w:rsidP="00C86C10">
    <w:pPr>
      <w:pStyle w:val="Koptekst"/>
      <w:rPr>
        <w:rFonts w:ascii="Verdana" w:hAnsi="Verdana" w:cs="Arial"/>
        <w:sz w:val="20"/>
        <w:szCs w:val="20"/>
      </w:rPr>
    </w:pPr>
    <w:r>
      <w:rPr>
        <w:rFonts w:ascii="Verdana" w:hAnsi="Verdana" w:cs="Arial"/>
        <w:noProof/>
        <w:sz w:val="20"/>
        <w:szCs w:val="20"/>
      </w:rPr>
      <w:drawing>
        <wp:anchor distT="0" distB="0" distL="114300" distR="114300" simplePos="0" relativeHeight="251657728" behindDoc="0" locked="0" layoutInCell="1" allowOverlap="1">
          <wp:simplePos x="0" y="0"/>
          <wp:positionH relativeFrom="column">
            <wp:posOffset>4277360</wp:posOffset>
          </wp:positionH>
          <wp:positionV relativeFrom="paragraph">
            <wp:posOffset>-290830</wp:posOffset>
          </wp:positionV>
          <wp:extent cx="1934845" cy="644525"/>
          <wp:effectExtent l="19050" t="0" r="8255" b="0"/>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srcRect/>
                  <a:stretch>
                    <a:fillRect/>
                  </a:stretch>
                </pic:blipFill>
                <pic:spPr bwMode="auto">
                  <a:xfrm>
                    <a:off x="0" y="0"/>
                    <a:ext cx="1934845" cy="644525"/>
                  </a:xfrm>
                  <a:prstGeom prst="rect">
                    <a:avLst/>
                  </a:prstGeom>
                  <a:noFill/>
                  <a:ln w="9525">
                    <a:noFill/>
                    <a:miter lim="800000"/>
                    <a:headEnd/>
                    <a:tailEnd/>
                  </a:ln>
                </pic:spPr>
              </pic:pic>
            </a:graphicData>
          </a:graphic>
        </wp:anchor>
      </w:drawing>
    </w:r>
  </w:p>
  <w:p w:rsidR="0068067C" w:rsidRDefault="0068067C">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E2BA1"/>
    <w:multiLevelType w:val="hybridMultilevel"/>
    <w:tmpl w:val="00A658DC"/>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9A1E3C"/>
    <w:multiLevelType w:val="hybridMultilevel"/>
    <w:tmpl w:val="3E6AE2B2"/>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034B44"/>
    <w:multiLevelType w:val="hybridMultilevel"/>
    <w:tmpl w:val="7854C0EC"/>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5D46BF"/>
    <w:multiLevelType w:val="hybridMultilevel"/>
    <w:tmpl w:val="01A80A7E"/>
    <w:lvl w:ilvl="0" w:tplc="D13A2626">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230123F4"/>
    <w:multiLevelType w:val="hybridMultilevel"/>
    <w:tmpl w:val="053AF062"/>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192AA5"/>
    <w:multiLevelType w:val="hybridMultilevel"/>
    <w:tmpl w:val="5726B850"/>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6AC1C17"/>
    <w:multiLevelType w:val="hybridMultilevel"/>
    <w:tmpl w:val="7E6682B2"/>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DA06425"/>
    <w:multiLevelType w:val="hybridMultilevel"/>
    <w:tmpl w:val="AA6EB380"/>
    <w:lvl w:ilvl="0" w:tplc="AF804494">
      <w:start w:val="1"/>
      <w:numFmt w:val="lowerLetter"/>
      <w:lvlText w:val="%1."/>
      <w:lvlJc w:val="left"/>
      <w:pPr>
        <w:ind w:left="785"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4217474"/>
    <w:multiLevelType w:val="hybridMultilevel"/>
    <w:tmpl w:val="8C5ACC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9BD2C23"/>
    <w:multiLevelType w:val="hybridMultilevel"/>
    <w:tmpl w:val="583A379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D9E7C79"/>
    <w:multiLevelType w:val="hybridMultilevel"/>
    <w:tmpl w:val="E2D6D554"/>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1" w15:restartNumberingAfterBreak="0">
    <w:nsid w:val="51ED2C8E"/>
    <w:multiLevelType w:val="hybridMultilevel"/>
    <w:tmpl w:val="1A3E38C4"/>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61C2E73"/>
    <w:multiLevelType w:val="hybridMultilevel"/>
    <w:tmpl w:val="2E1C2C34"/>
    <w:lvl w:ilvl="0" w:tplc="9E70B33A">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9457777"/>
    <w:multiLevelType w:val="hybridMultilevel"/>
    <w:tmpl w:val="CDC208C4"/>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21400A"/>
    <w:multiLevelType w:val="hybridMultilevel"/>
    <w:tmpl w:val="2AC4F3D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5B384C1B"/>
    <w:multiLevelType w:val="hybridMultilevel"/>
    <w:tmpl w:val="4678BDE4"/>
    <w:lvl w:ilvl="0" w:tplc="0BD2D60C">
      <w:start w:val="11"/>
      <w:numFmt w:val="bullet"/>
      <w:lvlText w:val="-"/>
      <w:lvlJc w:val="left"/>
      <w:pPr>
        <w:tabs>
          <w:tab w:val="num" w:pos="720"/>
        </w:tabs>
        <w:ind w:left="720" w:hanging="360"/>
      </w:pPr>
      <w:rPr>
        <w:rFonts w:ascii="Verdana" w:eastAsia="Times New Roman" w:hAnsi="Verdana"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C3533D"/>
    <w:multiLevelType w:val="hybridMultilevel"/>
    <w:tmpl w:val="0A720FA2"/>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EA5F5F"/>
    <w:multiLevelType w:val="hybridMultilevel"/>
    <w:tmpl w:val="CD20BBAC"/>
    <w:lvl w:ilvl="0" w:tplc="D13A2626">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A091B78"/>
    <w:multiLevelType w:val="hybridMultilevel"/>
    <w:tmpl w:val="EE24702E"/>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AD1C39"/>
    <w:multiLevelType w:val="hybridMultilevel"/>
    <w:tmpl w:val="F51A66A2"/>
    <w:lvl w:ilvl="0" w:tplc="0413000F">
      <w:start w:val="1"/>
      <w:numFmt w:val="decimal"/>
      <w:lvlText w:val="%1."/>
      <w:lvlJc w:val="left"/>
      <w:pPr>
        <w:ind w:left="643" w:hanging="360"/>
      </w:pPr>
    </w:lvl>
    <w:lvl w:ilvl="1" w:tplc="04130019" w:tentative="1">
      <w:start w:val="1"/>
      <w:numFmt w:val="lowerLetter"/>
      <w:lvlText w:val="%2."/>
      <w:lvlJc w:val="left"/>
      <w:pPr>
        <w:ind w:left="1363" w:hanging="360"/>
      </w:pPr>
    </w:lvl>
    <w:lvl w:ilvl="2" w:tplc="0413001B" w:tentative="1">
      <w:start w:val="1"/>
      <w:numFmt w:val="lowerRoman"/>
      <w:lvlText w:val="%3."/>
      <w:lvlJc w:val="right"/>
      <w:pPr>
        <w:ind w:left="2083" w:hanging="180"/>
      </w:pPr>
    </w:lvl>
    <w:lvl w:ilvl="3" w:tplc="0413000F" w:tentative="1">
      <w:start w:val="1"/>
      <w:numFmt w:val="decimal"/>
      <w:lvlText w:val="%4."/>
      <w:lvlJc w:val="left"/>
      <w:pPr>
        <w:ind w:left="2803" w:hanging="360"/>
      </w:pPr>
    </w:lvl>
    <w:lvl w:ilvl="4" w:tplc="04130019" w:tentative="1">
      <w:start w:val="1"/>
      <w:numFmt w:val="lowerLetter"/>
      <w:lvlText w:val="%5."/>
      <w:lvlJc w:val="left"/>
      <w:pPr>
        <w:ind w:left="3523" w:hanging="360"/>
      </w:pPr>
    </w:lvl>
    <w:lvl w:ilvl="5" w:tplc="0413001B" w:tentative="1">
      <w:start w:val="1"/>
      <w:numFmt w:val="lowerRoman"/>
      <w:lvlText w:val="%6."/>
      <w:lvlJc w:val="right"/>
      <w:pPr>
        <w:ind w:left="4243" w:hanging="180"/>
      </w:pPr>
    </w:lvl>
    <w:lvl w:ilvl="6" w:tplc="0413000F" w:tentative="1">
      <w:start w:val="1"/>
      <w:numFmt w:val="decimal"/>
      <w:lvlText w:val="%7."/>
      <w:lvlJc w:val="left"/>
      <w:pPr>
        <w:ind w:left="4963" w:hanging="360"/>
      </w:pPr>
    </w:lvl>
    <w:lvl w:ilvl="7" w:tplc="04130019" w:tentative="1">
      <w:start w:val="1"/>
      <w:numFmt w:val="lowerLetter"/>
      <w:lvlText w:val="%8."/>
      <w:lvlJc w:val="left"/>
      <w:pPr>
        <w:ind w:left="5683" w:hanging="360"/>
      </w:pPr>
    </w:lvl>
    <w:lvl w:ilvl="8" w:tplc="0413001B" w:tentative="1">
      <w:start w:val="1"/>
      <w:numFmt w:val="lowerRoman"/>
      <w:lvlText w:val="%9."/>
      <w:lvlJc w:val="right"/>
      <w:pPr>
        <w:ind w:left="6403" w:hanging="180"/>
      </w:pPr>
    </w:lvl>
  </w:abstractNum>
  <w:abstractNum w:abstractNumId="20" w15:restartNumberingAfterBreak="0">
    <w:nsid w:val="6EED5763"/>
    <w:multiLevelType w:val="hybridMultilevel"/>
    <w:tmpl w:val="8F32DF4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15:restartNumberingAfterBreak="0">
    <w:nsid w:val="7AE87AE0"/>
    <w:multiLevelType w:val="hybridMultilevel"/>
    <w:tmpl w:val="90965512"/>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5F06F8"/>
    <w:multiLevelType w:val="hybridMultilevel"/>
    <w:tmpl w:val="0860A7DA"/>
    <w:lvl w:ilvl="0" w:tplc="0413000F">
      <w:start w:val="1"/>
      <w:numFmt w:val="decimal"/>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num w:numId="1">
    <w:abstractNumId w:val="6"/>
  </w:num>
  <w:num w:numId="2">
    <w:abstractNumId w:val="5"/>
  </w:num>
  <w:num w:numId="3">
    <w:abstractNumId w:val="4"/>
  </w:num>
  <w:num w:numId="4">
    <w:abstractNumId w:val="9"/>
  </w:num>
  <w:num w:numId="5">
    <w:abstractNumId w:val="13"/>
  </w:num>
  <w:num w:numId="6">
    <w:abstractNumId w:val="2"/>
  </w:num>
  <w:num w:numId="7">
    <w:abstractNumId w:val="18"/>
  </w:num>
  <w:num w:numId="8">
    <w:abstractNumId w:val="21"/>
  </w:num>
  <w:num w:numId="9">
    <w:abstractNumId w:val="1"/>
  </w:num>
  <w:num w:numId="10">
    <w:abstractNumId w:val="0"/>
  </w:num>
  <w:num w:numId="11">
    <w:abstractNumId w:val="16"/>
  </w:num>
  <w:num w:numId="12">
    <w:abstractNumId w:val="11"/>
  </w:num>
  <w:num w:numId="13">
    <w:abstractNumId w:val="12"/>
  </w:num>
  <w:num w:numId="14">
    <w:abstractNumId w:val="15"/>
  </w:num>
  <w:num w:numId="15">
    <w:abstractNumId w:val="8"/>
  </w:num>
  <w:num w:numId="16">
    <w:abstractNumId w:val="20"/>
  </w:num>
  <w:num w:numId="17">
    <w:abstractNumId w:val="22"/>
  </w:num>
  <w:num w:numId="18">
    <w:abstractNumId w:val="19"/>
  </w:num>
  <w:num w:numId="19">
    <w:abstractNumId w:val="14"/>
  </w:num>
  <w:num w:numId="20">
    <w:abstractNumId w:val="3"/>
  </w:num>
  <w:num w:numId="21">
    <w:abstractNumId w:val="10"/>
  </w:num>
  <w:num w:numId="22">
    <w:abstractNumId w:val="17"/>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9217">
      <o:colormru v:ext="edit" colors="#ef6908,#f76908,#f78618,#bdd729,#f7ffc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9D7"/>
    <w:rsid w:val="00006973"/>
    <w:rsid w:val="00030F74"/>
    <w:rsid w:val="00047B5D"/>
    <w:rsid w:val="00066252"/>
    <w:rsid w:val="00092332"/>
    <w:rsid w:val="00097AD3"/>
    <w:rsid w:val="00097D3D"/>
    <w:rsid w:val="000E284B"/>
    <w:rsid w:val="000E542E"/>
    <w:rsid w:val="000E54C6"/>
    <w:rsid w:val="000F0D19"/>
    <w:rsid w:val="000F741F"/>
    <w:rsid w:val="001016F8"/>
    <w:rsid w:val="001023F9"/>
    <w:rsid w:val="001174A3"/>
    <w:rsid w:val="0012068E"/>
    <w:rsid w:val="00122661"/>
    <w:rsid w:val="00136A54"/>
    <w:rsid w:val="00140F07"/>
    <w:rsid w:val="00141884"/>
    <w:rsid w:val="00146698"/>
    <w:rsid w:val="0018404D"/>
    <w:rsid w:val="001B74E9"/>
    <w:rsid w:val="001C244C"/>
    <w:rsid w:val="001D3186"/>
    <w:rsid w:val="001D7696"/>
    <w:rsid w:val="001E1F6C"/>
    <w:rsid w:val="002049BE"/>
    <w:rsid w:val="002055A1"/>
    <w:rsid w:val="00213D68"/>
    <w:rsid w:val="00221936"/>
    <w:rsid w:val="00225423"/>
    <w:rsid w:val="00240C6D"/>
    <w:rsid w:val="00285E7E"/>
    <w:rsid w:val="002C184F"/>
    <w:rsid w:val="002D112E"/>
    <w:rsid w:val="002E0B72"/>
    <w:rsid w:val="002E3447"/>
    <w:rsid w:val="00322C00"/>
    <w:rsid w:val="00331CD2"/>
    <w:rsid w:val="0034715E"/>
    <w:rsid w:val="003559EA"/>
    <w:rsid w:val="00371066"/>
    <w:rsid w:val="00373612"/>
    <w:rsid w:val="0038361D"/>
    <w:rsid w:val="003959D2"/>
    <w:rsid w:val="003A704F"/>
    <w:rsid w:val="003B1DBC"/>
    <w:rsid w:val="003B4E0F"/>
    <w:rsid w:val="003D69D7"/>
    <w:rsid w:val="004228CD"/>
    <w:rsid w:val="004258D0"/>
    <w:rsid w:val="004409C7"/>
    <w:rsid w:val="00442042"/>
    <w:rsid w:val="00447AC4"/>
    <w:rsid w:val="0045461D"/>
    <w:rsid w:val="00480EE6"/>
    <w:rsid w:val="004A3957"/>
    <w:rsid w:val="004B5D61"/>
    <w:rsid w:val="004D3E46"/>
    <w:rsid w:val="004E2186"/>
    <w:rsid w:val="004E62FA"/>
    <w:rsid w:val="004F66BE"/>
    <w:rsid w:val="00503848"/>
    <w:rsid w:val="0052067D"/>
    <w:rsid w:val="005347F9"/>
    <w:rsid w:val="00534BA9"/>
    <w:rsid w:val="00576046"/>
    <w:rsid w:val="00577204"/>
    <w:rsid w:val="005A1A43"/>
    <w:rsid w:val="005B20D3"/>
    <w:rsid w:val="005C2220"/>
    <w:rsid w:val="00603345"/>
    <w:rsid w:val="006037E3"/>
    <w:rsid w:val="0061071E"/>
    <w:rsid w:val="00616A09"/>
    <w:rsid w:val="00623B30"/>
    <w:rsid w:val="00641F0D"/>
    <w:rsid w:val="00657F64"/>
    <w:rsid w:val="00673250"/>
    <w:rsid w:val="00675AB4"/>
    <w:rsid w:val="006800E9"/>
    <w:rsid w:val="0068067C"/>
    <w:rsid w:val="0069023F"/>
    <w:rsid w:val="006A117E"/>
    <w:rsid w:val="006B5D9E"/>
    <w:rsid w:val="006C52C6"/>
    <w:rsid w:val="006C6A4B"/>
    <w:rsid w:val="006D12CB"/>
    <w:rsid w:val="006E4B4E"/>
    <w:rsid w:val="00713787"/>
    <w:rsid w:val="00737036"/>
    <w:rsid w:val="00764383"/>
    <w:rsid w:val="00777CCB"/>
    <w:rsid w:val="00790144"/>
    <w:rsid w:val="007A620B"/>
    <w:rsid w:val="007A7D0D"/>
    <w:rsid w:val="007B0FB0"/>
    <w:rsid w:val="007B3BED"/>
    <w:rsid w:val="007D01F7"/>
    <w:rsid w:val="007E4F47"/>
    <w:rsid w:val="00810DF9"/>
    <w:rsid w:val="00834368"/>
    <w:rsid w:val="00840D27"/>
    <w:rsid w:val="008416BA"/>
    <w:rsid w:val="008501E6"/>
    <w:rsid w:val="008732CA"/>
    <w:rsid w:val="00891BC6"/>
    <w:rsid w:val="008A5479"/>
    <w:rsid w:val="008A6094"/>
    <w:rsid w:val="008A6614"/>
    <w:rsid w:val="008A7FDD"/>
    <w:rsid w:val="008B28C8"/>
    <w:rsid w:val="008D2F41"/>
    <w:rsid w:val="008D5040"/>
    <w:rsid w:val="008E2155"/>
    <w:rsid w:val="0091019C"/>
    <w:rsid w:val="009303C0"/>
    <w:rsid w:val="0096358F"/>
    <w:rsid w:val="00965041"/>
    <w:rsid w:val="009750F0"/>
    <w:rsid w:val="0098551A"/>
    <w:rsid w:val="00990512"/>
    <w:rsid w:val="00993FA0"/>
    <w:rsid w:val="00997D4B"/>
    <w:rsid w:val="009A534F"/>
    <w:rsid w:val="009B418B"/>
    <w:rsid w:val="009B4BFE"/>
    <w:rsid w:val="009C2EB3"/>
    <w:rsid w:val="009D4061"/>
    <w:rsid w:val="009E08AF"/>
    <w:rsid w:val="009F1D99"/>
    <w:rsid w:val="00A01872"/>
    <w:rsid w:val="00A16B73"/>
    <w:rsid w:val="00A21425"/>
    <w:rsid w:val="00A238A0"/>
    <w:rsid w:val="00A25458"/>
    <w:rsid w:val="00A2669B"/>
    <w:rsid w:val="00A331ED"/>
    <w:rsid w:val="00A362C6"/>
    <w:rsid w:val="00A748EB"/>
    <w:rsid w:val="00AA554E"/>
    <w:rsid w:val="00AB2133"/>
    <w:rsid w:val="00AD4A45"/>
    <w:rsid w:val="00AE377E"/>
    <w:rsid w:val="00AE3DB8"/>
    <w:rsid w:val="00B13775"/>
    <w:rsid w:val="00B13E77"/>
    <w:rsid w:val="00B2247A"/>
    <w:rsid w:val="00B228BD"/>
    <w:rsid w:val="00B26C9A"/>
    <w:rsid w:val="00B5347E"/>
    <w:rsid w:val="00B66065"/>
    <w:rsid w:val="00B943F4"/>
    <w:rsid w:val="00B9534D"/>
    <w:rsid w:val="00BF3109"/>
    <w:rsid w:val="00C12717"/>
    <w:rsid w:val="00C14296"/>
    <w:rsid w:val="00C22682"/>
    <w:rsid w:val="00C534D2"/>
    <w:rsid w:val="00C667BE"/>
    <w:rsid w:val="00C86C10"/>
    <w:rsid w:val="00C92772"/>
    <w:rsid w:val="00CD13CC"/>
    <w:rsid w:val="00CE711A"/>
    <w:rsid w:val="00CF1578"/>
    <w:rsid w:val="00CF3B37"/>
    <w:rsid w:val="00D064D0"/>
    <w:rsid w:val="00D10AAF"/>
    <w:rsid w:val="00D14C67"/>
    <w:rsid w:val="00D15D5B"/>
    <w:rsid w:val="00D2215C"/>
    <w:rsid w:val="00D23DBC"/>
    <w:rsid w:val="00D36E6C"/>
    <w:rsid w:val="00D50584"/>
    <w:rsid w:val="00D70853"/>
    <w:rsid w:val="00D77CBC"/>
    <w:rsid w:val="00D83496"/>
    <w:rsid w:val="00D83A0F"/>
    <w:rsid w:val="00D93284"/>
    <w:rsid w:val="00DA12FC"/>
    <w:rsid w:val="00DA36CB"/>
    <w:rsid w:val="00DC238A"/>
    <w:rsid w:val="00DE0D1B"/>
    <w:rsid w:val="00DE3A7E"/>
    <w:rsid w:val="00E162DE"/>
    <w:rsid w:val="00E17D4A"/>
    <w:rsid w:val="00E405B6"/>
    <w:rsid w:val="00E41833"/>
    <w:rsid w:val="00E46717"/>
    <w:rsid w:val="00E475F1"/>
    <w:rsid w:val="00E52E94"/>
    <w:rsid w:val="00E54E66"/>
    <w:rsid w:val="00E55A79"/>
    <w:rsid w:val="00E63015"/>
    <w:rsid w:val="00E66B0C"/>
    <w:rsid w:val="00E70F62"/>
    <w:rsid w:val="00EA2C27"/>
    <w:rsid w:val="00EC0985"/>
    <w:rsid w:val="00EC2ACB"/>
    <w:rsid w:val="00EC73B3"/>
    <w:rsid w:val="00EE37FE"/>
    <w:rsid w:val="00F14C50"/>
    <w:rsid w:val="00F174B5"/>
    <w:rsid w:val="00F25318"/>
    <w:rsid w:val="00F35BC2"/>
    <w:rsid w:val="00F52C57"/>
    <w:rsid w:val="00F57AF4"/>
    <w:rsid w:val="00F748D8"/>
    <w:rsid w:val="00FA2EFC"/>
    <w:rsid w:val="00FC10B5"/>
    <w:rsid w:val="00FD1C13"/>
    <w:rsid w:val="00FE15FA"/>
    <w:rsid w:val="00FE42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colormru v:ext="edit" colors="#ef6908,#f76908,#f78618,#bdd729,#f7ffce"/>
    </o:shapedefaults>
    <o:shapelayout v:ext="edit">
      <o:idmap v:ext="edit" data="1"/>
    </o:shapelayout>
  </w:shapeDefaults>
  <w:decimalSymbol w:val=","/>
  <w:listSeparator w:val=";"/>
  <w15:docId w15:val="{0F68AD4D-1A97-45EC-8C46-134CCCC45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paragraph" w:styleId="Kop2">
    <w:name w:val="heading 2"/>
    <w:basedOn w:val="Standaard"/>
    <w:next w:val="Standaard"/>
    <w:link w:val="Kop2Char"/>
    <w:uiPriority w:val="9"/>
    <w:unhideWhenUsed/>
    <w:qFormat/>
    <w:rsid w:val="00E475F1"/>
    <w:pPr>
      <w:spacing w:line="276" w:lineRule="auto"/>
      <w:outlineLvl w:val="1"/>
    </w:pPr>
    <w:rPr>
      <w:rFonts w:asciiTheme="minorHAnsi" w:eastAsiaTheme="minorHAnsi" w:hAnsiTheme="minorHAnsi" w:cstheme="minorBidi"/>
      <w:b/>
      <w:sz w:val="28"/>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rsid w:val="00603345"/>
    <w:pPr>
      <w:spacing w:before="100" w:beforeAutospacing="1" w:after="100" w:afterAutospacing="1"/>
    </w:pPr>
    <w:rPr>
      <w:rFonts w:ascii="Verdana" w:hAnsi="Verdana"/>
      <w:color w:val="146512"/>
      <w:sz w:val="16"/>
      <w:szCs w:val="16"/>
    </w:rPr>
  </w:style>
  <w:style w:type="paragraph" w:styleId="Voettekst">
    <w:name w:val="footer"/>
    <w:basedOn w:val="Standaard"/>
    <w:link w:val="VoettekstChar"/>
    <w:uiPriority w:val="99"/>
    <w:rsid w:val="00603345"/>
    <w:pPr>
      <w:tabs>
        <w:tab w:val="center" w:pos="4536"/>
        <w:tab w:val="right" w:pos="9072"/>
      </w:tabs>
    </w:pPr>
  </w:style>
  <w:style w:type="character" w:styleId="Paginanummer">
    <w:name w:val="page number"/>
    <w:basedOn w:val="Standaardalinea-lettertype"/>
    <w:rsid w:val="00603345"/>
  </w:style>
  <w:style w:type="table" w:styleId="Tabelraster">
    <w:name w:val="Table Grid"/>
    <w:basedOn w:val="Standaardtabel"/>
    <w:rsid w:val="006033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envoudigetabel3">
    <w:name w:val="Table Simple 3"/>
    <w:basedOn w:val="Standaardtabel"/>
    <w:rsid w:val="0057720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Koptekst">
    <w:name w:val="header"/>
    <w:basedOn w:val="Standaard"/>
    <w:link w:val="KoptekstChar"/>
    <w:uiPriority w:val="99"/>
    <w:rsid w:val="008501E6"/>
    <w:pPr>
      <w:tabs>
        <w:tab w:val="center" w:pos="4536"/>
        <w:tab w:val="right" w:pos="9072"/>
      </w:tabs>
    </w:pPr>
  </w:style>
  <w:style w:type="character" w:styleId="Hyperlink">
    <w:name w:val="Hyperlink"/>
    <w:rsid w:val="006037E3"/>
    <w:rPr>
      <w:color w:val="0000FF"/>
      <w:u w:val="single"/>
    </w:rPr>
  </w:style>
  <w:style w:type="character" w:styleId="GevolgdeHyperlink">
    <w:name w:val="FollowedHyperlink"/>
    <w:rsid w:val="006037E3"/>
    <w:rPr>
      <w:color w:val="800080"/>
      <w:u w:val="single"/>
    </w:rPr>
  </w:style>
  <w:style w:type="paragraph" w:styleId="Ballontekst">
    <w:name w:val="Balloon Text"/>
    <w:basedOn w:val="Standaard"/>
    <w:semiHidden/>
    <w:rsid w:val="009B418B"/>
    <w:rPr>
      <w:rFonts w:ascii="Tahoma" w:hAnsi="Tahoma" w:cs="Tahoma"/>
      <w:sz w:val="16"/>
      <w:szCs w:val="16"/>
    </w:rPr>
  </w:style>
  <w:style w:type="character" w:customStyle="1" w:styleId="VoettekstChar">
    <w:name w:val="Voettekst Char"/>
    <w:link w:val="Voettekst"/>
    <w:uiPriority w:val="99"/>
    <w:rsid w:val="0034715E"/>
    <w:rPr>
      <w:sz w:val="24"/>
      <w:szCs w:val="24"/>
    </w:rPr>
  </w:style>
  <w:style w:type="character" w:customStyle="1" w:styleId="KoptekstChar">
    <w:name w:val="Koptekst Char"/>
    <w:link w:val="Koptekst"/>
    <w:uiPriority w:val="99"/>
    <w:rsid w:val="00C86C10"/>
    <w:rPr>
      <w:sz w:val="24"/>
      <w:szCs w:val="24"/>
    </w:rPr>
  </w:style>
  <w:style w:type="character" w:customStyle="1" w:styleId="Kop2Char">
    <w:name w:val="Kop 2 Char"/>
    <w:basedOn w:val="Standaardalinea-lettertype"/>
    <w:link w:val="Kop2"/>
    <w:uiPriority w:val="9"/>
    <w:rsid w:val="00E475F1"/>
    <w:rPr>
      <w:rFonts w:asciiTheme="minorHAnsi" w:eastAsiaTheme="minorHAnsi" w:hAnsiTheme="minorHAnsi" w:cstheme="minorBidi"/>
      <w:b/>
      <w:sz w:val="28"/>
      <w:szCs w:val="22"/>
      <w:lang w:eastAsia="en-US"/>
    </w:rPr>
  </w:style>
  <w:style w:type="paragraph" w:styleId="Lijstalinea">
    <w:name w:val="List Paragraph"/>
    <w:basedOn w:val="Standaard"/>
    <w:uiPriority w:val="34"/>
    <w:qFormat/>
    <w:rsid w:val="00E475F1"/>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4</Pages>
  <Words>929</Words>
  <Characters>4881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MEER &amp; MINDER</vt:lpstr>
    </vt:vector>
  </TitlesOfParts>
  <Company>SMArtxt</Company>
  <LinksUpToDate>false</LinksUpToDate>
  <CharactersWithSpaces>5799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MEER &amp; MINDER</dc:title>
  <dc:creator>esther</dc:creator>
  <cp:lastModifiedBy>scalamedia</cp:lastModifiedBy>
  <cp:revision>6</cp:revision>
  <cp:lastPrinted>2007-06-25T06:57:00Z</cp:lastPrinted>
  <dcterms:created xsi:type="dcterms:W3CDTF">2016-04-07T13:26:00Z</dcterms:created>
  <dcterms:modified xsi:type="dcterms:W3CDTF">2016-04-08T07:50:00Z</dcterms:modified>
</cp:coreProperties>
</file>