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Y="9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575"/>
      </w:tblGrid>
      <w:tr w:rsidR="00C0304D" w:rsidTr="00C0304D">
        <w:tc>
          <w:tcPr>
            <w:tcW w:w="2376" w:type="dxa"/>
            <w:shd w:val="clear" w:color="auto" w:fill="auto"/>
          </w:tcPr>
          <w:p w:rsidR="00C0304D" w:rsidRPr="00D64009" w:rsidRDefault="00C0304D" w:rsidP="00C0304D">
            <w:pPr>
              <w:rPr>
                <w:b/>
              </w:rPr>
            </w:pPr>
            <w:r w:rsidRPr="00D64009">
              <w:rPr>
                <w:b/>
              </w:rPr>
              <w:t>Begrip</w:t>
            </w:r>
          </w:p>
          <w:p w:rsidR="00C0304D" w:rsidRPr="00D64009" w:rsidRDefault="00C0304D" w:rsidP="00C0304D">
            <w:pPr>
              <w:rPr>
                <w:b/>
              </w:rPr>
            </w:pPr>
          </w:p>
        </w:tc>
        <w:tc>
          <w:tcPr>
            <w:tcW w:w="6575" w:type="dxa"/>
            <w:shd w:val="clear" w:color="auto" w:fill="auto"/>
          </w:tcPr>
          <w:p w:rsidR="00C0304D" w:rsidRPr="00D64009" w:rsidRDefault="00C0304D" w:rsidP="00C0304D">
            <w:pPr>
              <w:rPr>
                <w:b/>
              </w:rPr>
            </w:pPr>
            <w:r w:rsidRPr="00D64009">
              <w:rPr>
                <w:b/>
              </w:rPr>
              <w:t>Omschrijving</w:t>
            </w:r>
          </w:p>
        </w:tc>
      </w:tr>
      <w:tr w:rsidR="00C0304D" w:rsidTr="00C0304D">
        <w:tc>
          <w:tcPr>
            <w:tcW w:w="2376" w:type="dxa"/>
            <w:shd w:val="clear" w:color="auto" w:fill="auto"/>
          </w:tcPr>
          <w:p w:rsidR="00C0304D" w:rsidRDefault="00C0304D" w:rsidP="00C0304D">
            <w:pPr>
              <w:pStyle w:val="Lijstalinea"/>
              <w:spacing w:after="160" w:line="259" w:lineRule="auto"/>
              <w:ind w:left="0"/>
              <w:contextualSpacing/>
            </w:pPr>
            <w:r>
              <w:t>Bouwblok</w:t>
            </w:r>
          </w:p>
        </w:tc>
        <w:tc>
          <w:tcPr>
            <w:tcW w:w="6575" w:type="dxa"/>
            <w:shd w:val="clear" w:color="auto" w:fill="auto"/>
          </w:tcPr>
          <w:p w:rsidR="00C0304D" w:rsidRDefault="00C0304D" w:rsidP="00C0304D"/>
        </w:tc>
      </w:tr>
      <w:tr w:rsidR="00C0304D" w:rsidTr="00C0304D">
        <w:tc>
          <w:tcPr>
            <w:tcW w:w="2376" w:type="dxa"/>
            <w:shd w:val="clear" w:color="auto" w:fill="auto"/>
          </w:tcPr>
          <w:p w:rsidR="00C0304D" w:rsidRDefault="00C0304D" w:rsidP="00C0304D">
            <w:pPr>
              <w:pStyle w:val="Lijstalinea"/>
              <w:spacing w:after="160" w:line="259" w:lineRule="auto"/>
              <w:ind w:left="0"/>
              <w:contextualSpacing/>
            </w:pPr>
            <w:r>
              <w:t>Bestemmingsplan</w:t>
            </w:r>
          </w:p>
        </w:tc>
        <w:tc>
          <w:tcPr>
            <w:tcW w:w="6575" w:type="dxa"/>
            <w:shd w:val="clear" w:color="auto" w:fill="auto"/>
          </w:tcPr>
          <w:p w:rsidR="00C0304D" w:rsidRDefault="00C0304D" w:rsidP="00C0304D"/>
        </w:tc>
      </w:tr>
      <w:tr w:rsidR="00C0304D" w:rsidTr="00C0304D">
        <w:tc>
          <w:tcPr>
            <w:tcW w:w="2376" w:type="dxa"/>
            <w:shd w:val="clear" w:color="auto" w:fill="auto"/>
          </w:tcPr>
          <w:p w:rsidR="00C0304D" w:rsidRDefault="00C0304D" w:rsidP="00C0304D">
            <w:pPr>
              <w:pStyle w:val="Lijstalinea"/>
              <w:spacing w:after="160" w:line="259" w:lineRule="auto"/>
              <w:ind w:left="0"/>
              <w:contextualSpacing/>
            </w:pPr>
            <w:r>
              <w:t>Bouwvergunning</w:t>
            </w:r>
          </w:p>
        </w:tc>
        <w:tc>
          <w:tcPr>
            <w:tcW w:w="6575" w:type="dxa"/>
            <w:shd w:val="clear" w:color="auto" w:fill="auto"/>
          </w:tcPr>
          <w:p w:rsidR="00C0304D" w:rsidRDefault="00C0304D" w:rsidP="00C0304D"/>
        </w:tc>
      </w:tr>
      <w:tr w:rsidR="00C0304D" w:rsidTr="00C0304D">
        <w:tc>
          <w:tcPr>
            <w:tcW w:w="2376" w:type="dxa"/>
            <w:shd w:val="clear" w:color="auto" w:fill="auto"/>
          </w:tcPr>
          <w:p w:rsidR="00C0304D" w:rsidRDefault="00C0304D" w:rsidP="00C0304D">
            <w:pPr>
              <w:pStyle w:val="Lijstalinea"/>
              <w:spacing w:after="160" w:line="259" w:lineRule="auto"/>
              <w:ind w:left="0"/>
              <w:contextualSpacing/>
            </w:pPr>
            <w:r>
              <w:t>Omgevingsvergunning</w:t>
            </w:r>
          </w:p>
        </w:tc>
        <w:tc>
          <w:tcPr>
            <w:tcW w:w="6575" w:type="dxa"/>
            <w:shd w:val="clear" w:color="auto" w:fill="auto"/>
          </w:tcPr>
          <w:p w:rsidR="00C0304D" w:rsidRDefault="00C0304D" w:rsidP="00C0304D"/>
        </w:tc>
      </w:tr>
      <w:tr w:rsidR="00C0304D" w:rsidTr="00C0304D">
        <w:tc>
          <w:tcPr>
            <w:tcW w:w="2376" w:type="dxa"/>
            <w:shd w:val="clear" w:color="auto" w:fill="auto"/>
          </w:tcPr>
          <w:p w:rsidR="00C0304D" w:rsidRDefault="00C0304D" w:rsidP="00C0304D">
            <w:pPr>
              <w:pStyle w:val="Lijstalinea"/>
              <w:spacing w:after="160" w:line="259" w:lineRule="auto"/>
              <w:ind w:left="0"/>
              <w:contextualSpacing/>
            </w:pPr>
            <w:r>
              <w:t>Peil</w:t>
            </w:r>
          </w:p>
        </w:tc>
        <w:tc>
          <w:tcPr>
            <w:tcW w:w="6575" w:type="dxa"/>
            <w:shd w:val="clear" w:color="auto" w:fill="auto"/>
          </w:tcPr>
          <w:p w:rsidR="00C0304D" w:rsidRDefault="00C0304D" w:rsidP="00C0304D"/>
        </w:tc>
      </w:tr>
      <w:tr w:rsidR="00C0304D" w:rsidTr="00C0304D">
        <w:tc>
          <w:tcPr>
            <w:tcW w:w="2376" w:type="dxa"/>
            <w:shd w:val="clear" w:color="auto" w:fill="auto"/>
          </w:tcPr>
          <w:p w:rsidR="00C0304D" w:rsidRDefault="00C0304D" w:rsidP="00C0304D">
            <w:pPr>
              <w:pStyle w:val="Lijstalinea"/>
              <w:spacing w:after="160" w:line="259" w:lineRule="auto"/>
              <w:ind w:left="0"/>
              <w:contextualSpacing/>
            </w:pPr>
            <w:r>
              <w:t>Fundering</w:t>
            </w:r>
          </w:p>
        </w:tc>
        <w:tc>
          <w:tcPr>
            <w:tcW w:w="6575" w:type="dxa"/>
            <w:shd w:val="clear" w:color="auto" w:fill="auto"/>
          </w:tcPr>
          <w:p w:rsidR="00C0304D" w:rsidRDefault="00C0304D" w:rsidP="00C0304D"/>
        </w:tc>
      </w:tr>
      <w:tr w:rsidR="00C0304D" w:rsidTr="00C0304D">
        <w:tc>
          <w:tcPr>
            <w:tcW w:w="2376" w:type="dxa"/>
            <w:shd w:val="clear" w:color="auto" w:fill="auto"/>
          </w:tcPr>
          <w:p w:rsidR="00C0304D" w:rsidRDefault="00C0304D" w:rsidP="00C0304D">
            <w:pPr>
              <w:pStyle w:val="Lijstalinea"/>
              <w:spacing w:after="160" w:line="259" w:lineRule="auto"/>
              <w:ind w:left="0"/>
              <w:contextualSpacing/>
            </w:pPr>
            <w:r>
              <w:t>Heipalen</w:t>
            </w:r>
          </w:p>
        </w:tc>
        <w:tc>
          <w:tcPr>
            <w:tcW w:w="6575" w:type="dxa"/>
            <w:shd w:val="clear" w:color="auto" w:fill="auto"/>
          </w:tcPr>
          <w:p w:rsidR="00C0304D" w:rsidRDefault="00C0304D" w:rsidP="00C0304D"/>
        </w:tc>
      </w:tr>
      <w:tr w:rsidR="00C0304D" w:rsidTr="00C0304D">
        <w:tc>
          <w:tcPr>
            <w:tcW w:w="2376" w:type="dxa"/>
            <w:shd w:val="clear" w:color="auto" w:fill="auto"/>
          </w:tcPr>
          <w:p w:rsidR="00C0304D" w:rsidRDefault="00C0304D" w:rsidP="00C0304D">
            <w:pPr>
              <w:pStyle w:val="Lijstalinea"/>
              <w:spacing w:after="160" w:line="259" w:lineRule="auto"/>
              <w:ind w:left="0"/>
              <w:contextualSpacing/>
            </w:pPr>
            <w:r>
              <w:t>Poer</w:t>
            </w:r>
          </w:p>
        </w:tc>
        <w:tc>
          <w:tcPr>
            <w:tcW w:w="6575" w:type="dxa"/>
            <w:shd w:val="clear" w:color="auto" w:fill="auto"/>
          </w:tcPr>
          <w:p w:rsidR="00C0304D" w:rsidRDefault="00C0304D" w:rsidP="00C0304D"/>
        </w:tc>
      </w:tr>
      <w:tr w:rsidR="00C0304D" w:rsidTr="00C0304D">
        <w:tc>
          <w:tcPr>
            <w:tcW w:w="2376" w:type="dxa"/>
            <w:shd w:val="clear" w:color="auto" w:fill="auto"/>
          </w:tcPr>
          <w:p w:rsidR="00C0304D" w:rsidRDefault="00C0304D" w:rsidP="00C0304D">
            <w:pPr>
              <w:pStyle w:val="Lijstalinea"/>
              <w:spacing w:after="160" w:line="259" w:lineRule="auto"/>
              <w:ind w:left="0"/>
              <w:contextualSpacing/>
            </w:pPr>
            <w:r>
              <w:t xml:space="preserve">Spant </w:t>
            </w:r>
          </w:p>
        </w:tc>
        <w:tc>
          <w:tcPr>
            <w:tcW w:w="6575" w:type="dxa"/>
            <w:shd w:val="clear" w:color="auto" w:fill="auto"/>
          </w:tcPr>
          <w:p w:rsidR="00C0304D" w:rsidRDefault="00C0304D" w:rsidP="00C0304D"/>
        </w:tc>
      </w:tr>
      <w:tr w:rsidR="00C0304D" w:rsidTr="00C0304D">
        <w:tc>
          <w:tcPr>
            <w:tcW w:w="2376" w:type="dxa"/>
            <w:shd w:val="clear" w:color="auto" w:fill="auto"/>
          </w:tcPr>
          <w:p w:rsidR="00C0304D" w:rsidRDefault="00C0304D" w:rsidP="00C0304D">
            <w:pPr>
              <w:pStyle w:val="Lijstalinea"/>
              <w:spacing w:after="160" w:line="259" w:lineRule="auto"/>
              <w:ind w:left="0"/>
              <w:contextualSpacing/>
            </w:pPr>
            <w:proofErr w:type="spellStart"/>
            <w:r>
              <w:t>Spantvak</w:t>
            </w:r>
            <w:proofErr w:type="spellEnd"/>
          </w:p>
        </w:tc>
        <w:tc>
          <w:tcPr>
            <w:tcW w:w="6575" w:type="dxa"/>
            <w:shd w:val="clear" w:color="auto" w:fill="auto"/>
          </w:tcPr>
          <w:p w:rsidR="00C0304D" w:rsidRDefault="00C0304D" w:rsidP="00C0304D"/>
        </w:tc>
      </w:tr>
      <w:tr w:rsidR="00C0304D" w:rsidTr="00C0304D">
        <w:tc>
          <w:tcPr>
            <w:tcW w:w="2376" w:type="dxa"/>
            <w:shd w:val="clear" w:color="auto" w:fill="auto"/>
          </w:tcPr>
          <w:p w:rsidR="00C0304D" w:rsidRDefault="00C0304D" w:rsidP="00C0304D">
            <w:pPr>
              <w:pStyle w:val="Lijstalinea"/>
              <w:spacing w:after="160" w:line="259" w:lineRule="auto"/>
              <w:ind w:left="0"/>
              <w:contextualSpacing/>
            </w:pPr>
            <w:r>
              <w:t>Gording</w:t>
            </w:r>
          </w:p>
        </w:tc>
        <w:tc>
          <w:tcPr>
            <w:tcW w:w="6575" w:type="dxa"/>
            <w:shd w:val="clear" w:color="auto" w:fill="auto"/>
          </w:tcPr>
          <w:p w:rsidR="00C0304D" w:rsidRDefault="00C0304D" w:rsidP="00C0304D"/>
        </w:tc>
      </w:tr>
      <w:tr w:rsidR="00C0304D" w:rsidTr="00C0304D">
        <w:tc>
          <w:tcPr>
            <w:tcW w:w="2376" w:type="dxa"/>
            <w:shd w:val="clear" w:color="auto" w:fill="auto"/>
          </w:tcPr>
          <w:p w:rsidR="00C0304D" w:rsidRDefault="00C0304D" w:rsidP="00C0304D">
            <w:pPr>
              <w:pStyle w:val="Lijstalinea"/>
              <w:spacing w:after="160" w:line="259" w:lineRule="auto"/>
              <w:ind w:left="0"/>
              <w:contextualSpacing/>
            </w:pPr>
            <w:r>
              <w:t>Windverband</w:t>
            </w:r>
          </w:p>
        </w:tc>
        <w:tc>
          <w:tcPr>
            <w:tcW w:w="6575" w:type="dxa"/>
            <w:shd w:val="clear" w:color="auto" w:fill="auto"/>
          </w:tcPr>
          <w:p w:rsidR="00C0304D" w:rsidRDefault="00C0304D" w:rsidP="00C0304D"/>
        </w:tc>
      </w:tr>
      <w:tr w:rsidR="00C0304D" w:rsidTr="00C0304D">
        <w:tc>
          <w:tcPr>
            <w:tcW w:w="2376" w:type="dxa"/>
            <w:shd w:val="clear" w:color="auto" w:fill="auto"/>
          </w:tcPr>
          <w:p w:rsidR="00C0304D" w:rsidRDefault="00C0304D" w:rsidP="00C0304D">
            <w:pPr>
              <w:pStyle w:val="Lijstalinea"/>
              <w:spacing w:after="160" w:line="259" w:lineRule="auto"/>
              <w:ind w:left="0"/>
              <w:contextualSpacing/>
            </w:pPr>
            <w:r>
              <w:t>Dakplaat</w:t>
            </w:r>
          </w:p>
        </w:tc>
        <w:tc>
          <w:tcPr>
            <w:tcW w:w="6575" w:type="dxa"/>
            <w:shd w:val="clear" w:color="auto" w:fill="auto"/>
          </w:tcPr>
          <w:p w:rsidR="00C0304D" w:rsidRDefault="00C0304D" w:rsidP="00C0304D"/>
        </w:tc>
      </w:tr>
      <w:tr w:rsidR="00C0304D" w:rsidTr="00C0304D">
        <w:tc>
          <w:tcPr>
            <w:tcW w:w="2376" w:type="dxa"/>
            <w:shd w:val="clear" w:color="auto" w:fill="auto"/>
          </w:tcPr>
          <w:p w:rsidR="00C0304D" w:rsidRDefault="00C0304D" w:rsidP="00C0304D">
            <w:pPr>
              <w:pStyle w:val="Lijstalinea"/>
              <w:spacing w:after="160" w:line="259" w:lineRule="auto"/>
              <w:ind w:left="0"/>
              <w:contextualSpacing/>
            </w:pPr>
            <w:r>
              <w:t>Nok</w:t>
            </w:r>
          </w:p>
        </w:tc>
        <w:tc>
          <w:tcPr>
            <w:tcW w:w="6575" w:type="dxa"/>
            <w:shd w:val="clear" w:color="auto" w:fill="auto"/>
          </w:tcPr>
          <w:p w:rsidR="00C0304D" w:rsidRDefault="00C0304D" w:rsidP="00C0304D"/>
        </w:tc>
      </w:tr>
      <w:tr w:rsidR="00C0304D" w:rsidTr="00C0304D">
        <w:tc>
          <w:tcPr>
            <w:tcW w:w="2376" w:type="dxa"/>
            <w:shd w:val="clear" w:color="auto" w:fill="auto"/>
          </w:tcPr>
          <w:p w:rsidR="00C0304D" w:rsidRDefault="00C0304D" w:rsidP="00C0304D">
            <w:pPr>
              <w:pStyle w:val="Lijstalinea"/>
              <w:spacing w:after="160" w:line="259" w:lineRule="auto"/>
              <w:ind w:left="0"/>
              <w:contextualSpacing/>
            </w:pPr>
            <w:r>
              <w:t>Open nok</w:t>
            </w:r>
          </w:p>
        </w:tc>
        <w:tc>
          <w:tcPr>
            <w:tcW w:w="6575" w:type="dxa"/>
            <w:shd w:val="clear" w:color="auto" w:fill="auto"/>
          </w:tcPr>
          <w:p w:rsidR="00C0304D" w:rsidRDefault="00C0304D" w:rsidP="00C0304D"/>
        </w:tc>
      </w:tr>
      <w:tr w:rsidR="00C0304D" w:rsidTr="00C0304D">
        <w:tc>
          <w:tcPr>
            <w:tcW w:w="2376" w:type="dxa"/>
            <w:shd w:val="clear" w:color="auto" w:fill="auto"/>
          </w:tcPr>
          <w:p w:rsidR="00C0304D" w:rsidRDefault="00C0304D" w:rsidP="00C0304D">
            <w:pPr>
              <w:pStyle w:val="Lijstalinea"/>
              <w:spacing w:after="160" w:line="259" w:lineRule="auto"/>
              <w:ind w:left="0"/>
              <w:contextualSpacing/>
            </w:pPr>
            <w:r>
              <w:t>Dakhelling</w:t>
            </w:r>
          </w:p>
        </w:tc>
        <w:tc>
          <w:tcPr>
            <w:tcW w:w="6575" w:type="dxa"/>
            <w:shd w:val="clear" w:color="auto" w:fill="auto"/>
          </w:tcPr>
          <w:p w:rsidR="00C0304D" w:rsidRDefault="00C0304D" w:rsidP="00C0304D"/>
        </w:tc>
      </w:tr>
      <w:tr w:rsidR="00C0304D" w:rsidTr="00C0304D">
        <w:tc>
          <w:tcPr>
            <w:tcW w:w="2376" w:type="dxa"/>
            <w:shd w:val="clear" w:color="auto" w:fill="auto"/>
          </w:tcPr>
          <w:p w:rsidR="00C0304D" w:rsidRDefault="00C0304D" w:rsidP="00C0304D">
            <w:pPr>
              <w:pStyle w:val="Lijstalinea"/>
              <w:spacing w:after="160" w:line="259" w:lineRule="auto"/>
              <w:ind w:left="0"/>
              <w:contextualSpacing/>
            </w:pPr>
            <w:r>
              <w:t>Windkap</w:t>
            </w:r>
          </w:p>
        </w:tc>
        <w:tc>
          <w:tcPr>
            <w:tcW w:w="6575" w:type="dxa"/>
            <w:shd w:val="clear" w:color="auto" w:fill="auto"/>
          </w:tcPr>
          <w:p w:rsidR="00C0304D" w:rsidRDefault="00C0304D" w:rsidP="00C0304D"/>
        </w:tc>
      </w:tr>
      <w:tr w:rsidR="00C0304D" w:rsidTr="00C0304D">
        <w:tc>
          <w:tcPr>
            <w:tcW w:w="2376" w:type="dxa"/>
            <w:shd w:val="clear" w:color="auto" w:fill="auto"/>
          </w:tcPr>
          <w:p w:rsidR="00C0304D" w:rsidRDefault="00C0304D" w:rsidP="00C0304D">
            <w:pPr>
              <w:pStyle w:val="Lijstalinea"/>
              <w:spacing w:after="160" w:line="259" w:lineRule="auto"/>
              <w:ind w:left="0"/>
              <w:contextualSpacing/>
            </w:pPr>
            <w:r>
              <w:t>Luchtinlaat</w:t>
            </w:r>
          </w:p>
        </w:tc>
        <w:tc>
          <w:tcPr>
            <w:tcW w:w="6575" w:type="dxa"/>
            <w:shd w:val="clear" w:color="auto" w:fill="auto"/>
          </w:tcPr>
          <w:p w:rsidR="00C0304D" w:rsidRDefault="00C0304D" w:rsidP="00C0304D"/>
        </w:tc>
      </w:tr>
      <w:tr w:rsidR="00C0304D" w:rsidTr="00C0304D">
        <w:tc>
          <w:tcPr>
            <w:tcW w:w="2376" w:type="dxa"/>
            <w:shd w:val="clear" w:color="auto" w:fill="auto"/>
          </w:tcPr>
          <w:p w:rsidR="00C0304D" w:rsidRDefault="00C0304D" w:rsidP="00C0304D">
            <w:pPr>
              <w:pStyle w:val="Lijstalinea"/>
              <w:spacing w:after="160" w:line="259" w:lineRule="auto"/>
              <w:ind w:left="0"/>
              <w:contextualSpacing/>
            </w:pPr>
            <w:proofErr w:type="spellStart"/>
            <w:r>
              <w:t>Steense</w:t>
            </w:r>
            <w:proofErr w:type="spellEnd"/>
            <w:r>
              <w:t xml:space="preserve"> muur</w:t>
            </w:r>
          </w:p>
        </w:tc>
        <w:tc>
          <w:tcPr>
            <w:tcW w:w="6575" w:type="dxa"/>
            <w:shd w:val="clear" w:color="auto" w:fill="auto"/>
          </w:tcPr>
          <w:p w:rsidR="00C0304D" w:rsidRDefault="00C0304D" w:rsidP="00C0304D"/>
        </w:tc>
      </w:tr>
      <w:tr w:rsidR="00C0304D" w:rsidTr="00C0304D">
        <w:tc>
          <w:tcPr>
            <w:tcW w:w="2376" w:type="dxa"/>
            <w:shd w:val="clear" w:color="auto" w:fill="auto"/>
          </w:tcPr>
          <w:p w:rsidR="00C0304D" w:rsidRDefault="00C0304D" w:rsidP="00C0304D">
            <w:pPr>
              <w:pStyle w:val="Lijstalinea"/>
              <w:spacing w:after="160" w:line="259" w:lineRule="auto"/>
              <w:ind w:left="0"/>
              <w:contextualSpacing/>
            </w:pPr>
            <w:r>
              <w:t>Spouwmuur</w:t>
            </w:r>
          </w:p>
        </w:tc>
        <w:tc>
          <w:tcPr>
            <w:tcW w:w="6575" w:type="dxa"/>
            <w:shd w:val="clear" w:color="auto" w:fill="auto"/>
          </w:tcPr>
          <w:p w:rsidR="00C0304D" w:rsidRDefault="00C0304D" w:rsidP="00C0304D"/>
        </w:tc>
      </w:tr>
      <w:tr w:rsidR="00C0304D" w:rsidTr="00C0304D">
        <w:tc>
          <w:tcPr>
            <w:tcW w:w="2376" w:type="dxa"/>
            <w:shd w:val="clear" w:color="auto" w:fill="auto"/>
          </w:tcPr>
          <w:p w:rsidR="00C0304D" w:rsidRDefault="00C0304D" w:rsidP="00C0304D">
            <w:pPr>
              <w:pStyle w:val="Lijstalinea"/>
              <w:spacing w:after="160" w:line="259" w:lineRule="auto"/>
              <w:ind w:left="0"/>
              <w:contextualSpacing/>
            </w:pPr>
            <w:r>
              <w:t>Baksteen</w:t>
            </w:r>
          </w:p>
        </w:tc>
        <w:tc>
          <w:tcPr>
            <w:tcW w:w="6575" w:type="dxa"/>
            <w:shd w:val="clear" w:color="auto" w:fill="auto"/>
          </w:tcPr>
          <w:p w:rsidR="00C0304D" w:rsidRDefault="00C0304D" w:rsidP="00C0304D"/>
        </w:tc>
      </w:tr>
      <w:tr w:rsidR="00C0304D" w:rsidTr="00C0304D">
        <w:tc>
          <w:tcPr>
            <w:tcW w:w="2376" w:type="dxa"/>
            <w:shd w:val="clear" w:color="auto" w:fill="auto"/>
          </w:tcPr>
          <w:p w:rsidR="00C0304D" w:rsidRDefault="00C0304D" w:rsidP="00C0304D">
            <w:pPr>
              <w:pStyle w:val="Lijstalinea"/>
              <w:spacing w:after="160" w:line="259" w:lineRule="auto"/>
              <w:ind w:left="0"/>
              <w:contextualSpacing/>
            </w:pPr>
            <w:r>
              <w:t>Kalkzandsteen</w:t>
            </w:r>
          </w:p>
        </w:tc>
        <w:tc>
          <w:tcPr>
            <w:tcW w:w="6575" w:type="dxa"/>
            <w:shd w:val="clear" w:color="auto" w:fill="auto"/>
          </w:tcPr>
          <w:p w:rsidR="00C0304D" w:rsidRDefault="00C0304D" w:rsidP="00C0304D"/>
        </w:tc>
      </w:tr>
      <w:tr w:rsidR="00C0304D" w:rsidTr="00C0304D">
        <w:tc>
          <w:tcPr>
            <w:tcW w:w="2376" w:type="dxa"/>
            <w:shd w:val="clear" w:color="auto" w:fill="auto"/>
          </w:tcPr>
          <w:p w:rsidR="00C0304D" w:rsidRDefault="00C0304D" w:rsidP="00C0304D">
            <w:pPr>
              <w:pStyle w:val="Lijstalinea"/>
              <w:spacing w:after="160" w:line="259" w:lineRule="auto"/>
              <w:ind w:left="0"/>
              <w:contextualSpacing/>
            </w:pPr>
            <w:r>
              <w:t>Damwand</w:t>
            </w:r>
          </w:p>
        </w:tc>
        <w:tc>
          <w:tcPr>
            <w:tcW w:w="6575" w:type="dxa"/>
            <w:shd w:val="clear" w:color="auto" w:fill="auto"/>
          </w:tcPr>
          <w:p w:rsidR="00C0304D" w:rsidRDefault="00C0304D" w:rsidP="00C0304D"/>
        </w:tc>
      </w:tr>
      <w:tr w:rsidR="00C0304D" w:rsidTr="00C0304D">
        <w:tc>
          <w:tcPr>
            <w:tcW w:w="2376" w:type="dxa"/>
            <w:shd w:val="clear" w:color="auto" w:fill="auto"/>
          </w:tcPr>
          <w:p w:rsidR="00C0304D" w:rsidRDefault="00C0304D" w:rsidP="00C0304D">
            <w:pPr>
              <w:pStyle w:val="Lijstalinea"/>
              <w:spacing w:after="160" w:line="259" w:lineRule="auto"/>
              <w:ind w:left="0"/>
              <w:contextualSpacing/>
            </w:pPr>
            <w:proofErr w:type="spellStart"/>
            <w:r>
              <w:t>Zuigput</w:t>
            </w:r>
            <w:proofErr w:type="spellEnd"/>
          </w:p>
        </w:tc>
        <w:tc>
          <w:tcPr>
            <w:tcW w:w="6575" w:type="dxa"/>
            <w:shd w:val="clear" w:color="auto" w:fill="auto"/>
          </w:tcPr>
          <w:p w:rsidR="00C0304D" w:rsidRDefault="00C0304D" w:rsidP="00C0304D"/>
        </w:tc>
      </w:tr>
      <w:tr w:rsidR="00C0304D" w:rsidTr="00C0304D">
        <w:tc>
          <w:tcPr>
            <w:tcW w:w="2376" w:type="dxa"/>
            <w:shd w:val="clear" w:color="auto" w:fill="auto"/>
          </w:tcPr>
          <w:p w:rsidR="00C0304D" w:rsidRDefault="00C0304D" w:rsidP="00C0304D">
            <w:pPr>
              <w:pStyle w:val="Lijstalinea"/>
              <w:spacing w:after="160" w:line="259" w:lineRule="auto"/>
              <w:ind w:left="0"/>
              <w:contextualSpacing/>
            </w:pPr>
            <w:r>
              <w:t>Puttenplan</w:t>
            </w:r>
          </w:p>
        </w:tc>
        <w:tc>
          <w:tcPr>
            <w:tcW w:w="6575" w:type="dxa"/>
            <w:shd w:val="clear" w:color="auto" w:fill="auto"/>
          </w:tcPr>
          <w:p w:rsidR="00C0304D" w:rsidRDefault="00C0304D" w:rsidP="00C0304D"/>
        </w:tc>
      </w:tr>
      <w:tr w:rsidR="00C0304D" w:rsidTr="00C0304D">
        <w:tc>
          <w:tcPr>
            <w:tcW w:w="2376" w:type="dxa"/>
            <w:shd w:val="clear" w:color="auto" w:fill="auto"/>
          </w:tcPr>
          <w:p w:rsidR="00C0304D" w:rsidRDefault="00C0304D" w:rsidP="00C0304D">
            <w:pPr>
              <w:pStyle w:val="Lijstalinea"/>
              <w:spacing w:after="160" w:line="259" w:lineRule="auto"/>
              <w:ind w:left="0"/>
              <w:contextualSpacing/>
            </w:pPr>
            <w:proofErr w:type="spellStart"/>
            <w:r>
              <w:t>Zuigput</w:t>
            </w:r>
            <w:proofErr w:type="spellEnd"/>
          </w:p>
        </w:tc>
        <w:tc>
          <w:tcPr>
            <w:tcW w:w="6575" w:type="dxa"/>
            <w:shd w:val="clear" w:color="auto" w:fill="auto"/>
          </w:tcPr>
          <w:p w:rsidR="00C0304D" w:rsidRDefault="00C0304D" w:rsidP="00C0304D"/>
        </w:tc>
      </w:tr>
    </w:tbl>
    <w:p w:rsidR="002D2448" w:rsidRPr="00C0304D" w:rsidRDefault="00C0304D" w:rsidP="00A15873">
      <w:pPr>
        <w:pStyle w:val="Geenafstand"/>
        <w:rPr>
          <w:b/>
          <w:sz w:val="32"/>
        </w:rPr>
      </w:pPr>
      <w:r w:rsidRPr="00C0304D">
        <w:rPr>
          <w:b/>
          <w:sz w:val="36"/>
        </w:rPr>
        <w:t>Begrippenlijst</w:t>
      </w:r>
      <w:bookmarkStart w:id="0" w:name="_GoBack"/>
      <w:bookmarkEnd w:id="0"/>
      <w:r w:rsidRPr="00C0304D">
        <w:rPr>
          <w:b/>
          <w:sz w:val="32"/>
        </w:rPr>
        <w:br/>
      </w:r>
      <w:r w:rsidRPr="00C0304D">
        <w:rPr>
          <w:i/>
          <w:sz w:val="32"/>
        </w:rPr>
        <w:t xml:space="preserve">Stalinrichting </w:t>
      </w:r>
    </w:p>
    <w:sectPr w:rsidR="002D2448" w:rsidRPr="00C030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04D"/>
    <w:rsid w:val="002D2448"/>
    <w:rsid w:val="009F6B95"/>
    <w:rsid w:val="00A15873"/>
    <w:rsid w:val="00A601A1"/>
    <w:rsid w:val="00C03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27189"/>
  <w15:chartTrackingRefBased/>
  <w15:docId w15:val="{6C84F84F-30E5-4746-988C-AA5B1D997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0304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C0304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 Wolfs</dc:creator>
  <cp:keywords/>
  <dc:description/>
  <cp:lastModifiedBy>Nea Wolfs</cp:lastModifiedBy>
  <cp:revision>1</cp:revision>
  <dcterms:created xsi:type="dcterms:W3CDTF">2018-09-12T11:59:00Z</dcterms:created>
  <dcterms:modified xsi:type="dcterms:W3CDTF">2018-09-12T12:00:00Z</dcterms:modified>
</cp:coreProperties>
</file>