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727A4" w:rsidRDefault="000727A4" w:rsidP="000727A4">
      <w:pPr>
        <w:spacing w:after="160" w:line="259" w:lineRule="auto"/>
      </w:pPr>
      <w:r>
        <w:fldChar w:fldCharType="begin"/>
      </w:r>
      <w:r>
        <w:instrText xml:space="preserve"> INCLUDEPICTURE "http://static.computertotaal.nl/thumbnails/608/1/c/1c9bbdad42983e57bbc4db720d043bd4.jpg" \* MERGEFORMATINET </w:instrText>
      </w:r>
      <w:r>
        <w:fldChar w:fldCharType="separate"/>
      </w:r>
      <w:r w:rsidR="00212F8C">
        <w:fldChar w:fldCharType="begin"/>
      </w:r>
      <w:r w:rsidR="00212F8C">
        <w:instrText xml:space="preserve"> </w:instrText>
      </w:r>
      <w:r w:rsidR="00212F8C">
        <w:instrText>INCLUDEPICTURE  "http://static.computertotaal.nl/thumbnails/608/1/c/1c9bbdad42983e57bbc4db720d043bd4.jpg" \* MERGEFORMATINET</w:instrText>
      </w:r>
      <w:r w:rsidR="00212F8C">
        <w:instrText xml:space="preserve"> </w:instrText>
      </w:r>
      <w:r w:rsidR="00212F8C">
        <w:fldChar w:fldCharType="separate"/>
      </w:r>
      <w:r w:rsidR="00212F8C">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4pt;height:260.2pt">
            <v:imagedata r:id="rId8" r:href="rId9"/>
          </v:shape>
        </w:pict>
      </w:r>
      <w:r w:rsidR="00212F8C">
        <w:fldChar w:fldCharType="end"/>
      </w:r>
      <w:r>
        <w:fldChar w:fldCharType="end"/>
      </w:r>
    </w:p>
    <w:p w:rsidR="000727A4" w:rsidRDefault="000727A4" w:rsidP="000727A4">
      <w:pPr>
        <w:spacing w:after="160" w:line="259" w:lineRule="auto"/>
      </w:pPr>
    </w:p>
    <w:p w:rsidR="000727A4" w:rsidRDefault="000727A4" w:rsidP="000727A4">
      <w:pPr>
        <w:spacing w:after="160" w:line="259" w:lineRule="auto"/>
        <w:jc w:val="center"/>
        <w:rPr>
          <w:rFonts w:ascii="Goudy Stout" w:hAnsi="Goudy Stout"/>
          <w:sz w:val="36"/>
          <w:szCs w:val="36"/>
        </w:rPr>
      </w:pPr>
      <w:r w:rsidRPr="000727A4">
        <w:rPr>
          <w:rFonts w:ascii="Goudy Stout" w:hAnsi="Goudy Stout"/>
          <w:sz w:val="36"/>
          <w:szCs w:val="36"/>
        </w:rPr>
        <w:t>Presenteren…. Hoezo??</w:t>
      </w:r>
    </w:p>
    <w:p w:rsidR="000727A4" w:rsidRDefault="000727A4">
      <w:pPr>
        <w:spacing w:after="160" w:line="259" w:lineRule="auto"/>
        <w:rPr>
          <w:rFonts w:ascii="Goudy Stout" w:hAnsi="Goudy Stout"/>
          <w:sz w:val="36"/>
          <w:szCs w:val="36"/>
        </w:rPr>
      </w:pPr>
      <w:r>
        <w:rPr>
          <w:rFonts w:ascii="Goudy Stout" w:hAnsi="Goudy Stout"/>
          <w:sz w:val="36"/>
          <w:szCs w:val="36"/>
        </w:rPr>
        <w:br w:type="page"/>
      </w:r>
    </w:p>
    <w:p w:rsidR="00D07214" w:rsidRDefault="00D07214" w:rsidP="00FC1ED4"/>
    <w:p w:rsidR="00D07214" w:rsidRPr="00D07214" w:rsidRDefault="00D07214" w:rsidP="00D07214">
      <w:pPr>
        <w:pStyle w:val="Kop1"/>
        <w:rPr>
          <w:rFonts w:ascii="Univers" w:hAnsi="Univers" w:cs="Tahoma"/>
          <w:sz w:val="20"/>
          <w:szCs w:val="20"/>
        </w:rPr>
      </w:pPr>
      <w:bookmarkStart w:id="0" w:name="_Toc95290922"/>
      <w:r w:rsidRPr="00D07214">
        <w:rPr>
          <w:rFonts w:ascii="Univers" w:hAnsi="Univers" w:cs="Tahoma"/>
          <w:sz w:val="20"/>
          <w:szCs w:val="20"/>
        </w:rPr>
        <w:t>Presenteren</w:t>
      </w:r>
      <w:bookmarkEnd w:id="0"/>
      <w:r w:rsidRPr="00D07214">
        <w:rPr>
          <w:rFonts w:ascii="Univers" w:hAnsi="Univers" w:cs="Tahoma"/>
          <w:sz w:val="20"/>
          <w:szCs w:val="20"/>
        </w:rPr>
        <w:t xml:space="preserve"> </w:t>
      </w:r>
    </w:p>
    <w:p w:rsidR="00D07214" w:rsidRPr="00D07214" w:rsidRDefault="00D07214" w:rsidP="00D07214">
      <w:pPr>
        <w:pStyle w:val="Kop1"/>
        <w:rPr>
          <w:rFonts w:ascii="Univers" w:hAnsi="Univers" w:cs="Tahoma"/>
          <w:b w:val="0"/>
          <w:sz w:val="20"/>
          <w:szCs w:val="20"/>
        </w:rPr>
      </w:pPr>
      <w:r w:rsidRPr="00D07214">
        <w:rPr>
          <w:rFonts w:ascii="Univers" w:hAnsi="Univers" w:cs="Tahoma"/>
          <w:b w:val="0"/>
          <w:sz w:val="20"/>
          <w:szCs w:val="20"/>
        </w:rPr>
        <w:t>Presenteren heeft een heel concreet doel: het verhogen van de verkoop. Door artikelen op een aantrekkelijke manier uit te stallen kunnen de klanten worden overgehaald tot kopen. Met presenteren vraag je de aandacht van de klant zonder woorden te gebruiken. Hoe je een goede en aantrekkelijke presentatie kunt maken leer je in dit thema.</w:t>
      </w:r>
    </w:p>
    <w:p w:rsidR="00D07214" w:rsidRDefault="00D07214" w:rsidP="00FC1ED4"/>
    <w:p w:rsidR="00FC1ED4" w:rsidRDefault="00FC1ED4" w:rsidP="00FC1ED4">
      <w:r>
        <w:t>De 6 p’s!</w:t>
      </w:r>
    </w:p>
    <w:p w:rsidR="00FC1ED4" w:rsidRDefault="00FC1ED4" w:rsidP="00FC1ED4"/>
    <w:p w:rsidR="00D07214" w:rsidRDefault="00FC1ED4" w:rsidP="00FC1ED4">
      <w:r>
        <w:t xml:space="preserve">In elke onderneming is een ondernemings plan heel belangrijk en daar worden </w:t>
      </w:r>
      <w:r w:rsidR="00D07214">
        <w:t xml:space="preserve">o.a. </w:t>
      </w:r>
      <w:r>
        <w:t>de 6 p’s voor gebruikt! Deze 6 p’s staan voor: personeel, plaats, prijs, product,</w:t>
      </w:r>
      <w:r w:rsidR="002A17B9">
        <w:t xml:space="preserve"> promotie en </w:t>
      </w:r>
    </w:p>
    <w:p w:rsidR="00D07214" w:rsidRDefault="00D07214" w:rsidP="00FC1ED4">
      <w:r>
        <w:t>Deze 6 p’s komen in de loop van deze periode afzonderlijk voorbij en dan begrijp je ook waarom deze zo belangrijk zijn.</w:t>
      </w:r>
    </w:p>
    <w:p w:rsidR="00D07214" w:rsidRDefault="00D07214" w:rsidP="00FC1ED4"/>
    <w:p w:rsidR="00D07214" w:rsidRDefault="00D07214" w:rsidP="00FC1ED4">
      <w:r>
        <w:t>Bij het maken en bijhouden van een presentatie komt dus eigenlijk best wel veel bij kijken!!</w:t>
      </w:r>
    </w:p>
    <w:p w:rsidR="00D07214" w:rsidRDefault="00D07214" w:rsidP="00FC1ED4"/>
    <w:p w:rsidR="00D07214" w:rsidRDefault="00D07214" w:rsidP="00FC1ED4">
      <w:r>
        <w:rPr>
          <w:noProof/>
          <w:lang w:val="nl-NL"/>
        </w:rPr>
        <w:drawing>
          <wp:inline distT="0" distB="0" distL="0" distR="0">
            <wp:extent cx="2794331" cy="1765192"/>
            <wp:effectExtent l="0" t="0" r="6350" b="6985"/>
            <wp:docPr id="8" name="Afbeelding 8" descr="http://www.nifem.nl/images/medium/inrichting-op-maa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www.nifem.nl/images/medium/inrichting-op-maat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09059" cy="1774496"/>
                    </a:xfrm>
                    <a:prstGeom prst="rect">
                      <a:avLst/>
                    </a:prstGeom>
                    <a:noFill/>
                    <a:ln>
                      <a:noFill/>
                    </a:ln>
                  </pic:spPr>
                </pic:pic>
              </a:graphicData>
            </a:graphic>
          </wp:inline>
        </w:drawing>
      </w:r>
      <w:r>
        <w:t xml:space="preserve">  </w:t>
      </w:r>
      <w:r>
        <w:rPr>
          <w:noProof/>
          <w:lang w:val="nl-NL"/>
        </w:rPr>
        <w:drawing>
          <wp:inline distT="0" distB="0" distL="0" distR="0">
            <wp:extent cx="2782923" cy="1757549"/>
            <wp:effectExtent l="0" t="0" r="0" b="0"/>
            <wp:docPr id="9" name="Afbeelding 9" descr="http://www.nifem.nl/images/fullscreen/planten-gangpa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http://www.nifem.nl/images/fullscreen/planten-gangpad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19765" cy="1780817"/>
                    </a:xfrm>
                    <a:prstGeom prst="rect">
                      <a:avLst/>
                    </a:prstGeom>
                    <a:noFill/>
                    <a:ln>
                      <a:noFill/>
                    </a:ln>
                  </pic:spPr>
                </pic:pic>
              </a:graphicData>
            </a:graphic>
          </wp:inline>
        </w:drawing>
      </w:r>
    </w:p>
    <w:p w:rsidR="00D07214" w:rsidRDefault="00D07214" w:rsidP="00FC1ED4">
      <w:r>
        <w:t>1</w:t>
      </w:r>
      <w:r>
        <w:tab/>
      </w:r>
      <w:r>
        <w:tab/>
      </w:r>
      <w:r>
        <w:tab/>
      </w:r>
      <w:r>
        <w:tab/>
      </w:r>
      <w:r>
        <w:tab/>
      </w:r>
      <w:r>
        <w:tab/>
      </w:r>
      <w:r>
        <w:tab/>
        <w:t>2</w:t>
      </w:r>
    </w:p>
    <w:p w:rsidR="00D07214" w:rsidRDefault="00D07214" w:rsidP="00FC1ED4">
      <w:r w:rsidRPr="00D07214">
        <w:t>Hier zie je 2 verschillende presentatie mogelijkheden. Bij afbeelding 1 zie je alles op kleur gezet op tafels. Bij afbeelding 2 zie je o.a. een eiland opstelling en een kopstand.</w:t>
      </w:r>
    </w:p>
    <w:p w:rsidR="00D07214" w:rsidRDefault="00D07214" w:rsidP="00FC1ED4"/>
    <w:p w:rsidR="00D07214" w:rsidRDefault="00D07214" w:rsidP="00FC1ED4">
      <w:r>
        <w:t xml:space="preserve">Er zijn diverse </w:t>
      </w:r>
      <w:r w:rsidR="00D4011A">
        <w:t>presentatie vormen nl:</w:t>
      </w:r>
    </w:p>
    <w:p w:rsidR="00D4011A" w:rsidRDefault="00D4011A" w:rsidP="00FC1ED4"/>
    <w:p w:rsidR="00D4011A" w:rsidRDefault="00D4011A" w:rsidP="00FC1ED4">
      <w:r>
        <w:t xml:space="preserve">Een A: hoek presentatie,  B: wandpresentatie, C: hoek/wand presentatie, D: doorloop presentatie, </w:t>
      </w:r>
    </w:p>
    <w:p w:rsidR="00D4011A" w:rsidRDefault="00D4011A" w:rsidP="00FC1ED4">
      <w:r>
        <w:t xml:space="preserve">E: kopstand en een F: eiland presentatie. </w:t>
      </w:r>
    </w:p>
    <w:p w:rsidR="00D4011A" w:rsidRDefault="00D4011A" w:rsidP="00FC1ED4"/>
    <w:tbl>
      <w:tblPr>
        <w:tblStyle w:val="Tabelraster"/>
        <w:tblW w:w="0" w:type="auto"/>
        <w:tblLook w:val="04A0" w:firstRow="1" w:lastRow="0" w:firstColumn="1" w:lastColumn="0" w:noHBand="0" w:noVBand="1"/>
      </w:tblPr>
      <w:tblGrid>
        <w:gridCol w:w="1838"/>
        <w:gridCol w:w="1701"/>
        <w:gridCol w:w="1701"/>
        <w:gridCol w:w="1701"/>
        <w:gridCol w:w="1701"/>
      </w:tblGrid>
      <w:tr w:rsidR="00DA435C" w:rsidTr="00DA435C">
        <w:tc>
          <w:tcPr>
            <w:tcW w:w="1838" w:type="dxa"/>
            <w:tcBorders>
              <w:top w:val="single" w:sz="12" w:space="0" w:color="auto"/>
              <w:left w:val="single" w:sz="12" w:space="0" w:color="auto"/>
              <w:bottom w:val="single" w:sz="12" w:space="0" w:color="auto"/>
              <w:right w:val="single" w:sz="12" w:space="0" w:color="auto"/>
            </w:tcBorders>
          </w:tcPr>
          <w:p w:rsidR="00DA435C" w:rsidRDefault="00DA435C" w:rsidP="00BA66F9"/>
          <w:p w:rsidR="00DA435C" w:rsidRDefault="00DA435C" w:rsidP="00BA66F9"/>
          <w:p w:rsidR="00DA435C" w:rsidRDefault="00DA435C" w:rsidP="00BA66F9">
            <w:r>
              <w:t>A</w:t>
            </w:r>
          </w:p>
          <w:p w:rsidR="00DA435C" w:rsidRDefault="00DA435C" w:rsidP="00BA66F9"/>
        </w:tc>
        <w:tc>
          <w:tcPr>
            <w:tcW w:w="1701" w:type="dxa"/>
            <w:vMerge w:val="restart"/>
            <w:tcBorders>
              <w:top w:val="single" w:sz="12" w:space="0" w:color="auto"/>
              <w:left w:val="single" w:sz="12" w:space="0" w:color="auto"/>
              <w:bottom w:val="single" w:sz="12" w:space="0" w:color="auto"/>
              <w:right w:val="single" w:sz="12" w:space="0" w:color="auto"/>
            </w:tcBorders>
          </w:tcPr>
          <w:p w:rsidR="00DA435C" w:rsidRDefault="00DA435C" w:rsidP="00BA66F9"/>
          <w:p w:rsidR="00DA435C" w:rsidRDefault="00DA435C" w:rsidP="00BA66F9"/>
          <w:p w:rsidR="00DA435C" w:rsidRDefault="00DA435C" w:rsidP="00BA66F9">
            <w:r>
              <w:t>C</w:t>
            </w:r>
          </w:p>
        </w:tc>
        <w:tc>
          <w:tcPr>
            <w:tcW w:w="1701" w:type="dxa"/>
            <w:tcBorders>
              <w:top w:val="nil"/>
              <w:left w:val="single" w:sz="12" w:space="0" w:color="auto"/>
              <w:bottom w:val="nil"/>
              <w:right w:val="single" w:sz="12" w:space="0" w:color="auto"/>
            </w:tcBorders>
          </w:tcPr>
          <w:p w:rsidR="00DA435C" w:rsidRDefault="00DA435C" w:rsidP="00BA66F9"/>
        </w:tc>
        <w:tc>
          <w:tcPr>
            <w:tcW w:w="1701" w:type="dxa"/>
            <w:tcBorders>
              <w:top w:val="single" w:sz="12" w:space="0" w:color="auto"/>
              <w:left w:val="single" w:sz="12" w:space="0" w:color="auto"/>
              <w:bottom w:val="nil"/>
              <w:right w:val="nil"/>
            </w:tcBorders>
          </w:tcPr>
          <w:p w:rsidR="00DA435C" w:rsidRDefault="00DA435C" w:rsidP="00BA66F9"/>
          <w:p w:rsidR="00DA435C" w:rsidRDefault="00DA435C" w:rsidP="00BA66F9"/>
          <w:p w:rsidR="00DA435C" w:rsidRDefault="00DA435C" w:rsidP="00BA66F9">
            <w:r>
              <w:t>F</w:t>
            </w:r>
          </w:p>
        </w:tc>
        <w:tc>
          <w:tcPr>
            <w:tcW w:w="1701" w:type="dxa"/>
            <w:tcBorders>
              <w:top w:val="single" w:sz="12" w:space="0" w:color="auto"/>
              <w:left w:val="nil"/>
              <w:bottom w:val="nil"/>
              <w:right w:val="single" w:sz="12" w:space="0" w:color="auto"/>
            </w:tcBorders>
          </w:tcPr>
          <w:p w:rsidR="00DA435C" w:rsidRDefault="00DA435C" w:rsidP="00BA66F9"/>
        </w:tc>
      </w:tr>
      <w:tr w:rsidR="00DA435C" w:rsidTr="00DA435C">
        <w:tc>
          <w:tcPr>
            <w:tcW w:w="1838" w:type="dxa"/>
            <w:tcBorders>
              <w:top w:val="single" w:sz="12" w:space="0" w:color="auto"/>
              <w:left w:val="single" w:sz="12" w:space="0" w:color="auto"/>
              <w:bottom w:val="single" w:sz="12" w:space="0" w:color="auto"/>
              <w:right w:val="single" w:sz="12" w:space="0" w:color="auto"/>
            </w:tcBorders>
          </w:tcPr>
          <w:p w:rsidR="00DA435C" w:rsidRDefault="00DA435C" w:rsidP="00BA66F9">
            <w:r>
              <w:t xml:space="preserve">     </w:t>
            </w:r>
          </w:p>
          <w:p w:rsidR="00DA435C" w:rsidRDefault="00DA435C" w:rsidP="00BA66F9"/>
          <w:p w:rsidR="00DA435C" w:rsidRDefault="00DA435C" w:rsidP="00BA66F9">
            <w:r>
              <w:t>B</w:t>
            </w:r>
          </w:p>
          <w:p w:rsidR="00DA435C" w:rsidRDefault="00DA435C" w:rsidP="00BA66F9"/>
        </w:tc>
        <w:tc>
          <w:tcPr>
            <w:tcW w:w="1701" w:type="dxa"/>
            <w:vMerge/>
            <w:tcBorders>
              <w:left w:val="single" w:sz="12" w:space="0" w:color="auto"/>
              <w:bottom w:val="single" w:sz="12" w:space="0" w:color="auto"/>
              <w:right w:val="single" w:sz="12" w:space="0" w:color="auto"/>
            </w:tcBorders>
          </w:tcPr>
          <w:p w:rsidR="00DA435C" w:rsidRDefault="00DA435C" w:rsidP="00BA66F9"/>
        </w:tc>
        <w:tc>
          <w:tcPr>
            <w:tcW w:w="1701" w:type="dxa"/>
            <w:tcBorders>
              <w:top w:val="nil"/>
              <w:left w:val="single" w:sz="12" w:space="0" w:color="auto"/>
              <w:bottom w:val="nil"/>
              <w:right w:val="single" w:sz="12" w:space="0" w:color="auto"/>
            </w:tcBorders>
          </w:tcPr>
          <w:p w:rsidR="00DA435C" w:rsidRDefault="00DA435C" w:rsidP="00BA66F9"/>
        </w:tc>
        <w:tc>
          <w:tcPr>
            <w:tcW w:w="1701" w:type="dxa"/>
            <w:tcBorders>
              <w:top w:val="nil"/>
              <w:left w:val="single" w:sz="12" w:space="0" w:color="auto"/>
              <w:bottom w:val="single" w:sz="12" w:space="0" w:color="auto"/>
              <w:right w:val="nil"/>
            </w:tcBorders>
          </w:tcPr>
          <w:p w:rsidR="00DA435C" w:rsidRDefault="00DA435C" w:rsidP="00BA66F9"/>
        </w:tc>
        <w:tc>
          <w:tcPr>
            <w:tcW w:w="1701" w:type="dxa"/>
            <w:tcBorders>
              <w:top w:val="nil"/>
              <w:left w:val="nil"/>
              <w:bottom w:val="single" w:sz="12" w:space="0" w:color="auto"/>
              <w:right w:val="single" w:sz="12" w:space="0" w:color="auto"/>
            </w:tcBorders>
          </w:tcPr>
          <w:p w:rsidR="00DA435C" w:rsidRDefault="00DA435C" w:rsidP="00BA66F9"/>
        </w:tc>
      </w:tr>
      <w:tr w:rsidR="00DA435C" w:rsidTr="00DA435C">
        <w:tc>
          <w:tcPr>
            <w:tcW w:w="3539" w:type="dxa"/>
            <w:gridSpan w:val="2"/>
            <w:tcBorders>
              <w:left w:val="single" w:sz="12" w:space="0" w:color="auto"/>
              <w:right w:val="single" w:sz="12" w:space="0" w:color="auto"/>
            </w:tcBorders>
          </w:tcPr>
          <w:p w:rsidR="00DA435C" w:rsidRDefault="00DA435C" w:rsidP="00BA66F9"/>
          <w:p w:rsidR="00DA435C" w:rsidRDefault="00DA435C" w:rsidP="00BA66F9"/>
          <w:p w:rsidR="00DA435C" w:rsidRDefault="00DA435C" w:rsidP="00BA66F9">
            <w:r>
              <w:t>D</w:t>
            </w:r>
          </w:p>
          <w:p w:rsidR="00DA435C" w:rsidRDefault="00DA435C" w:rsidP="00BA66F9"/>
        </w:tc>
        <w:tc>
          <w:tcPr>
            <w:tcW w:w="1701" w:type="dxa"/>
            <w:tcBorders>
              <w:top w:val="nil"/>
              <w:left w:val="single" w:sz="12" w:space="0" w:color="auto"/>
              <w:bottom w:val="nil"/>
              <w:right w:val="nil"/>
            </w:tcBorders>
          </w:tcPr>
          <w:p w:rsidR="00DA435C" w:rsidRDefault="00DA435C" w:rsidP="00BA66F9"/>
        </w:tc>
        <w:tc>
          <w:tcPr>
            <w:tcW w:w="1701" w:type="dxa"/>
            <w:tcBorders>
              <w:top w:val="single" w:sz="12" w:space="0" w:color="auto"/>
              <w:left w:val="nil"/>
              <w:bottom w:val="single" w:sz="12" w:space="0" w:color="auto"/>
              <w:right w:val="nil"/>
            </w:tcBorders>
          </w:tcPr>
          <w:p w:rsidR="00DA435C" w:rsidRDefault="00DA435C" w:rsidP="00BA66F9"/>
        </w:tc>
        <w:tc>
          <w:tcPr>
            <w:tcW w:w="1701" w:type="dxa"/>
            <w:tcBorders>
              <w:top w:val="single" w:sz="12" w:space="0" w:color="auto"/>
              <w:left w:val="nil"/>
              <w:bottom w:val="single" w:sz="12" w:space="0" w:color="auto"/>
              <w:right w:val="nil"/>
            </w:tcBorders>
          </w:tcPr>
          <w:p w:rsidR="00DA435C" w:rsidRDefault="00DA435C" w:rsidP="00BA66F9"/>
        </w:tc>
      </w:tr>
      <w:tr w:rsidR="00DA435C" w:rsidTr="00DA435C">
        <w:tc>
          <w:tcPr>
            <w:tcW w:w="1838" w:type="dxa"/>
            <w:tcBorders>
              <w:top w:val="single" w:sz="12" w:space="0" w:color="auto"/>
              <w:left w:val="single" w:sz="12" w:space="0" w:color="auto"/>
              <w:bottom w:val="single" w:sz="12" w:space="0" w:color="auto"/>
              <w:right w:val="single" w:sz="12" w:space="0" w:color="auto"/>
            </w:tcBorders>
          </w:tcPr>
          <w:p w:rsidR="00DA435C" w:rsidRDefault="00DA435C" w:rsidP="00BA66F9"/>
          <w:p w:rsidR="00DA435C" w:rsidRDefault="00DA435C" w:rsidP="00BA66F9"/>
          <w:p w:rsidR="00DA435C" w:rsidRDefault="00DA435C" w:rsidP="00BA66F9">
            <w:r>
              <w:t>B</w:t>
            </w:r>
          </w:p>
          <w:p w:rsidR="00DA435C" w:rsidRDefault="00DA435C" w:rsidP="00BA66F9"/>
        </w:tc>
        <w:tc>
          <w:tcPr>
            <w:tcW w:w="1701" w:type="dxa"/>
            <w:tcBorders>
              <w:top w:val="single" w:sz="12" w:space="0" w:color="auto"/>
              <w:left w:val="single" w:sz="12" w:space="0" w:color="auto"/>
              <w:bottom w:val="single" w:sz="12" w:space="0" w:color="auto"/>
              <w:right w:val="single" w:sz="12" w:space="0" w:color="auto"/>
            </w:tcBorders>
          </w:tcPr>
          <w:p w:rsidR="00DA435C" w:rsidRDefault="00DA435C" w:rsidP="00BA66F9"/>
          <w:p w:rsidR="00DA435C" w:rsidRDefault="00DA435C" w:rsidP="00BA66F9"/>
          <w:p w:rsidR="00DA435C" w:rsidRDefault="00DA435C" w:rsidP="00BA66F9">
            <w:r>
              <w:t>B</w:t>
            </w:r>
          </w:p>
        </w:tc>
        <w:tc>
          <w:tcPr>
            <w:tcW w:w="1701" w:type="dxa"/>
            <w:tcBorders>
              <w:top w:val="nil"/>
              <w:left w:val="single" w:sz="12" w:space="0" w:color="auto"/>
              <w:bottom w:val="nil"/>
              <w:right w:val="single" w:sz="12" w:space="0" w:color="auto"/>
            </w:tcBorders>
          </w:tcPr>
          <w:p w:rsidR="00DA435C" w:rsidRDefault="00DA435C" w:rsidP="00BA66F9"/>
        </w:tc>
        <w:tc>
          <w:tcPr>
            <w:tcW w:w="1701" w:type="dxa"/>
            <w:tcBorders>
              <w:top w:val="single" w:sz="12" w:space="0" w:color="auto"/>
              <w:left w:val="single" w:sz="12" w:space="0" w:color="auto"/>
              <w:bottom w:val="single" w:sz="12" w:space="0" w:color="auto"/>
              <w:right w:val="single" w:sz="12" w:space="0" w:color="auto"/>
            </w:tcBorders>
          </w:tcPr>
          <w:p w:rsidR="00DA435C" w:rsidRDefault="00DA435C" w:rsidP="00BA66F9"/>
          <w:p w:rsidR="00DA435C" w:rsidRDefault="00DA435C" w:rsidP="00BA66F9">
            <w:r>
              <w:t>A</w:t>
            </w:r>
          </w:p>
        </w:tc>
        <w:tc>
          <w:tcPr>
            <w:tcW w:w="1701" w:type="dxa"/>
            <w:tcBorders>
              <w:top w:val="single" w:sz="12" w:space="0" w:color="auto"/>
              <w:left w:val="single" w:sz="12" w:space="0" w:color="auto"/>
              <w:bottom w:val="single" w:sz="12" w:space="0" w:color="auto"/>
              <w:right w:val="single" w:sz="12" w:space="0" w:color="auto"/>
            </w:tcBorders>
          </w:tcPr>
          <w:p w:rsidR="00DA435C" w:rsidRDefault="00DA435C" w:rsidP="00BA66F9"/>
          <w:p w:rsidR="00DA435C" w:rsidRDefault="00DA435C" w:rsidP="00BA66F9">
            <w:r>
              <w:t>A</w:t>
            </w:r>
          </w:p>
        </w:tc>
      </w:tr>
      <w:tr w:rsidR="00DA435C" w:rsidTr="00DA435C">
        <w:tc>
          <w:tcPr>
            <w:tcW w:w="3539" w:type="dxa"/>
            <w:gridSpan w:val="2"/>
            <w:tcBorders>
              <w:left w:val="single" w:sz="12" w:space="0" w:color="auto"/>
              <w:bottom w:val="single" w:sz="12" w:space="0" w:color="auto"/>
              <w:right w:val="single" w:sz="12" w:space="0" w:color="auto"/>
            </w:tcBorders>
          </w:tcPr>
          <w:p w:rsidR="00DA435C" w:rsidRDefault="00DA435C" w:rsidP="00BA66F9"/>
          <w:p w:rsidR="00DA435C" w:rsidRDefault="00DA435C" w:rsidP="00BA66F9">
            <w:r>
              <w:t>E</w:t>
            </w:r>
          </w:p>
          <w:p w:rsidR="00DA435C" w:rsidRDefault="00DA435C" w:rsidP="00BA66F9"/>
          <w:p w:rsidR="00DA435C" w:rsidRDefault="00DA435C" w:rsidP="00BA66F9"/>
        </w:tc>
        <w:tc>
          <w:tcPr>
            <w:tcW w:w="1701" w:type="dxa"/>
            <w:tcBorders>
              <w:top w:val="nil"/>
              <w:left w:val="single" w:sz="12" w:space="0" w:color="auto"/>
              <w:bottom w:val="nil"/>
              <w:right w:val="single" w:sz="12" w:space="0" w:color="auto"/>
            </w:tcBorders>
          </w:tcPr>
          <w:p w:rsidR="00DA435C" w:rsidRDefault="00DA435C" w:rsidP="00BA66F9"/>
        </w:tc>
        <w:tc>
          <w:tcPr>
            <w:tcW w:w="1701" w:type="dxa"/>
            <w:tcBorders>
              <w:top w:val="single" w:sz="12" w:space="0" w:color="auto"/>
              <w:left w:val="single" w:sz="12" w:space="0" w:color="auto"/>
              <w:bottom w:val="single" w:sz="12" w:space="0" w:color="auto"/>
              <w:right w:val="single" w:sz="12" w:space="0" w:color="auto"/>
            </w:tcBorders>
          </w:tcPr>
          <w:p w:rsidR="00DA435C" w:rsidRDefault="00DA435C" w:rsidP="00BA66F9"/>
          <w:p w:rsidR="00DA435C" w:rsidRDefault="00DA435C" w:rsidP="00BA66F9">
            <w:r>
              <w:t>A</w:t>
            </w:r>
          </w:p>
        </w:tc>
        <w:tc>
          <w:tcPr>
            <w:tcW w:w="1701" w:type="dxa"/>
            <w:tcBorders>
              <w:top w:val="single" w:sz="12" w:space="0" w:color="auto"/>
              <w:left w:val="single" w:sz="12" w:space="0" w:color="auto"/>
              <w:bottom w:val="single" w:sz="12" w:space="0" w:color="auto"/>
              <w:right w:val="single" w:sz="12" w:space="0" w:color="auto"/>
            </w:tcBorders>
          </w:tcPr>
          <w:p w:rsidR="00DA435C" w:rsidRDefault="00DA435C" w:rsidP="00BA66F9"/>
          <w:p w:rsidR="00DA435C" w:rsidRDefault="00DA435C" w:rsidP="00BA66F9">
            <w:r>
              <w:t>A</w:t>
            </w:r>
          </w:p>
        </w:tc>
      </w:tr>
    </w:tbl>
    <w:p w:rsidR="00D4011A" w:rsidRDefault="00D4011A" w:rsidP="00FC1ED4">
      <w:r>
        <w:t xml:space="preserve">                                                                       </w:t>
      </w:r>
    </w:p>
    <w:p w:rsidR="00D4011A" w:rsidRDefault="00DA435C" w:rsidP="00FC1ED4">
      <w:r>
        <w:lastRenderedPageBreak/>
        <w:t>Dus: in zijn algemeenheid zijn er 5 presentatievormen te onderscheiden, die elk hun voor- en nadelen hebben, maar die al meteen een vast uitgangspunt vormen: rijen-, hoek-, kop-, eiland-, en doorloop presentaties.</w:t>
      </w:r>
    </w:p>
    <w:p w:rsidR="00D07214" w:rsidRDefault="00D07214" w:rsidP="00FC1ED4"/>
    <w:p w:rsidR="00212F8C" w:rsidRPr="00212F8C" w:rsidRDefault="00212F8C" w:rsidP="00FC1ED4">
      <w:pPr>
        <w:rPr>
          <w:b/>
        </w:rPr>
      </w:pPr>
      <w:r>
        <w:rPr>
          <w:b/>
        </w:rPr>
        <w:t>Opdracht presentatie leerbedrijf</w:t>
      </w:r>
      <w:r w:rsidRPr="00212F8C">
        <w:rPr>
          <w:b/>
        </w:rPr>
        <w:t>!</w:t>
      </w:r>
    </w:p>
    <w:p w:rsidR="00DA435C" w:rsidRDefault="00DA435C" w:rsidP="00DA435C">
      <w:bookmarkStart w:id="1" w:name="_GoBack"/>
      <w:bookmarkEnd w:id="1"/>
    </w:p>
    <w:p w:rsidR="00DA435C" w:rsidRPr="00DA435C" w:rsidRDefault="00DA435C" w:rsidP="00DA435C">
      <w:pPr>
        <w:pStyle w:val="Lijstalinea"/>
        <w:numPr>
          <w:ilvl w:val="0"/>
          <w:numId w:val="7"/>
        </w:numPr>
      </w:pPr>
      <w:r>
        <w:rPr>
          <w:b/>
        </w:rPr>
        <w:t>Een rijen- of wand presentatie.</w:t>
      </w:r>
    </w:p>
    <w:p w:rsidR="00DA435C" w:rsidRDefault="00DA435C" w:rsidP="00DA435C"/>
    <w:p w:rsidR="00DA435C" w:rsidRDefault="00DA435C" w:rsidP="00DA435C">
      <w:r>
        <w:t xml:space="preserve">Dit is de meest voorkomende presentatie. Deze presentatie wordt aan drie zijden omsloten (achterwand en zijwanden). De klant kan deze presentaties vanuit een gangpad betreden (zien). </w:t>
      </w:r>
      <w:r w:rsidR="00D33A8A">
        <w:t xml:space="preserve">De voorkant van de presentatie is altijd het eerste contact met de klant. </w:t>
      </w:r>
    </w:p>
    <w:p w:rsidR="00D33A8A" w:rsidRDefault="00D33A8A" w:rsidP="00DA435C"/>
    <w:p w:rsidR="00D33A8A" w:rsidRDefault="00D33A8A" w:rsidP="00D33A8A">
      <w:pPr>
        <w:pStyle w:val="Lijstalinea"/>
        <w:numPr>
          <w:ilvl w:val="0"/>
          <w:numId w:val="6"/>
        </w:numPr>
      </w:pPr>
      <w:r>
        <w:t>Lange wandpresentatie</w:t>
      </w:r>
      <w:r w:rsidR="00420198">
        <w:t>:</w:t>
      </w:r>
    </w:p>
    <w:p w:rsidR="00D07214" w:rsidRDefault="00D07214" w:rsidP="00D07214"/>
    <w:p w:rsidR="00D07214" w:rsidRPr="00D07214" w:rsidRDefault="00420198" w:rsidP="00D07214">
      <w:r>
        <w:rPr>
          <w:noProof/>
          <w:lang w:val="nl-NL"/>
        </w:rPr>
        <w:drawing>
          <wp:inline distT="0" distB="0" distL="0" distR="0">
            <wp:extent cx="5760645" cy="2655418"/>
            <wp:effectExtent l="0" t="0" r="0" b="0"/>
            <wp:docPr id="10" name="Afbeelding 10" descr="http://www.robs-tuincentrum.nl/wp-content/uploads/2013/11/Aardewerk-potteri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www.robs-tuincentrum.nl/wp-content/uploads/2013/11/Aardewerk-potterie-9.jpg"/>
                    <pic:cNvPicPr>
                      <a:picLocks noChangeAspect="1" noChangeArrowheads="1"/>
                    </pic:cNvPicPr>
                  </pic:nvPicPr>
                  <pic:blipFill rotWithShape="1">
                    <a:blip r:embed="rId12">
                      <a:extLst>
                        <a:ext uri="{28A0092B-C50C-407E-A947-70E740481C1C}">
                          <a14:useLocalDpi xmlns:a14="http://schemas.microsoft.com/office/drawing/2010/main" val="0"/>
                        </a:ext>
                      </a:extLst>
                    </a:blip>
                    <a:srcRect b="28308"/>
                    <a:stretch/>
                  </pic:blipFill>
                  <pic:spPr bwMode="auto">
                    <a:xfrm>
                      <a:off x="0" y="0"/>
                      <a:ext cx="5760720" cy="2655452"/>
                    </a:xfrm>
                    <a:prstGeom prst="rect">
                      <a:avLst/>
                    </a:prstGeom>
                    <a:noFill/>
                    <a:ln>
                      <a:noFill/>
                    </a:ln>
                    <a:extLst>
                      <a:ext uri="{53640926-AAD7-44D8-BBD7-CCE9431645EC}">
                        <a14:shadowObscured xmlns:a14="http://schemas.microsoft.com/office/drawing/2010/main"/>
                      </a:ext>
                    </a:extLst>
                  </pic:spPr>
                </pic:pic>
              </a:graphicData>
            </a:graphic>
          </wp:inline>
        </w:drawing>
      </w:r>
    </w:p>
    <w:p w:rsidR="00420198" w:rsidRPr="00D07214" w:rsidRDefault="00420198">
      <w:pPr>
        <w:spacing w:after="160" w:line="259" w:lineRule="auto"/>
      </w:pPr>
      <w:r>
        <w:t>Wand presentatie.</w:t>
      </w:r>
    </w:p>
    <w:p w:rsidR="00610386" w:rsidRPr="00D07214" w:rsidRDefault="00420198" w:rsidP="00610386">
      <w:pPr>
        <w:rPr>
          <w:rFonts w:cs="Tahoma"/>
        </w:rPr>
      </w:pPr>
      <w:r>
        <w:rPr>
          <w:rFonts w:cs="Tahoma"/>
        </w:rPr>
        <w:t xml:space="preserve">Dit type presentatie biedt de klanten meer mogelijkheden om produkten, die getoond worden of de boodschap die uitgedragen wordt, in zich op te nemen. </w:t>
      </w:r>
    </w:p>
    <w:p w:rsidR="00610386" w:rsidRDefault="00610386" w:rsidP="00610386">
      <w:pPr>
        <w:rPr>
          <w:rFonts w:cs="Tahoma"/>
        </w:rPr>
      </w:pPr>
    </w:p>
    <w:p w:rsidR="00610386" w:rsidRDefault="00420198" w:rsidP="00420198">
      <w:pPr>
        <w:pStyle w:val="Lijstalinea"/>
        <w:numPr>
          <w:ilvl w:val="0"/>
          <w:numId w:val="6"/>
        </w:numPr>
        <w:rPr>
          <w:rFonts w:cs="Tahoma"/>
        </w:rPr>
      </w:pPr>
      <w:r>
        <w:rPr>
          <w:rFonts w:cs="Tahoma"/>
        </w:rPr>
        <w:t>Een hoekpresentatie:</w:t>
      </w:r>
    </w:p>
    <w:p w:rsidR="00420198" w:rsidRPr="00420198" w:rsidRDefault="00420198" w:rsidP="00420198">
      <w:pPr>
        <w:rPr>
          <w:rFonts w:cs="Tahoma"/>
        </w:rPr>
      </w:pPr>
    </w:p>
    <w:p w:rsidR="000D4B9F" w:rsidRDefault="000D4B9F" w:rsidP="00610386">
      <w:pPr>
        <w:rPr>
          <w:rFonts w:cs="Tahoma"/>
        </w:rPr>
      </w:pPr>
      <w:r>
        <w:rPr>
          <w:rFonts w:cs="Tahoma"/>
        </w:rPr>
        <w:t xml:space="preserve">Hieronder een v.b. van een hoek presentatie. Je ziet duidelijk verschil in kleuren en produkten, staan wel netjes gesorteerd op produkten en er is hier goed gespiegeld! </w:t>
      </w:r>
    </w:p>
    <w:p w:rsidR="000D4B9F" w:rsidRDefault="000D4B9F" w:rsidP="00610386">
      <w:pPr>
        <w:rPr>
          <w:rFonts w:cs="Tahoma"/>
        </w:rPr>
      </w:pPr>
    </w:p>
    <w:p w:rsidR="000D4B9F" w:rsidRPr="000D4B9F" w:rsidRDefault="000D4B9F" w:rsidP="000D4B9F">
      <w:pPr>
        <w:spacing w:after="160" w:line="259" w:lineRule="auto"/>
        <w:jc w:val="center"/>
        <w:rPr>
          <w:rFonts w:cs="Tahoma"/>
        </w:rPr>
      </w:pPr>
      <w:r>
        <w:rPr>
          <w:noProof/>
          <w:lang w:val="nl-NL"/>
        </w:rPr>
        <w:drawing>
          <wp:inline distT="0" distB="0" distL="0" distR="0" wp14:anchorId="14D36E18" wp14:editId="0E335022">
            <wp:extent cx="3206813" cy="2025114"/>
            <wp:effectExtent l="0" t="0" r="0" b="0"/>
            <wp:docPr id="11" name="Afbeelding 11" descr="http://www.nifem.nl/images/fullscreen/kaarsen-presenta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www.nifem.nl/images/fullscreen/kaarsen-presentatie.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34900" cy="2042851"/>
                    </a:xfrm>
                    <a:prstGeom prst="rect">
                      <a:avLst/>
                    </a:prstGeom>
                    <a:noFill/>
                    <a:ln>
                      <a:noFill/>
                    </a:ln>
                  </pic:spPr>
                </pic:pic>
              </a:graphicData>
            </a:graphic>
          </wp:inline>
        </w:drawing>
      </w:r>
      <w:r>
        <w:rPr>
          <w:rFonts w:cs="Tahoma"/>
        </w:rPr>
        <w:br w:type="page"/>
      </w:r>
    </w:p>
    <w:p w:rsidR="000D4B9F" w:rsidRDefault="000D4B9F" w:rsidP="000D4B9F">
      <w:pPr>
        <w:pStyle w:val="Lijstalinea"/>
        <w:numPr>
          <w:ilvl w:val="0"/>
          <w:numId w:val="6"/>
        </w:numPr>
        <w:rPr>
          <w:rFonts w:cs="Tahoma"/>
        </w:rPr>
      </w:pPr>
      <w:r>
        <w:rPr>
          <w:rFonts w:cs="Tahoma"/>
        </w:rPr>
        <w:lastRenderedPageBreak/>
        <w:t>Een kop presentatie:</w:t>
      </w:r>
    </w:p>
    <w:p w:rsidR="000D4B9F" w:rsidRDefault="000D4B9F" w:rsidP="000D4B9F">
      <w:pPr>
        <w:rPr>
          <w:rFonts w:cs="Tahoma"/>
        </w:rPr>
      </w:pPr>
    </w:p>
    <w:p w:rsidR="00610386" w:rsidRPr="000D4B9F" w:rsidRDefault="000D4B9F" w:rsidP="000D4B9F">
      <w:pPr>
        <w:rPr>
          <w:rFonts w:cs="Tahoma"/>
        </w:rPr>
      </w:pPr>
      <w:r>
        <w:rPr>
          <w:rFonts w:cs="Tahoma"/>
        </w:rPr>
        <w:t xml:space="preserve">Kop Presentaties hebben veel voordelen. Zo’n presentatie krijgt meestal een belangrijke plek in een tuincentrum bijv. bij de entree! Belangrijk is dat zo’n presentatie er altijd super netjes uit moet zien. Hieronder een voorbeeld tijdens de bollenverkoop! </w:t>
      </w:r>
    </w:p>
    <w:p w:rsidR="00610386" w:rsidRDefault="00610386" w:rsidP="00610386">
      <w:pPr>
        <w:rPr>
          <w:rFonts w:cs="Tahoma"/>
        </w:rPr>
      </w:pPr>
    </w:p>
    <w:p w:rsidR="000D4B9F" w:rsidRPr="00D07214" w:rsidRDefault="000D4B9F" w:rsidP="000D4B9F">
      <w:pPr>
        <w:jc w:val="center"/>
        <w:rPr>
          <w:rFonts w:cs="Tahoma"/>
        </w:rPr>
      </w:pPr>
      <w:r>
        <w:rPr>
          <w:noProof/>
          <w:lang w:val="nl-NL"/>
        </w:rPr>
        <w:drawing>
          <wp:inline distT="0" distB="0" distL="0" distR="0">
            <wp:extent cx="2779110" cy="2085336"/>
            <wp:effectExtent l="0" t="0" r="2540" b="0"/>
            <wp:docPr id="17" name="Afbeelding 17" descr="http://www.jme-flowerbulbs.nl/mosselman-holland-award/003%20winkelpresenta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www.jme-flowerbulbs.nl/mosselman-holland-award/003%20winkelpresentati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3809" cy="2096365"/>
                    </a:xfrm>
                    <a:prstGeom prst="rect">
                      <a:avLst/>
                    </a:prstGeom>
                    <a:noFill/>
                    <a:ln>
                      <a:noFill/>
                    </a:ln>
                  </pic:spPr>
                </pic:pic>
              </a:graphicData>
            </a:graphic>
          </wp:inline>
        </w:drawing>
      </w:r>
    </w:p>
    <w:p w:rsidR="00610386" w:rsidRPr="00D07214" w:rsidRDefault="00610386" w:rsidP="00610386">
      <w:pPr>
        <w:rPr>
          <w:rFonts w:cs="Tahoma"/>
        </w:rPr>
      </w:pPr>
      <w:r w:rsidRPr="00D07214">
        <w:rPr>
          <w:rFonts w:cs="Tahoma"/>
        </w:rPr>
        <w:tab/>
      </w:r>
    </w:p>
    <w:p w:rsidR="00610386" w:rsidRPr="00D07214" w:rsidRDefault="00610386" w:rsidP="00610386">
      <w:pPr>
        <w:rPr>
          <w:rFonts w:cs="Tahoma"/>
        </w:rPr>
      </w:pPr>
      <w:r w:rsidRPr="00D07214">
        <w:rPr>
          <w:rFonts w:cs="Tahoma"/>
        </w:rPr>
        <w:tab/>
      </w:r>
      <w:r w:rsidRPr="00D07214">
        <w:rPr>
          <w:rFonts w:cs="Tahoma"/>
        </w:rPr>
        <w:tab/>
      </w:r>
    </w:p>
    <w:p w:rsidR="00610386" w:rsidRDefault="00D13099" w:rsidP="00D13099">
      <w:pPr>
        <w:pStyle w:val="Lijstalinea"/>
        <w:numPr>
          <w:ilvl w:val="0"/>
          <w:numId w:val="6"/>
        </w:numPr>
        <w:rPr>
          <w:rFonts w:cs="Tahoma"/>
        </w:rPr>
      </w:pPr>
      <w:r>
        <w:rPr>
          <w:rFonts w:cs="Tahoma"/>
        </w:rPr>
        <w:t>Een eiland presentatie:</w:t>
      </w:r>
    </w:p>
    <w:p w:rsidR="00D13099" w:rsidRDefault="00D13099" w:rsidP="00D13099">
      <w:pPr>
        <w:rPr>
          <w:rFonts w:cs="Tahoma"/>
        </w:rPr>
      </w:pPr>
    </w:p>
    <w:p w:rsidR="00D13099" w:rsidRDefault="00D13099" w:rsidP="00D13099">
      <w:pPr>
        <w:rPr>
          <w:rFonts w:cs="Tahoma"/>
        </w:rPr>
      </w:pPr>
      <w:r>
        <w:rPr>
          <w:rFonts w:cs="Tahoma"/>
        </w:rPr>
        <w:t xml:space="preserve">Een eiland presentatie is omringd door gangpaden. Dit is meestal een grote presentatie die veel aandacht trekt! Ook voor wat betreft de vormgeving is er veel mogelijk (zie foto’s hieronder!). Het ‘eiland’ nodigt uit tot het realiseren van een paviljoenachtig geheel. De klanten komen van alle kanten. Uitdaging bij dit type presentatie is, als publiekstrekker bij uitstek, de presentatie overzchtelijk te houden!! </w:t>
      </w:r>
    </w:p>
    <w:p w:rsidR="00D13099" w:rsidRPr="00D13099" w:rsidRDefault="00D13099" w:rsidP="00D13099">
      <w:pPr>
        <w:rPr>
          <w:rFonts w:cs="Tahoma"/>
        </w:rPr>
      </w:pPr>
    </w:p>
    <w:p w:rsidR="00610386" w:rsidRPr="00D07214" w:rsidRDefault="00D13099" w:rsidP="00610386">
      <w:pPr>
        <w:rPr>
          <w:rFonts w:cs="Tahoma"/>
        </w:rPr>
      </w:pPr>
      <w:r>
        <w:rPr>
          <w:noProof/>
          <w:lang w:val="nl-NL"/>
        </w:rPr>
        <w:drawing>
          <wp:inline distT="0" distB="0" distL="0" distR="0" wp14:anchorId="3B67CA25" wp14:editId="17C2B78C">
            <wp:extent cx="2258926" cy="1710828"/>
            <wp:effectExtent l="0" t="0" r="8255" b="3810"/>
            <wp:docPr id="12" name="Afbeelding 12" descr="http://www.nifem.nl/images/fullscreen/planten-uitgelic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www.nifem.nl/images/fullscreen/planten-uitgelicht.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t="16671" r="30517"/>
                    <a:stretch/>
                  </pic:blipFill>
                  <pic:spPr bwMode="auto">
                    <a:xfrm>
                      <a:off x="0" y="0"/>
                      <a:ext cx="2279445" cy="1726368"/>
                    </a:xfrm>
                    <a:prstGeom prst="rect">
                      <a:avLst/>
                    </a:prstGeom>
                    <a:noFill/>
                    <a:ln>
                      <a:noFill/>
                    </a:ln>
                    <a:extLst>
                      <a:ext uri="{53640926-AAD7-44D8-BBD7-CCE9431645EC}">
                        <a14:shadowObscured xmlns:a14="http://schemas.microsoft.com/office/drawing/2010/main"/>
                      </a:ext>
                    </a:extLst>
                  </pic:spPr>
                </pic:pic>
              </a:graphicData>
            </a:graphic>
          </wp:inline>
        </w:drawing>
      </w:r>
      <w:r>
        <w:rPr>
          <w:rFonts w:cs="Tahoma"/>
        </w:rPr>
        <w:t xml:space="preserve">    </w:t>
      </w:r>
      <w:r w:rsidR="00583D8D">
        <w:rPr>
          <w:rFonts w:cs="Tahoma"/>
        </w:rPr>
        <w:t xml:space="preserve">           </w:t>
      </w:r>
      <w:r>
        <w:rPr>
          <w:rFonts w:cs="Tahoma"/>
        </w:rPr>
        <w:t xml:space="preserve">  </w:t>
      </w:r>
      <w:r>
        <w:rPr>
          <w:noProof/>
          <w:lang w:val="nl-NL"/>
        </w:rPr>
        <w:drawing>
          <wp:inline distT="0" distB="0" distL="0" distR="0" wp14:anchorId="6469956C" wp14:editId="41964D24">
            <wp:extent cx="2260413" cy="1693814"/>
            <wp:effectExtent l="0" t="0" r="6985" b="1905"/>
            <wp:docPr id="16" name="Afbeelding 16" descr="http://www.tuincentrumdaniels.nl/files/images/buitenafdeling/IMG_5435aangep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www.tuincentrumdaniels.nl/files/images/buitenafdeling/IMG_5435aangepast.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93158" cy="1718351"/>
                    </a:xfrm>
                    <a:prstGeom prst="rect">
                      <a:avLst/>
                    </a:prstGeom>
                    <a:noFill/>
                    <a:ln>
                      <a:noFill/>
                    </a:ln>
                  </pic:spPr>
                </pic:pic>
              </a:graphicData>
            </a:graphic>
          </wp:inline>
        </w:drawing>
      </w:r>
    </w:p>
    <w:p w:rsidR="00610386" w:rsidRDefault="00D13099" w:rsidP="00610386">
      <w:pPr>
        <w:rPr>
          <w:rFonts w:cs="Tahoma"/>
        </w:rPr>
      </w:pPr>
      <w:r>
        <w:rPr>
          <w:rFonts w:cs="Tahoma"/>
        </w:rPr>
        <w:t xml:space="preserve">Eiland (seizoens)presentatie binnen. </w:t>
      </w:r>
      <w:r>
        <w:rPr>
          <w:rFonts w:cs="Tahoma"/>
        </w:rPr>
        <w:tab/>
      </w:r>
      <w:r>
        <w:rPr>
          <w:rFonts w:cs="Tahoma"/>
        </w:rPr>
        <w:tab/>
        <w:t xml:space="preserve">     Eilandpresentatie buiten met thema Toscane.</w:t>
      </w:r>
    </w:p>
    <w:p w:rsidR="00583D8D" w:rsidRDefault="00583D8D" w:rsidP="00610386">
      <w:pPr>
        <w:rPr>
          <w:rFonts w:cs="Tahoma"/>
        </w:rPr>
      </w:pPr>
    </w:p>
    <w:p w:rsidR="00583D8D" w:rsidRDefault="00583D8D" w:rsidP="00583D8D">
      <w:pPr>
        <w:spacing w:after="160" w:line="259" w:lineRule="auto"/>
        <w:jc w:val="center"/>
        <w:rPr>
          <w:rFonts w:cs="Tahoma"/>
        </w:rPr>
      </w:pPr>
      <w:r>
        <w:rPr>
          <w:noProof/>
          <w:lang w:val="nl-NL"/>
        </w:rPr>
        <w:drawing>
          <wp:inline distT="0" distB="0" distL="0" distR="0" wp14:anchorId="4CCA126B" wp14:editId="7F317A0B">
            <wp:extent cx="2616049" cy="1923898"/>
            <wp:effectExtent l="0" t="0" r="0" b="635"/>
            <wp:docPr id="13" name="Afbeelding 13" descr="http://www.nifem.nl/images/slider/tuincent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www.nifem.nl/images/slider/tuincentrum.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4699" cy="1974385"/>
                    </a:xfrm>
                    <a:prstGeom prst="rect">
                      <a:avLst/>
                    </a:prstGeom>
                    <a:noFill/>
                    <a:ln>
                      <a:noFill/>
                    </a:ln>
                  </pic:spPr>
                </pic:pic>
              </a:graphicData>
            </a:graphic>
          </wp:inline>
        </w:drawing>
      </w:r>
    </w:p>
    <w:p w:rsidR="00D13099" w:rsidRDefault="00583D8D" w:rsidP="00583D8D">
      <w:pPr>
        <w:spacing w:after="160" w:line="259" w:lineRule="auto"/>
        <w:jc w:val="center"/>
        <w:rPr>
          <w:rFonts w:cs="Tahoma"/>
        </w:rPr>
      </w:pPr>
      <w:r>
        <w:rPr>
          <w:rFonts w:cs="Tahoma"/>
        </w:rPr>
        <w:t xml:space="preserve">       Eiland presentatie met dode en levende materialen.</w:t>
      </w:r>
      <w:r>
        <w:rPr>
          <w:rFonts w:cs="Tahoma"/>
        </w:rPr>
        <w:br w:type="page"/>
      </w:r>
    </w:p>
    <w:p w:rsidR="00D13099" w:rsidRPr="00D07214" w:rsidRDefault="00D13099" w:rsidP="00610386">
      <w:pPr>
        <w:rPr>
          <w:rFonts w:cs="Tahoma"/>
        </w:rPr>
      </w:pPr>
    </w:p>
    <w:p w:rsidR="00610386" w:rsidRDefault="00D13099" w:rsidP="00D13099">
      <w:pPr>
        <w:pStyle w:val="Lijstalinea"/>
        <w:numPr>
          <w:ilvl w:val="0"/>
          <w:numId w:val="6"/>
        </w:numPr>
        <w:rPr>
          <w:rFonts w:cs="Tahoma"/>
        </w:rPr>
      </w:pPr>
      <w:r>
        <w:rPr>
          <w:rFonts w:cs="Tahoma"/>
        </w:rPr>
        <w:t>Een doorloop presentatie:</w:t>
      </w:r>
    </w:p>
    <w:p w:rsidR="00D13099" w:rsidRDefault="00D13099" w:rsidP="00D13099">
      <w:pPr>
        <w:rPr>
          <w:rFonts w:cs="Tahoma"/>
        </w:rPr>
      </w:pPr>
    </w:p>
    <w:p w:rsidR="00D13099" w:rsidRDefault="00D13099" w:rsidP="00D13099">
      <w:pPr>
        <w:rPr>
          <w:rFonts w:cs="Tahoma"/>
        </w:rPr>
      </w:pPr>
      <w:r>
        <w:rPr>
          <w:rFonts w:cs="Tahoma"/>
        </w:rPr>
        <w:t>Dit is een presentatie vorm waarin je van de ene ruimte naar een andere ruimte loopt. Deze manier van presenteren wordt vaak gebruikt bij de dode materialen, b.v. een soort woonkamer met allerlei ‘leuke’ produkten. Vaak zie je deze presentatie vorm die gebruikt wordt als thema, b.v. met de kerst of pasen. Bij deze vorm van presenteren is het moeilijk om het rustig te houden.</w:t>
      </w:r>
    </w:p>
    <w:p w:rsidR="00583D8D" w:rsidRDefault="00583D8D" w:rsidP="00D13099">
      <w:pPr>
        <w:rPr>
          <w:rFonts w:cs="Tahoma"/>
        </w:rPr>
      </w:pPr>
    </w:p>
    <w:p w:rsidR="00583D8D" w:rsidRPr="00D13099" w:rsidRDefault="00583D8D" w:rsidP="00583D8D">
      <w:pPr>
        <w:jc w:val="center"/>
        <w:rPr>
          <w:rFonts w:cs="Tahoma"/>
        </w:rPr>
      </w:pPr>
      <w:r>
        <w:rPr>
          <w:noProof/>
          <w:lang w:val="nl-NL"/>
        </w:rPr>
        <w:drawing>
          <wp:inline distT="0" distB="0" distL="0" distR="0">
            <wp:extent cx="4590053" cy="3063702"/>
            <wp:effectExtent l="0" t="0" r="1270" b="3810"/>
            <wp:docPr id="18" name="Afbeelding 18" descr="https://tuinland.nl/data/styleit/ker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s://tuinland.nl/data/styleit/kerst(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00978" cy="3070994"/>
                    </a:xfrm>
                    <a:prstGeom prst="rect">
                      <a:avLst/>
                    </a:prstGeom>
                    <a:noFill/>
                    <a:ln>
                      <a:noFill/>
                    </a:ln>
                  </pic:spPr>
                </pic:pic>
              </a:graphicData>
            </a:graphic>
          </wp:inline>
        </w:drawing>
      </w:r>
    </w:p>
    <w:p w:rsidR="00583D8D" w:rsidRDefault="00610386" w:rsidP="00610386">
      <w:pPr>
        <w:rPr>
          <w:rFonts w:cs="Tahoma"/>
        </w:rPr>
      </w:pPr>
      <w:r w:rsidRPr="00D07214">
        <w:rPr>
          <w:rFonts w:cs="Tahoma"/>
        </w:rPr>
        <w:tab/>
      </w:r>
      <w:r w:rsidRPr="00D07214">
        <w:rPr>
          <w:rFonts w:cs="Tahoma"/>
        </w:rPr>
        <w:tab/>
      </w:r>
      <w:r w:rsidRPr="00D07214">
        <w:rPr>
          <w:rFonts w:cs="Tahoma"/>
        </w:rPr>
        <w:tab/>
      </w:r>
    </w:p>
    <w:p w:rsidR="00583D8D" w:rsidRDefault="00583D8D" w:rsidP="00610386">
      <w:pPr>
        <w:rPr>
          <w:rFonts w:cs="Tahoma"/>
        </w:rPr>
      </w:pPr>
      <w:r>
        <w:rPr>
          <w:rFonts w:cs="Tahoma"/>
        </w:rPr>
        <w:tab/>
        <w:t xml:space="preserve">   Hierboven en onder zie je doorloop presentaties.</w:t>
      </w:r>
    </w:p>
    <w:p w:rsidR="00583D8D" w:rsidRDefault="00583D8D" w:rsidP="00610386">
      <w:pPr>
        <w:rPr>
          <w:rFonts w:cs="Tahoma"/>
        </w:rPr>
      </w:pPr>
    </w:p>
    <w:p w:rsidR="00583D8D" w:rsidRDefault="00583D8D" w:rsidP="00583D8D">
      <w:pPr>
        <w:jc w:val="center"/>
        <w:rPr>
          <w:rFonts w:cs="Tahoma"/>
        </w:rPr>
      </w:pPr>
      <w:r>
        <w:rPr>
          <w:noProof/>
          <w:color w:val="0000FF"/>
          <w:lang w:val="nl-NL"/>
        </w:rPr>
        <w:drawing>
          <wp:inline distT="0" distB="0" distL="0" distR="0">
            <wp:extent cx="4602009" cy="3079699"/>
            <wp:effectExtent l="0" t="0" r="8255" b="6985"/>
            <wp:docPr id="19" name="Afbeelding 19" descr="http://www.tuincentrum-noordbarge.nl/wp-content/uploads/2011/12/tuincentrum-noordbarge%20(7).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tuincentrum-noordbarge.nl/wp-content/uploads/2011/12/tuincentrum-noordbarge%20(7).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25111" cy="3095159"/>
                    </a:xfrm>
                    <a:prstGeom prst="rect">
                      <a:avLst/>
                    </a:prstGeom>
                    <a:noFill/>
                    <a:ln>
                      <a:noFill/>
                    </a:ln>
                  </pic:spPr>
                </pic:pic>
              </a:graphicData>
            </a:graphic>
          </wp:inline>
        </w:drawing>
      </w:r>
    </w:p>
    <w:p w:rsidR="00583D8D" w:rsidRDefault="00583D8D" w:rsidP="00610386">
      <w:pPr>
        <w:rPr>
          <w:rFonts w:cs="Tahoma"/>
        </w:rPr>
      </w:pPr>
    </w:p>
    <w:p w:rsidR="00C35345" w:rsidRDefault="00610386" w:rsidP="00610386">
      <w:pPr>
        <w:rPr>
          <w:rFonts w:cs="Tahoma"/>
        </w:rPr>
      </w:pPr>
      <w:r w:rsidRPr="00D07214">
        <w:rPr>
          <w:rFonts w:cs="Tahoma"/>
        </w:rPr>
        <w:tab/>
      </w:r>
      <w:r w:rsidRPr="00D07214">
        <w:rPr>
          <w:rFonts w:cs="Tahoma"/>
        </w:rPr>
        <w:tab/>
      </w:r>
    </w:p>
    <w:p w:rsidR="002F4244" w:rsidRDefault="002F4244">
      <w:pPr>
        <w:spacing w:after="160" w:line="259" w:lineRule="auto"/>
        <w:rPr>
          <w:rFonts w:cs="Tahoma"/>
        </w:rPr>
      </w:pPr>
    </w:p>
    <w:p w:rsidR="002F4244" w:rsidRDefault="002F4244">
      <w:pPr>
        <w:spacing w:after="160" w:line="259" w:lineRule="auto"/>
        <w:rPr>
          <w:rFonts w:cs="Tahoma"/>
        </w:rPr>
      </w:pPr>
    </w:p>
    <w:p w:rsidR="002F4244" w:rsidRDefault="002F4244">
      <w:pPr>
        <w:spacing w:after="160" w:line="259" w:lineRule="auto"/>
        <w:rPr>
          <w:rFonts w:cs="Tahoma"/>
        </w:rPr>
      </w:pPr>
    </w:p>
    <w:p w:rsidR="002F4244" w:rsidRPr="002F4244" w:rsidRDefault="002F4244" w:rsidP="002F4244">
      <w:pPr>
        <w:pStyle w:val="Lijstalinea"/>
        <w:numPr>
          <w:ilvl w:val="0"/>
          <w:numId w:val="6"/>
        </w:numPr>
        <w:spacing w:after="160" w:line="259" w:lineRule="auto"/>
        <w:rPr>
          <w:rFonts w:cs="Tahoma"/>
        </w:rPr>
      </w:pPr>
      <w:r w:rsidRPr="002F4244">
        <w:rPr>
          <w:rFonts w:cs="Tahoma"/>
        </w:rPr>
        <w:lastRenderedPageBreak/>
        <w:t>Het schappen plan:</w:t>
      </w:r>
    </w:p>
    <w:p w:rsidR="002F4244" w:rsidRDefault="002F4244">
      <w:pPr>
        <w:spacing w:after="160" w:line="259" w:lineRule="auto"/>
        <w:rPr>
          <w:rFonts w:cs="Tahoma"/>
        </w:rPr>
      </w:pPr>
      <w:r>
        <w:rPr>
          <w:rFonts w:cs="Tahoma"/>
        </w:rPr>
        <w:t>Het belang van een goed schappenplan is best lastig! De indeling van het tuincentrum is erg belangrijk. Een juiste schapindeling zorgt namelijk voor een prettige winkelevaring en dat leidt ertoe dat de klanten uiteindelijk meer producten kopen!</w:t>
      </w:r>
    </w:p>
    <w:p w:rsidR="002F4244" w:rsidRDefault="002F4244">
      <w:pPr>
        <w:spacing w:after="160" w:line="259" w:lineRule="auto"/>
        <w:rPr>
          <w:rFonts w:cs="Tahoma"/>
        </w:rPr>
      </w:pPr>
      <w:r>
        <w:rPr>
          <w:rFonts w:cs="Tahoma"/>
        </w:rPr>
        <w:t>Natuurlijk staat het verkopen van producten centraal in een tuincentrum, maar het is ook belangrijk om na te denken over de praktische kant van een schappenplan!</w:t>
      </w:r>
    </w:p>
    <w:p w:rsidR="002F4244" w:rsidRDefault="002F4244">
      <w:pPr>
        <w:spacing w:after="160" w:line="259" w:lineRule="auto"/>
        <w:rPr>
          <w:rFonts w:cs="Tahoma"/>
        </w:rPr>
      </w:pPr>
      <w:r>
        <w:rPr>
          <w:rFonts w:cs="Tahoma"/>
        </w:rPr>
        <w:t xml:space="preserve">Een schap moet er altijd netjes, geordend en overzichtelijk uitzien, dit doe je ondermeer om ’s morgens te beginnen langs de schappen te lopen en deze te spiegelen (de producten staan weer allemaal strak en netjes in de schappen zonder gaten….). </w:t>
      </w:r>
    </w:p>
    <w:p w:rsidR="002F4244" w:rsidRDefault="002F4244">
      <w:pPr>
        <w:spacing w:after="160" w:line="259" w:lineRule="auto"/>
        <w:rPr>
          <w:rFonts w:cs="Tahoma"/>
        </w:rPr>
      </w:pPr>
      <w:r>
        <w:rPr>
          <w:rFonts w:cs="Tahoma"/>
        </w:rPr>
        <w:t>Ook hou je rekening met producten die maar voor een beperkte datum houdbaar zijn. Zorg dat die vooraan komen te staan (first in first out).</w:t>
      </w:r>
    </w:p>
    <w:p w:rsidR="002F4244" w:rsidRDefault="002F4244" w:rsidP="002F4244">
      <w:pPr>
        <w:pStyle w:val="Lijstalinea"/>
        <w:numPr>
          <w:ilvl w:val="0"/>
          <w:numId w:val="6"/>
        </w:numPr>
        <w:spacing w:after="160" w:line="259" w:lineRule="auto"/>
        <w:rPr>
          <w:rFonts w:cs="Tahoma"/>
        </w:rPr>
      </w:pPr>
      <w:r>
        <w:rPr>
          <w:rFonts w:cs="Tahoma"/>
        </w:rPr>
        <w:t>Goederenstromen en effici</w:t>
      </w:r>
      <w:r>
        <w:rPr>
          <w:rFonts w:ascii="Arial" w:hAnsi="Arial" w:cs="Arial"/>
        </w:rPr>
        <w:t>ë</w:t>
      </w:r>
      <w:r>
        <w:rPr>
          <w:rFonts w:cs="Tahoma"/>
        </w:rPr>
        <w:t>nt voorraadbeheer:</w:t>
      </w:r>
    </w:p>
    <w:p w:rsidR="002F4244" w:rsidRDefault="002F4244" w:rsidP="002F4244">
      <w:pPr>
        <w:spacing w:after="160" w:line="259" w:lineRule="auto"/>
        <w:rPr>
          <w:rFonts w:cs="Tahoma"/>
        </w:rPr>
      </w:pPr>
      <w:r>
        <w:rPr>
          <w:rFonts w:cs="Tahoma"/>
        </w:rPr>
        <w:t>Het uitdenken van een goed schappenplan, begint met het onder de loep nemen van de goederenstroming. Welke producten worden veel verkocht en moeten dus voldoende in het tuincentrum aanwezig zijn?</w:t>
      </w:r>
    </w:p>
    <w:p w:rsidR="002F4244" w:rsidRDefault="002F4244" w:rsidP="002F4244">
      <w:pPr>
        <w:spacing w:after="160" w:line="259" w:lineRule="auto"/>
        <w:rPr>
          <w:rFonts w:cs="Tahoma"/>
        </w:rPr>
      </w:pPr>
      <w:r>
        <w:rPr>
          <w:rFonts w:cs="Tahoma"/>
        </w:rPr>
        <w:t>Welke producten worden minder verkocht en mogen in mindere mate in de winkel worden opgesteld?</w:t>
      </w:r>
    </w:p>
    <w:p w:rsidR="00E370F4" w:rsidRDefault="00E370F4" w:rsidP="002F4244">
      <w:pPr>
        <w:spacing w:after="160" w:line="259" w:lineRule="auto"/>
        <w:rPr>
          <w:rFonts w:cs="Tahoma"/>
        </w:rPr>
      </w:pPr>
      <w:r>
        <w:rPr>
          <w:rFonts w:cs="Tahoma"/>
        </w:rPr>
        <w:t xml:space="preserve">Je snapt dus wel dat aan de hand van de goederenstroom juist in beeld te brengen voorkom je lege schappen! Ook zorgt het ervoor dat je op een handige manier de schappen kunt aanvullen en je kunt ook rekening houden met de wensen van de klant! </w:t>
      </w:r>
    </w:p>
    <w:p w:rsidR="00E370F4" w:rsidRDefault="00E370F4" w:rsidP="00E370F4">
      <w:pPr>
        <w:pStyle w:val="Lijstalinea"/>
        <w:numPr>
          <w:ilvl w:val="0"/>
          <w:numId w:val="6"/>
        </w:numPr>
        <w:spacing w:after="160" w:line="259" w:lineRule="auto"/>
        <w:rPr>
          <w:rFonts w:cs="Tahoma"/>
        </w:rPr>
      </w:pPr>
      <w:r>
        <w:rPr>
          <w:rFonts w:cs="Tahoma"/>
        </w:rPr>
        <w:t>Een net en geordend schappenplan:</w:t>
      </w:r>
    </w:p>
    <w:p w:rsidR="00E370F4" w:rsidRPr="00E370F4" w:rsidRDefault="00E370F4" w:rsidP="00E370F4">
      <w:pPr>
        <w:spacing w:after="160" w:line="259" w:lineRule="auto"/>
        <w:rPr>
          <w:rFonts w:cs="Tahoma"/>
        </w:rPr>
      </w:pPr>
      <w:r>
        <w:rPr>
          <w:rFonts w:cs="Tahoma"/>
        </w:rPr>
        <w:t>Bij het maken van een schappenplan is het vooral belangrijk om rekening te houden met de netheid van het tuincentrum! Sommige producten lenen zich prima om in een schap te worden neergezet, andere kunnen beter aan een rek worden gehangen of op een andere manier worden gepresenteerd (zie de voorbeelden die hiervoor zijn behandeld!)</w:t>
      </w:r>
    </w:p>
    <w:p w:rsidR="00610386" w:rsidRDefault="003446CA" w:rsidP="003446CA">
      <w:pPr>
        <w:pStyle w:val="Lijstalinea"/>
        <w:numPr>
          <w:ilvl w:val="0"/>
          <w:numId w:val="6"/>
        </w:numPr>
        <w:rPr>
          <w:rFonts w:cs="Tahoma"/>
        </w:rPr>
      </w:pPr>
      <w:r>
        <w:rPr>
          <w:rFonts w:cs="Tahoma"/>
        </w:rPr>
        <w:t>Hoe bepaal je wat bij elkaar hoort:</w:t>
      </w:r>
    </w:p>
    <w:p w:rsidR="003446CA" w:rsidRDefault="003446CA" w:rsidP="003446CA">
      <w:pPr>
        <w:rPr>
          <w:rFonts w:cs="Tahoma"/>
        </w:rPr>
      </w:pPr>
      <w:r>
        <w:rPr>
          <w:rFonts w:cs="Tahoma"/>
        </w:rPr>
        <w:t>Bij het maken van een schappen plan kijk je van te voren welke producten bij elkaar passen en waar je ze het beste kunt neerzetten (presenteren). B.v. voorjaarsplanten die je op hoogte presenteerd (presentatie tafels, kun je ook makkelijk water geven en nalopen, dus welke planten zijn niet meer goed (derving) en welke moet je plukken om toch nog te kunnen verkopen) in combinatie met bloempotten waar je ze evt. kunt inzetten. Zo kun je nog meer bedenken wat allemaal bij elkaar hoort en jij voor de klant gaat nadenken. Je kunt er ook gieters bij zetten, plantenschalen e.d.</w:t>
      </w:r>
    </w:p>
    <w:p w:rsidR="003446CA" w:rsidRDefault="003446CA" w:rsidP="003446CA">
      <w:pPr>
        <w:rPr>
          <w:rFonts w:cs="Tahoma"/>
        </w:rPr>
      </w:pPr>
    </w:p>
    <w:p w:rsidR="003446CA" w:rsidRDefault="003446CA" w:rsidP="003446CA">
      <w:pPr>
        <w:jc w:val="center"/>
        <w:rPr>
          <w:rFonts w:cs="Tahoma"/>
        </w:rPr>
      </w:pPr>
      <w:r>
        <w:rPr>
          <w:noProof/>
          <w:lang w:val="nl-NL"/>
        </w:rPr>
        <w:drawing>
          <wp:inline distT="0" distB="0" distL="0" distR="0">
            <wp:extent cx="3455264" cy="2304287"/>
            <wp:effectExtent l="0" t="0" r="0" b="1270"/>
            <wp:docPr id="20" name="Afbeelding 20" descr="http://i59.tinypic.com/x2mj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i59.tinypic.com/x2mjhu.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64629" cy="2310532"/>
                    </a:xfrm>
                    <a:prstGeom prst="rect">
                      <a:avLst/>
                    </a:prstGeom>
                    <a:noFill/>
                    <a:ln>
                      <a:noFill/>
                    </a:ln>
                  </pic:spPr>
                </pic:pic>
              </a:graphicData>
            </a:graphic>
          </wp:inline>
        </w:drawing>
      </w:r>
    </w:p>
    <w:p w:rsidR="003446CA" w:rsidRPr="003446CA" w:rsidRDefault="003446CA" w:rsidP="003446CA">
      <w:pPr>
        <w:rPr>
          <w:rFonts w:cs="Tahoma"/>
        </w:rPr>
      </w:pPr>
      <w:r>
        <w:rPr>
          <w:rFonts w:cs="Tahoma"/>
        </w:rPr>
        <w:tab/>
      </w:r>
      <w:r>
        <w:rPr>
          <w:rFonts w:cs="Tahoma"/>
        </w:rPr>
        <w:tab/>
        <w:t xml:space="preserve">       Hier zie je een combinatie van planten en potten.</w:t>
      </w:r>
    </w:p>
    <w:p w:rsidR="00610386" w:rsidRPr="00D07214" w:rsidRDefault="00610386" w:rsidP="00610386">
      <w:pPr>
        <w:rPr>
          <w:rFonts w:cs="Tahoma"/>
        </w:rPr>
      </w:pPr>
    </w:p>
    <w:p w:rsidR="00610386" w:rsidRPr="00D07214" w:rsidRDefault="00610386" w:rsidP="00610386">
      <w:pPr>
        <w:rPr>
          <w:rFonts w:cs="Tahoma"/>
        </w:rPr>
      </w:pPr>
    </w:p>
    <w:p w:rsidR="00610386" w:rsidRDefault="00DD31BE" w:rsidP="00DD31BE">
      <w:pPr>
        <w:pStyle w:val="Lijstalinea"/>
        <w:numPr>
          <w:ilvl w:val="0"/>
          <w:numId w:val="6"/>
        </w:numPr>
        <w:rPr>
          <w:rFonts w:cs="Tahoma"/>
        </w:rPr>
      </w:pPr>
      <w:r>
        <w:rPr>
          <w:rFonts w:cs="Tahoma"/>
        </w:rPr>
        <w:lastRenderedPageBreak/>
        <w:t>Waar nog meer rekening mee te houden bij het maken van een presentatie:</w:t>
      </w:r>
    </w:p>
    <w:p w:rsidR="00DD31BE" w:rsidRDefault="00DD31BE" w:rsidP="00DD31BE">
      <w:pPr>
        <w:rPr>
          <w:rFonts w:cs="Tahoma"/>
        </w:rPr>
      </w:pPr>
    </w:p>
    <w:p w:rsidR="00DD31BE" w:rsidRDefault="00DD31BE" w:rsidP="00DD31BE">
      <w:pPr>
        <w:rPr>
          <w:rFonts w:cs="Tahoma"/>
        </w:rPr>
      </w:pPr>
      <w:r>
        <w:rPr>
          <w:rFonts w:cs="Tahoma"/>
        </w:rPr>
        <w:t>Je houdt rekening met o.a. de seizoenen! In het voorjaar moet je zorgen dat je de voorjaarsplanten duidelijk hebt gepresenteerd (met evt. de combinatie van de bloempotten e.d.)</w:t>
      </w:r>
    </w:p>
    <w:p w:rsidR="00DD31BE" w:rsidRDefault="00DD31BE" w:rsidP="00DD31BE">
      <w:pPr>
        <w:rPr>
          <w:rFonts w:cs="Tahoma"/>
        </w:rPr>
      </w:pPr>
    </w:p>
    <w:p w:rsidR="00DD31BE" w:rsidRDefault="00DD31BE" w:rsidP="00DD31BE">
      <w:pPr>
        <w:rPr>
          <w:rFonts w:cs="Tahoma"/>
        </w:rPr>
      </w:pPr>
      <w:r>
        <w:rPr>
          <w:rFonts w:cs="Tahoma"/>
        </w:rPr>
        <w:t>Je gaat een kalender maken van alle activiteien in het tuincentrum zodat duidelijk (inzichtelijk) wordt wat wanneer moet gebeuren. B.v. wanneer moet er gestart worden met een kerstpresentatie en waarom?!</w:t>
      </w:r>
    </w:p>
    <w:p w:rsidR="00DD31BE" w:rsidRDefault="00DD31BE" w:rsidP="00DD31BE">
      <w:pPr>
        <w:rPr>
          <w:rFonts w:cs="Tahoma"/>
        </w:rPr>
      </w:pPr>
    </w:p>
    <w:p w:rsidR="00DD31BE" w:rsidRDefault="00DD31BE" w:rsidP="00DD31BE">
      <w:pPr>
        <w:rPr>
          <w:rFonts w:cs="Tahoma"/>
        </w:rPr>
      </w:pPr>
      <w:r>
        <w:rPr>
          <w:rFonts w:cs="Tahoma"/>
        </w:rPr>
        <w:t xml:space="preserve">Ook moet je op de hoogte zijn van de trends, dus wat willen de klanten graag hebben/kopen. Deze markt is heel wisselend en moet je als branche flexibel op kunnen inspelen. </w:t>
      </w:r>
    </w:p>
    <w:p w:rsidR="00DD31BE" w:rsidRDefault="00DD31BE" w:rsidP="00DD31BE">
      <w:pPr>
        <w:rPr>
          <w:rFonts w:cs="Tahoma"/>
        </w:rPr>
      </w:pPr>
    </w:p>
    <w:p w:rsidR="00617E44" w:rsidRDefault="00DD31BE" w:rsidP="00DD31BE">
      <w:pPr>
        <w:rPr>
          <w:rFonts w:cs="Tahoma"/>
        </w:rPr>
      </w:pPr>
      <w:r>
        <w:rPr>
          <w:rFonts w:cs="Tahoma"/>
        </w:rPr>
        <w:t>We gaan aan de hand van diverse opdrachten kijken wat nou trends zijn en welke soorten trends er zijn!</w:t>
      </w:r>
    </w:p>
    <w:p w:rsidR="00617E44" w:rsidRDefault="00617E44" w:rsidP="00DD31BE">
      <w:pPr>
        <w:rPr>
          <w:rFonts w:cs="Tahoma"/>
        </w:rPr>
      </w:pPr>
    </w:p>
    <w:p w:rsidR="00617E44" w:rsidRDefault="00617E44" w:rsidP="00DD31BE">
      <w:pPr>
        <w:rPr>
          <w:rFonts w:cs="Tahoma"/>
        </w:rPr>
      </w:pPr>
      <w:r>
        <w:rPr>
          <w:rFonts w:cs="Tahoma"/>
        </w:rPr>
        <w:t>Ook moet je zorgen dat er steeds voldoende producten op een schap/stelling e.d. staan (denk aan wat zo’n schap kost aan ruimte e.d.). Dus een lege schap kost geld!</w:t>
      </w:r>
    </w:p>
    <w:p w:rsidR="00617E44" w:rsidRDefault="00617E44" w:rsidP="00DD31BE">
      <w:pPr>
        <w:rPr>
          <w:rFonts w:cs="Tahoma"/>
        </w:rPr>
      </w:pPr>
    </w:p>
    <w:p w:rsidR="00617E44" w:rsidRDefault="00617E44" w:rsidP="00DD31BE">
      <w:pPr>
        <w:rPr>
          <w:rFonts w:cs="Tahoma"/>
        </w:rPr>
      </w:pPr>
      <w:r>
        <w:rPr>
          <w:rFonts w:cs="Tahoma"/>
        </w:rPr>
        <w:t>Wat ook bij de trends hoort zijn de presentatie middelen/vormen die worden gebruikt (dit gaat samen met de opdrachten over trends!)</w:t>
      </w:r>
    </w:p>
    <w:p w:rsidR="00617E44" w:rsidRDefault="00617E44" w:rsidP="00DD31BE">
      <w:pPr>
        <w:rPr>
          <w:rFonts w:cs="Tahoma"/>
        </w:rPr>
      </w:pPr>
    </w:p>
    <w:p w:rsidR="00DD31BE" w:rsidRPr="00DD31BE" w:rsidRDefault="00DD31BE" w:rsidP="00DD31BE">
      <w:pPr>
        <w:rPr>
          <w:rFonts w:cs="Tahoma"/>
        </w:rPr>
      </w:pPr>
      <w:r>
        <w:rPr>
          <w:rFonts w:cs="Tahoma"/>
        </w:rPr>
        <w:t xml:space="preserve"> </w:t>
      </w:r>
    </w:p>
    <w:p w:rsidR="00610386" w:rsidRPr="00D07214" w:rsidRDefault="00617E44" w:rsidP="00610386">
      <w:pPr>
        <w:rPr>
          <w:rFonts w:cs="Tahoma"/>
        </w:rPr>
      </w:pPr>
      <w:r>
        <w:rPr>
          <w:noProof/>
          <w:color w:val="0000FF"/>
          <w:lang w:val="nl-NL"/>
        </w:rPr>
        <w:drawing>
          <wp:inline distT="0" distB="0" distL="0" distR="0" wp14:anchorId="26E452ED" wp14:editId="204E14C2">
            <wp:extent cx="5870448" cy="3914926"/>
            <wp:effectExtent l="0" t="0" r="0" b="0"/>
            <wp:docPr id="14" name="Afbeelding 14" descr="http://www.tuincentrumodink.com/wp/wp-content/uploads/Voorjaar-tuincentrum-bloemsierkunst-odink-8-of-19.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tuincentrumodink.com/wp/wp-content/uploads/Voorjaar-tuincentrum-bloemsierkunst-odink-8-of-19.jpg">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3920" cy="3937248"/>
                    </a:xfrm>
                    <a:prstGeom prst="rect">
                      <a:avLst/>
                    </a:prstGeom>
                    <a:noFill/>
                    <a:ln>
                      <a:noFill/>
                    </a:ln>
                  </pic:spPr>
                </pic:pic>
              </a:graphicData>
            </a:graphic>
          </wp:inline>
        </w:drawing>
      </w:r>
    </w:p>
    <w:p w:rsidR="00610386" w:rsidRPr="00D07214" w:rsidRDefault="00610386" w:rsidP="00610386">
      <w:pPr>
        <w:rPr>
          <w:rFonts w:cs="Tahoma"/>
        </w:rPr>
      </w:pPr>
    </w:p>
    <w:p w:rsidR="00610386" w:rsidRDefault="00617E44" w:rsidP="00610386">
      <w:pPr>
        <w:rPr>
          <w:rFonts w:cs="Tahoma"/>
        </w:rPr>
      </w:pPr>
      <w:r>
        <w:rPr>
          <w:rFonts w:cs="Tahoma"/>
        </w:rPr>
        <w:t>Omschrijf wat jou indruk is van de bovenstaande presentatie (dus wat zie je, kijk naar de kleuren, materiaal gebruik, het winkelinterieur, overzichtelijk voor de klant e.d.).</w:t>
      </w:r>
    </w:p>
    <w:p w:rsidR="0018744B" w:rsidRDefault="0018744B" w:rsidP="00610386">
      <w:pPr>
        <w:rPr>
          <w:rFonts w:cs="Tahoma"/>
        </w:rPr>
      </w:pPr>
    </w:p>
    <w:p w:rsidR="0018744B" w:rsidRDefault="0018744B">
      <w:pPr>
        <w:spacing w:after="160" w:line="259" w:lineRule="auto"/>
        <w:rPr>
          <w:rFonts w:cs="Tahoma"/>
        </w:rPr>
      </w:pPr>
      <w:r>
        <w:rPr>
          <w:rFonts w:cs="Tahoma"/>
        </w:rPr>
        <w:br w:type="page"/>
      </w:r>
    </w:p>
    <w:p w:rsidR="0018744B" w:rsidRDefault="0018744B" w:rsidP="000200D7">
      <w:pPr>
        <w:jc w:val="center"/>
        <w:rPr>
          <w:rFonts w:cs="Tahoma"/>
        </w:rPr>
      </w:pPr>
      <w:r>
        <w:rPr>
          <w:noProof/>
          <w:lang w:val="nl-NL"/>
        </w:rPr>
        <w:lastRenderedPageBreak/>
        <w:drawing>
          <wp:inline distT="0" distB="0" distL="0" distR="0" wp14:anchorId="64680AC6" wp14:editId="06723FAD">
            <wp:extent cx="4795114" cy="3593693"/>
            <wp:effectExtent l="0" t="0" r="5715" b="6985"/>
            <wp:docPr id="15" name="Afbeelding 15" descr="http://www.lako-interieurs.nl/wp-content/uploads/2015/12/Lako-interieurs-VD-Lagemaat-Ede-Houten-presentati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www.lako-interieurs.nl/wp-content/uploads/2015/12/Lako-interieurs-VD-Lagemaat-Ede-Houten-presentatie-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99029" cy="3596627"/>
                    </a:xfrm>
                    <a:prstGeom prst="rect">
                      <a:avLst/>
                    </a:prstGeom>
                    <a:noFill/>
                    <a:ln>
                      <a:noFill/>
                    </a:ln>
                  </pic:spPr>
                </pic:pic>
              </a:graphicData>
            </a:graphic>
          </wp:inline>
        </w:drawing>
      </w:r>
    </w:p>
    <w:p w:rsidR="000200D7" w:rsidRDefault="000200D7" w:rsidP="000200D7">
      <w:pPr>
        <w:jc w:val="center"/>
        <w:rPr>
          <w:rFonts w:cs="Tahoma"/>
        </w:rPr>
      </w:pPr>
    </w:p>
    <w:p w:rsidR="0018744B" w:rsidRPr="00D07214" w:rsidRDefault="0018744B" w:rsidP="0018744B">
      <w:pPr>
        <w:rPr>
          <w:rFonts w:cs="Tahoma"/>
        </w:rPr>
      </w:pPr>
      <w:r>
        <w:rPr>
          <w:rFonts w:cs="Tahoma"/>
        </w:rPr>
        <w:t>Omschrijf nogmaals wat jou indruk is van de bovenstaande presentatie (dus wat zie je, kijk naar de kleuren, materiaal gebruik, het winkelinterieur, overzichtelijk voor de klant e.d.).</w:t>
      </w:r>
    </w:p>
    <w:p w:rsidR="00610386" w:rsidRPr="00D07214" w:rsidRDefault="00610386" w:rsidP="00610386">
      <w:pPr>
        <w:rPr>
          <w:rFonts w:cs="Tahoma"/>
        </w:rPr>
      </w:pPr>
    </w:p>
    <w:p w:rsidR="00617E44" w:rsidRPr="00617E44" w:rsidRDefault="00617E44" w:rsidP="00617E44">
      <w:pPr>
        <w:pStyle w:val="Kop2"/>
        <w:numPr>
          <w:ilvl w:val="0"/>
          <w:numId w:val="6"/>
        </w:numPr>
        <w:rPr>
          <w:rFonts w:ascii="Univers" w:hAnsi="Univers" w:cs="Tahoma"/>
          <w:sz w:val="20"/>
          <w:szCs w:val="20"/>
        </w:rPr>
      </w:pPr>
      <w:bookmarkStart w:id="2" w:name="_Toc95290926"/>
      <w:r w:rsidRPr="00617E44">
        <w:rPr>
          <w:rFonts w:ascii="Univers" w:hAnsi="Univers" w:cs="Tahoma"/>
          <w:sz w:val="20"/>
          <w:szCs w:val="20"/>
        </w:rPr>
        <w:t>Waar presenteer ik wat?</w:t>
      </w:r>
      <w:bookmarkEnd w:id="2"/>
    </w:p>
    <w:p w:rsidR="00617E44" w:rsidRPr="00617E44" w:rsidRDefault="00617E44" w:rsidP="00617E44">
      <w:pPr>
        <w:ind w:left="705" w:hanging="705"/>
        <w:rPr>
          <w:rFonts w:cs="Tahoma"/>
        </w:rPr>
      </w:pPr>
      <w:r w:rsidRPr="00617E44">
        <w:rPr>
          <w:rFonts w:cs="Tahoma"/>
        </w:rPr>
        <w:t>Een hoge vaas komt beter tot zijn recht bovenin een schap. Zo heeft ieder artikel een</w:t>
      </w:r>
    </w:p>
    <w:p w:rsidR="00617E44" w:rsidRPr="00617E44" w:rsidRDefault="00617E44" w:rsidP="00617E44">
      <w:pPr>
        <w:ind w:left="705" w:hanging="705"/>
        <w:rPr>
          <w:rFonts w:cs="Tahoma"/>
        </w:rPr>
      </w:pPr>
      <w:r w:rsidRPr="00617E44">
        <w:rPr>
          <w:rFonts w:cs="Tahoma"/>
        </w:rPr>
        <w:t>plek waar ze het best gepresenteerd kan worden.</w:t>
      </w:r>
    </w:p>
    <w:p w:rsidR="00617E44" w:rsidRPr="00617E44" w:rsidRDefault="00617E44" w:rsidP="00617E44">
      <w:pPr>
        <w:numPr>
          <w:ilvl w:val="0"/>
          <w:numId w:val="2"/>
        </w:numPr>
        <w:rPr>
          <w:rFonts w:cs="Tahoma"/>
        </w:rPr>
      </w:pPr>
      <w:r w:rsidRPr="00617E44">
        <w:rPr>
          <w:rFonts w:cs="Tahoma"/>
        </w:rPr>
        <w:t>Hoge vazen kunnen het best boven in een schap staan. Daar vallen ze op en komen ze het best tot hun recht</w:t>
      </w:r>
    </w:p>
    <w:p w:rsidR="00617E44" w:rsidRPr="00617E44" w:rsidRDefault="00617E44" w:rsidP="00617E44">
      <w:pPr>
        <w:numPr>
          <w:ilvl w:val="0"/>
          <w:numId w:val="2"/>
        </w:numPr>
        <w:rPr>
          <w:rFonts w:cs="Tahoma"/>
        </w:rPr>
      </w:pPr>
      <w:r w:rsidRPr="00617E44">
        <w:rPr>
          <w:rFonts w:cs="Tahoma"/>
        </w:rPr>
        <w:t>Schalen kunnen het mooist onder op een schap staan. Dan kun je er mooi inkijken</w:t>
      </w:r>
    </w:p>
    <w:p w:rsidR="00617E44" w:rsidRPr="00617E44" w:rsidRDefault="00617E44" w:rsidP="00617E44">
      <w:pPr>
        <w:numPr>
          <w:ilvl w:val="0"/>
          <w:numId w:val="2"/>
        </w:numPr>
        <w:rPr>
          <w:rFonts w:cs="Tahoma"/>
        </w:rPr>
      </w:pPr>
      <w:r w:rsidRPr="00617E44">
        <w:rPr>
          <w:rFonts w:cs="Tahoma"/>
        </w:rPr>
        <w:t xml:space="preserve">Kleine artikelen kunnen het best op ooghoogte staan en wel </w:t>
      </w:r>
      <w:r>
        <w:rPr>
          <w:rFonts w:cs="Tahoma"/>
        </w:rPr>
        <w:t>zo dat een schap goed vol staat, maar ook dat de klant er makkelijk bij kan (we noemen dit ook de gouden schap!)</w:t>
      </w:r>
    </w:p>
    <w:p w:rsidR="00617E44" w:rsidRDefault="00617E44" w:rsidP="00617E44">
      <w:pPr>
        <w:numPr>
          <w:ilvl w:val="0"/>
          <w:numId w:val="2"/>
        </w:numPr>
        <w:rPr>
          <w:rFonts w:cs="Tahoma"/>
        </w:rPr>
      </w:pPr>
      <w:r w:rsidRPr="00617E44">
        <w:rPr>
          <w:rFonts w:cs="Tahoma"/>
        </w:rPr>
        <w:t>Verwerk ook winkeldochters in je presentatie misschien verkoop je ze wel (winkeldochters zijn artikelen die maar niet verkocht worden, soms hou je een artikel van een serie over en verkoop je dit niet meer.)</w:t>
      </w:r>
    </w:p>
    <w:p w:rsidR="00617E44" w:rsidRDefault="000A6874" w:rsidP="00617E44">
      <w:pPr>
        <w:numPr>
          <w:ilvl w:val="0"/>
          <w:numId w:val="2"/>
        </w:numPr>
        <w:rPr>
          <w:rFonts w:cs="Tahoma"/>
        </w:rPr>
      </w:pPr>
      <w:r>
        <w:rPr>
          <w:rFonts w:cs="Tahoma"/>
        </w:rPr>
        <w:t>Zorg ook dat je ronde voorwerpen niet neerlegt! De kans is groot dat dit van een schap af rolt als een klant een product uit de schap pakt!</w:t>
      </w:r>
    </w:p>
    <w:p w:rsidR="0030719F" w:rsidRDefault="0030719F" w:rsidP="0030719F">
      <w:pPr>
        <w:ind w:left="1425"/>
        <w:rPr>
          <w:rFonts w:cs="Tahoma"/>
        </w:rPr>
      </w:pPr>
    </w:p>
    <w:p w:rsidR="0030719F" w:rsidRPr="00D07214" w:rsidRDefault="0030719F" w:rsidP="0030719F">
      <w:pPr>
        <w:pStyle w:val="Kop2"/>
        <w:rPr>
          <w:rFonts w:ascii="Univers" w:hAnsi="Univers" w:cs="Tahoma"/>
          <w:sz w:val="24"/>
        </w:rPr>
      </w:pPr>
      <w:bookmarkStart w:id="3" w:name="_Toc93918513"/>
      <w:bookmarkStart w:id="4" w:name="_Toc95290929"/>
      <w:r w:rsidRPr="00D07214">
        <w:rPr>
          <w:rFonts w:ascii="Univers" w:hAnsi="Univers" w:cs="Tahoma"/>
          <w:sz w:val="24"/>
        </w:rPr>
        <w:t>Tips voor een presentatie</w:t>
      </w:r>
      <w:bookmarkEnd w:id="3"/>
      <w:bookmarkEnd w:id="4"/>
    </w:p>
    <w:p w:rsidR="0030719F" w:rsidRPr="00D07214" w:rsidRDefault="0030719F" w:rsidP="0030719F">
      <w:pPr>
        <w:rPr>
          <w:rFonts w:cs="Tahoma"/>
        </w:rPr>
      </w:pPr>
      <w:r w:rsidRPr="00D07214">
        <w:rPr>
          <w:rFonts w:cs="Tahoma"/>
        </w:rPr>
        <w:t>Hier wat punten waar je houvast aan hebt tijdens het maken van een presentatie</w:t>
      </w:r>
    </w:p>
    <w:p w:rsidR="0030719F" w:rsidRPr="00D07214" w:rsidRDefault="0030719F" w:rsidP="0030719F">
      <w:pPr>
        <w:numPr>
          <w:ilvl w:val="0"/>
          <w:numId w:val="3"/>
        </w:numPr>
        <w:rPr>
          <w:rFonts w:cs="Tahoma"/>
        </w:rPr>
      </w:pPr>
      <w:r w:rsidRPr="00D07214">
        <w:rPr>
          <w:rFonts w:cs="Tahoma"/>
        </w:rPr>
        <w:t xml:space="preserve">Gebruik één of twee kleuren  </w:t>
      </w:r>
      <w:r w:rsidR="00AC35DD">
        <w:rPr>
          <w:rFonts w:cs="Tahoma"/>
        </w:rPr>
        <w:t>(of veel kleuren zijn op dat moment trendy!)</w:t>
      </w:r>
    </w:p>
    <w:p w:rsidR="0030719F" w:rsidRPr="00D07214" w:rsidRDefault="0030719F" w:rsidP="0030719F">
      <w:pPr>
        <w:numPr>
          <w:ilvl w:val="0"/>
          <w:numId w:val="3"/>
        </w:numPr>
        <w:rPr>
          <w:rFonts w:cs="Tahoma"/>
        </w:rPr>
      </w:pPr>
      <w:r w:rsidRPr="00D07214">
        <w:rPr>
          <w:rFonts w:cs="Tahoma"/>
        </w:rPr>
        <w:t>Gebruik bij elkaar passende artikelen</w:t>
      </w:r>
    </w:p>
    <w:p w:rsidR="0030719F" w:rsidRPr="00D07214" w:rsidRDefault="0030719F" w:rsidP="0030719F">
      <w:pPr>
        <w:numPr>
          <w:ilvl w:val="0"/>
          <w:numId w:val="3"/>
        </w:numPr>
        <w:rPr>
          <w:rFonts w:cs="Tahoma"/>
        </w:rPr>
      </w:pPr>
      <w:r w:rsidRPr="00D07214">
        <w:rPr>
          <w:rFonts w:cs="Tahoma"/>
        </w:rPr>
        <w:t>Zorg ervoor dat klanten alle artikelen kunnen pakken zonder dat ze iets anders omstoten of kunnen wegrollen</w:t>
      </w:r>
    </w:p>
    <w:p w:rsidR="0030719F" w:rsidRPr="00D07214" w:rsidRDefault="0030719F" w:rsidP="0030719F">
      <w:pPr>
        <w:numPr>
          <w:ilvl w:val="0"/>
          <w:numId w:val="3"/>
        </w:numPr>
        <w:rPr>
          <w:rFonts w:cs="Tahoma"/>
        </w:rPr>
      </w:pPr>
      <w:r w:rsidRPr="00D07214">
        <w:rPr>
          <w:rFonts w:cs="Tahoma"/>
        </w:rPr>
        <w:t>Gebruik één soort opbouwmateriaal</w:t>
      </w:r>
    </w:p>
    <w:p w:rsidR="0030719F" w:rsidRPr="00D07214" w:rsidRDefault="0030719F" w:rsidP="0030719F">
      <w:pPr>
        <w:numPr>
          <w:ilvl w:val="0"/>
          <w:numId w:val="3"/>
        </w:numPr>
        <w:rPr>
          <w:rFonts w:cs="Tahoma"/>
        </w:rPr>
      </w:pPr>
      <w:r w:rsidRPr="00D07214">
        <w:rPr>
          <w:rFonts w:cs="Tahoma"/>
        </w:rPr>
        <w:t xml:space="preserve">Zorg ervoor dat de presentatie de loopruimte niet verspert </w:t>
      </w:r>
    </w:p>
    <w:p w:rsidR="0030719F" w:rsidRDefault="0030719F" w:rsidP="0030719F">
      <w:pPr>
        <w:numPr>
          <w:ilvl w:val="0"/>
          <w:numId w:val="3"/>
        </w:numPr>
        <w:rPr>
          <w:rFonts w:cs="Tahoma"/>
        </w:rPr>
      </w:pPr>
      <w:r w:rsidRPr="00D07214">
        <w:rPr>
          <w:rFonts w:cs="Tahoma"/>
        </w:rPr>
        <w:t xml:space="preserve">Gebruik artikelen op de juiste hoogte </w:t>
      </w:r>
    </w:p>
    <w:p w:rsidR="000200D7" w:rsidRDefault="0030719F" w:rsidP="000200D7">
      <w:pPr>
        <w:numPr>
          <w:ilvl w:val="0"/>
          <w:numId w:val="3"/>
        </w:numPr>
        <w:rPr>
          <w:rFonts w:cs="Tahoma"/>
        </w:rPr>
      </w:pPr>
      <w:r>
        <w:rPr>
          <w:rFonts w:cs="Tahoma"/>
        </w:rPr>
        <w:t>Houd rekening voor wie de presentatie is (volwassenen of kinderen…dit vanwege het hoogte verschil!)</w:t>
      </w:r>
    </w:p>
    <w:p w:rsidR="000200D7" w:rsidRDefault="000200D7" w:rsidP="000200D7">
      <w:pPr>
        <w:numPr>
          <w:ilvl w:val="0"/>
          <w:numId w:val="3"/>
        </w:numPr>
        <w:rPr>
          <w:rFonts w:cs="Tahoma"/>
        </w:rPr>
      </w:pPr>
      <w:r>
        <w:rPr>
          <w:rFonts w:cs="Tahoma"/>
        </w:rPr>
        <w:t xml:space="preserve">Zorg altijd dat een presentatie ruimte schoon is!! </w:t>
      </w:r>
    </w:p>
    <w:p w:rsidR="00AC35DD" w:rsidRDefault="00AC35DD" w:rsidP="000200D7">
      <w:pPr>
        <w:numPr>
          <w:ilvl w:val="0"/>
          <w:numId w:val="3"/>
        </w:numPr>
        <w:rPr>
          <w:rFonts w:cs="Tahoma"/>
        </w:rPr>
      </w:pPr>
      <w:r>
        <w:rPr>
          <w:rFonts w:cs="Tahoma"/>
        </w:rPr>
        <w:t>En zorg voor voldoende verlichting</w:t>
      </w:r>
    </w:p>
    <w:p w:rsidR="000200D7" w:rsidRDefault="000200D7" w:rsidP="000200D7">
      <w:pPr>
        <w:rPr>
          <w:rFonts w:cs="Tahoma"/>
        </w:rPr>
      </w:pPr>
    </w:p>
    <w:p w:rsidR="000200D7" w:rsidRDefault="000200D7" w:rsidP="000200D7">
      <w:pPr>
        <w:rPr>
          <w:rFonts w:cs="Tahoma"/>
        </w:rPr>
      </w:pPr>
    </w:p>
    <w:p w:rsidR="000200D7" w:rsidRDefault="000200D7" w:rsidP="000200D7">
      <w:pPr>
        <w:rPr>
          <w:rFonts w:cs="Tahoma"/>
        </w:rPr>
      </w:pPr>
    </w:p>
    <w:p w:rsidR="000200D7" w:rsidRPr="000200D7" w:rsidRDefault="000200D7" w:rsidP="000200D7">
      <w:pPr>
        <w:rPr>
          <w:rFonts w:cs="Tahoma"/>
        </w:rPr>
      </w:pPr>
    </w:p>
    <w:p w:rsidR="0018744B" w:rsidRPr="0018744B" w:rsidRDefault="0018744B" w:rsidP="0018744B">
      <w:pPr>
        <w:pStyle w:val="Lijstalinea"/>
        <w:numPr>
          <w:ilvl w:val="0"/>
          <w:numId w:val="6"/>
        </w:numPr>
        <w:rPr>
          <w:rFonts w:cs="Tahoma"/>
        </w:rPr>
      </w:pPr>
      <w:r w:rsidRPr="0018744B">
        <w:rPr>
          <w:rFonts w:cs="Tahoma"/>
        </w:rPr>
        <w:t xml:space="preserve">Er volgen nu wat mogelijkheden </w:t>
      </w:r>
      <w:r>
        <w:rPr>
          <w:rFonts w:cs="Tahoma"/>
        </w:rPr>
        <w:t xml:space="preserve">die je kunt gebruiken </w:t>
      </w:r>
      <w:r w:rsidRPr="0018744B">
        <w:rPr>
          <w:rFonts w:cs="Tahoma"/>
        </w:rPr>
        <w:t xml:space="preserve">om </w:t>
      </w:r>
      <w:r w:rsidR="00AC35DD">
        <w:rPr>
          <w:rFonts w:cs="Tahoma"/>
        </w:rPr>
        <w:t xml:space="preserve">een </w:t>
      </w:r>
      <w:r w:rsidRPr="0018744B">
        <w:rPr>
          <w:rFonts w:cs="Tahoma"/>
        </w:rPr>
        <w:t>present</w:t>
      </w:r>
      <w:r w:rsidR="00AC35DD">
        <w:rPr>
          <w:rFonts w:cs="Tahoma"/>
        </w:rPr>
        <w:t>atie te maken</w:t>
      </w:r>
      <w:r w:rsidRPr="0018744B">
        <w:rPr>
          <w:rFonts w:cs="Tahoma"/>
        </w:rPr>
        <w:t>:</w:t>
      </w:r>
    </w:p>
    <w:p w:rsidR="00610386" w:rsidRPr="00D07214" w:rsidRDefault="00610386" w:rsidP="00610386">
      <w:pPr>
        <w:ind w:right="-110"/>
      </w:pPr>
      <w:bookmarkStart w:id="5" w:name="_Toc93918503"/>
      <w:r w:rsidRPr="00D07214">
        <w:tab/>
      </w:r>
      <w:r w:rsidRPr="00D07214">
        <w:tab/>
      </w:r>
      <w:r w:rsidRPr="00D07214">
        <w:tab/>
      </w:r>
      <w:r w:rsidRPr="00D07214">
        <w:tab/>
      </w:r>
      <w:r w:rsidRPr="00D07214">
        <w:tab/>
      </w:r>
      <w:r w:rsidRPr="00D07214">
        <w:tab/>
      </w:r>
      <w:r w:rsidRPr="00D07214">
        <w:tab/>
      </w:r>
      <w:r w:rsidRPr="00D07214">
        <w:tab/>
      </w:r>
      <w:r w:rsidRPr="00D07214">
        <w:tab/>
      </w:r>
      <w:r w:rsidRPr="00D07214">
        <w:tab/>
      </w:r>
      <w:r w:rsidRPr="00D07214">
        <w:tab/>
        <w:t xml:space="preserve"> </w:t>
      </w:r>
      <w:bookmarkStart w:id="6" w:name="_Toc95290924"/>
    </w:p>
    <w:p w:rsidR="00610386" w:rsidRPr="0018744B" w:rsidRDefault="00610386" w:rsidP="0018744B">
      <w:pPr>
        <w:rPr>
          <w:rFonts w:cs="Tahoma"/>
        </w:rPr>
      </w:pPr>
      <w:bookmarkStart w:id="7" w:name="_Toc93918507"/>
      <w:bookmarkStart w:id="8" w:name="_Toc95290928"/>
      <w:bookmarkEnd w:id="5"/>
      <w:bookmarkEnd w:id="6"/>
      <w:r w:rsidRPr="00D07214">
        <w:rPr>
          <w:rFonts w:cs="Tahoma"/>
          <w:sz w:val="24"/>
        </w:rPr>
        <w:t>Groeperen</w:t>
      </w:r>
      <w:bookmarkEnd w:id="7"/>
      <w:bookmarkEnd w:id="8"/>
      <w:r w:rsidRPr="00D07214">
        <w:rPr>
          <w:rFonts w:cs="Tahoma"/>
          <w:sz w:val="24"/>
        </w:rPr>
        <w:t xml:space="preserve"> </w:t>
      </w:r>
    </w:p>
    <w:p w:rsidR="00610386" w:rsidRPr="00D07214" w:rsidRDefault="00610386" w:rsidP="00610386">
      <w:pPr>
        <w:rPr>
          <w:rFonts w:cs="Tahoma"/>
        </w:rPr>
      </w:pPr>
      <w:r w:rsidRPr="00D07214">
        <w:rPr>
          <w:rFonts w:cs="Tahoma"/>
        </w:rPr>
        <w:t>Je kunt op veel manieren een presentatie groeperen hieronder staan 5 voorbeelden.</w:t>
      </w:r>
    </w:p>
    <w:p w:rsidR="00610386" w:rsidRPr="00D07214" w:rsidRDefault="00610386" w:rsidP="00610386">
      <w:pPr>
        <w:rPr>
          <w:rFonts w:cs="Tahoma"/>
        </w:rPr>
      </w:pPr>
    </w:p>
    <w:p w:rsidR="00610386" w:rsidRPr="00D07214" w:rsidRDefault="00610386" w:rsidP="00610386">
      <w:pPr>
        <w:pStyle w:val="Kop3"/>
        <w:ind w:left="708"/>
        <w:rPr>
          <w:rFonts w:ascii="Univers" w:hAnsi="Univers" w:cs="Tahoma"/>
          <w:sz w:val="24"/>
        </w:rPr>
      </w:pPr>
      <w:bookmarkStart w:id="9" w:name="_Toc93918508"/>
      <w:r w:rsidRPr="00D07214">
        <w:rPr>
          <w:rFonts w:ascii="Univers" w:hAnsi="Univers" w:cs="Tahoma"/>
          <w:sz w:val="24"/>
        </w:rPr>
        <w:t>Kleurverwanten</w:t>
      </w:r>
      <w:bookmarkEnd w:id="9"/>
    </w:p>
    <w:p w:rsidR="00610386" w:rsidRPr="00D07214" w:rsidRDefault="00610386" w:rsidP="00610386">
      <w:pPr>
        <w:rPr>
          <w:rFonts w:cs="Tahoma"/>
        </w:rPr>
      </w:pPr>
      <w:r w:rsidRPr="00D07214">
        <w:rPr>
          <w:rFonts w:cs="Tahoma"/>
        </w:rPr>
        <w:t>Dit betekent allemaal artikelen van 1 kleur in één presentatie. Bijvoorbeeld rode vazen, rode gerbera’s, rode waxinelichtjeshouders en rode harten</w:t>
      </w:r>
      <w:r w:rsidR="0018744B">
        <w:rPr>
          <w:rFonts w:cs="Tahoma"/>
        </w:rPr>
        <w:t xml:space="preserve"> (b.v. met Valentijn)</w:t>
      </w:r>
      <w:r w:rsidRPr="00D07214">
        <w:rPr>
          <w:rFonts w:cs="Tahoma"/>
        </w:rPr>
        <w:t>.</w:t>
      </w:r>
    </w:p>
    <w:p w:rsidR="00610386" w:rsidRPr="00D07214" w:rsidRDefault="00610386" w:rsidP="00610386">
      <w:pPr>
        <w:rPr>
          <w:rFonts w:cs="Tahoma"/>
        </w:rPr>
      </w:pPr>
    </w:p>
    <w:p w:rsidR="00610386" w:rsidRPr="00D07214" w:rsidRDefault="00610386" w:rsidP="00610386">
      <w:pPr>
        <w:jc w:val="center"/>
        <w:rPr>
          <w:rFonts w:cs="Tahoma"/>
        </w:rPr>
      </w:pPr>
      <w:r w:rsidRPr="00D07214">
        <w:fldChar w:fldCharType="begin"/>
      </w:r>
      <w:r w:rsidRPr="00D07214">
        <w:instrText xml:space="preserve"> INCLUDEPICTURE "https://s-media-cache-ak0.pinimg.com/236x/45/6b/a3/456ba375e3aa1bd74d7ba4dec21f8241.jpg" \* MERGEFORMATINET </w:instrText>
      </w:r>
      <w:r w:rsidRPr="00D07214">
        <w:fldChar w:fldCharType="separate"/>
      </w:r>
      <w:r w:rsidR="00212F8C">
        <w:fldChar w:fldCharType="begin"/>
      </w:r>
      <w:r w:rsidR="00212F8C">
        <w:instrText xml:space="preserve"> </w:instrText>
      </w:r>
      <w:r w:rsidR="00212F8C">
        <w:instrText>INCLUDEPICTURE  "https://s-media-cache-ak0.pinimg.com/236x/45/6b/a3/456ba375e3aa1bd74d7ba4dec21f8241</w:instrText>
      </w:r>
      <w:r w:rsidR="00212F8C">
        <w:instrText>.jpg" \* MERGEFORMATINET</w:instrText>
      </w:r>
      <w:r w:rsidR="00212F8C">
        <w:instrText xml:space="preserve"> </w:instrText>
      </w:r>
      <w:r w:rsidR="00212F8C">
        <w:fldChar w:fldCharType="separate"/>
      </w:r>
      <w:r w:rsidR="00AB396F">
        <w:pict>
          <v:shape id="_x0000_i1026" type="#_x0000_t75" style="width:149.65pt;height:188.8pt">
            <v:imagedata r:id="rId25" r:href="rId26"/>
          </v:shape>
        </w:pict>
      </w:r>
      <w:r w:rsidR="00212F8C">
        <w:fldChar w:fldCharType="end"/>
      </w:r>
      <w:r w:rsidRPr="00D07214">
        <w:fldChar w:fldCharType="end"/>
      </w:r>
    </w:p>
    <w:p w:rsidR="00610386" w:rsidRPr="00D07214" w:rsidRDefault="00610386" w:rsidP="00610386">
      <w:pPr>
        <w:rPr>
          <w:rFonts w:cs="Tahoma"/>
        </w:rPr>
      </w:pPr>
    </w:p>
    <w:p w:rsidR="00610386" w:rsidRPr="00D07214" w:rsidRDefault="00610386" w:rsidP="00610386">
      <w:pPr>
        <w:pStyle w:val="Kop3"/>
        <w:rPr>
          <w:rFonts w:ascii="Univers" w:hAnsi="Univers" w:cs="Tahoma"/>
          <w:sz w:val="24"/>
        </w:rPr>
      </w:pPr>
    </w:p>
    <w:p w:rsidR="00610386" w:rsidRPr="00D07214" w:rsidRDefault="00610386" w:rsidP="00610386">
      <w:pPr>
        <w:pStyle w:val="Kop3"/>
        <w:ind w:left="708"/>
        <w:rPr>
          <w:rFonts w:ascii="Univers" w:hAnsi="Univers" w:cs="Tahoma"/>
          <w:sz w:val="24"/>
        </w:rPr>
      </w:pPr>
      <w:bookmarkStart w:id="10" w:name="_Toc93918509"/>
      <w:r w:rsidRPr="00D07214">
        <w:rPr>
          <w:rFonts w:ascii="Univers" w:hAnsi="Univers" w:cs="Tahoma"/>
          <w:sz w:val="24"/>
        </w:rPr>
        <w:t>Prijsverwanten</w:t>
      </w:r>
      <w:bookmarkEnd w:id="10"/>
      <w:r w:rsidRPr="00D07214">
        <w:rPr>
          <w:rFonts w:ascii="Univers" w:hAnsi="Univers" w:cs="Tahoma"/>
          <w:sz w:val="24"/>
        </w:rPr>
        <w:t xml:space="preserve"> </w:t>
      </w:r>
    </w:p>
    <w:p w:rsidR="00610386" w:rsidRPr="00D07214" w:rsidRDefault="00610386" w:rsidP="00610386">
      <w:pPr>
        <w:rPr>
          <w:rFonts w:cs="Tahoma"/>
        </w:rPr>
      </w:pPr>
      <w:r w:rsidRPr="00D07214">
        <w:rPr>
          <w:rFonts w:cs="Tahoma"/>
        </w:rPr>
        <w:t xml:space="preserve">Prijsverwanten zijn alle artikelen uit één prijsgroep die bij elkaar staan. </w:t>
      </w:r>
    </w:p>
    <w:p w:rsidR="00610386" w:rsidRDefault="00610386" w:rsidP="00610386">
      <w:pPr>
        <w:rPr>
          <w:rFonts w:cs="Tahoma"/>
        </w:rPr>
      </w:pPr>
      <w:r w:rsidRPr="00D07214">
        <w:rPr>
          <w:rFonts w:cs="Tahoma"/>
        </w:rPr>
        <w:t>B</w:t>
      </w:r>
      <w:r w:rsidR="0018744B">
        <w:rPr>
          <w:rFonts w:cs="Tahoma"/>
        </w:rPr>
        <w:t>ijvoorbeeld artikelen tot €5,00.</w:t>
      </w:r>
    </w:p>
    <w:p w:rsidR="0018744B" w:rsidRPr="00D07214" w:rsidRDefault="0018744B" w:rsidP="0018744B">
      <w:pPr>
        <w:jc w:val="center"/>
        <w:rPr>
          <w:rFonts w:cs="Tahoma"/>
        </w:rPr>
      </w:pPr>
      <w:r>
        <w:rPr>
          <w:noProof/>
          <w:lang w:val="nl-NL"/>
        </w:rPr>
        <w:drawing>
          <wp:inline distT="0" distB="0" distL="0" distR="0">
            <wp:extent cx="3887283" cy="2917554"/>
            <wp:effectExtent l="0" t="0" r="0" b="0"/>
            <wp:docPr id="21" name="Afbeelding 21" descr="http://www.tuincentrumodink.com/wp/wp-content/uploads/Tuincentrum-Odink-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www.tuincentrumodink.com/wp/wp-content/uploads/Tuincentrum-Odink-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5623" cy="2923814"/>
                    </a:xfrm>
                    <a:prstGeom prst="rect">
                      <a:avLst/>
                    </a:prstGeom>
                    <a:noFill/>
                    <a:ln>
                      <a:noFill/>
                    </a:ln>
                  </pic:spPr>
                </pic:pic>
              </a:graphicData>
            </a:graphic>
          </wp:inline>
        </w:drawing>
      </w:r>
    </w:p>
    <w:p w:rsidR="00610386" w:rsidRPr="00D07214" w:rsidRDefault="00610386" w:rsidP="00610386">
      <w:pPr>
        <w:ind w:left="708"/>
        <w:rPr>
          <w:rFonts w:cs="Tahoma"/>
        </w:rPr>
      </w:pPr>
    </w:p>
    <w:p w:rsidR="00610386" w:rsidRPr="00D07214" w:rsidRDefault="00610386" w:rsidP="00610386">
      <w:pPr>
        <w:ind w:left="708"/>
        <w:rPr>
          <w:rFonts w:cs="Tahoma"/>
        </w:rPr>
      </w:pPr>
    </w:p>
    <w:p w:rsidR="00610386" w:rsidRPr="00D07214" w:rsidRDefault="00610386" w:rsidP="00610386">
      <w:pPr>
        <w:ind w:left="708"/>
        <w:rPr>
          <w:rFonts w:cs="Tahoma"/>
        </w:rPr>
      </w:pPr>
    </w:p>
    <w:p w:rsidR="00610386" w:rsidRDefault="00610386" w:rsidP="00610386">
      <w:pPr>
        <w:ind w:left="708"/>
        <w:rPr>
          <w:rFonts w:cs="Tahoma"/>
        </w:rPr>
      </w:pPr>
    </w:p>
    <w:p w:rsidR="0018744B" w:rsidRDefault="0018744B" w:rsidP="00610386">
      <w:pPr>
        <w:ind w:left="708"/>
        <w:rPr>
          <w:rFonts w:cs="Tahoma"/>
        </w:rPr>
      </w:pPr>
    </w:p>
    <w:p w:rsidR="0018744B" w:rsidRDefault="0018744B" w:rsidP="00610386">
      <w:pPr>
        <w:ind w:left="708"/>
        <w:rPr>
          <w:rFonts w:cs="Tahoma"/>
        </w:rPr>
      </w:pPr>
    </w:p>
    <w:p w:rsidR="0018744B" w:rsidRDefault="0018744B" w:rsidP="00610386">
      <w:pPr>
        <w:ind w:left="708"/>
        <w:rPr>
          <w:rFonts w:cs="Tahoma"/>
        </w:rPr>
      </w:pPr>
    </w:p>
    <w:p w:rsidR="0018744B" w:rsidRDefault="0018744B" w:rsidP="00610386">
      <w:pPr>
        <w:ind w:left="708"/>
        <w:rPr>
          <w:rFonts w:cs="Tahoma"/>
        </w:rPr>
      </w:pPr>
    </w:p>
    <w:p w:rsidR="0018744B" w:rsidRPr="00D07214" w:rsidRDefault="0018744B" w:rsidP="00610386">
      <w:pPr>
        <w:ind w:left="708"/>
        <w:rPr>
          <w:rFonts w:cs="Tahoma"/>
        </w:rPr>
      </w:pPr>
    </w:p>
    <w:p w:rsidR="00610386" w:rsidRPr="00D07214" w:rsidRDefault="00610386" w:rsidP="00610386">
      <w:pPr>
        <w:pStyle w:val="Kop3"/>
        <w:ind w:firstLine="708"/>
        <w:rPr>
          <w:rFonts w:ascii="Univers" w:hAnsi="Univers" w:cs="Tahoma"/>
          <w:sz w:val="24"/>
        </w:rPr>
      </w:pPr>
      <w:bookmarkStart w:id="11" w:name="_Toc93918510"/>
      <w:r w:rsidRPr="00D07214">
        <w:rPr>
          <w:rFonts w:ascii="Univers" w:hAnsi="Univers" w:cs="Tahoma"/>
          <w:sz w:val="24"/>
        </w:rPr>
        <w:t>Herkomstverwanten</w:t>
      </w:r>
      <w:bookmarkEnd w:id="11"/>
    </w:p>
    <w:p w:rsidR="00610386" w:rsidRDefault="00610386" w:rsidP="00610386">
      <w:pPr>
        <w:rPr>
          <w:rFonts w:cs="Tahoma"/>
        </w:rPr>
      </w:pPr>
      <w:r w:rsidRPr="00D07214">
        <w:rPr>
          <w:rFonts w:cs="Tahoma"/>
        </w:rPr>
        <w:t>Herkomstverwanten zijn alle artikelen die uit één land komen. Bijvoorbeeld tulpen, klompen, kaas en de Nederlandse vlag. Je kunt natuurlijk ook kiezen voor Amerika, Afrika of je eigen dorp.</w:t>
      </w:r>
    </w:p>
    <w:p w:rsidR="0018744B" w:rsidRPr="00D07214" w:rsidRDefault="0018744B" w:rsidP="00610386">
      <w:pPr>
        <w:rPr>
          <w:rFonts w:cs="Tahoma"/>
        </w:rPr>
      </w:pPr>
    </w:p>
    <w:p w:rsidR="00610386" w:rsidRDefault="0018744B" w:rsidP="0018744B">
      <w:pPr>
        <w:ind w:left="708"/>
        <w:jc w:val="center"/>
        <w:rPr>
          <w:rFonts w:cs="Tahoma"/>
        </w:rPr>
      </w:pPr>
      <w:r>
        <w:rPr>
          <w:noProof/>
          <w:lang w:val="nl-NL"/>
        </w:rPr>
        <w:drawing>
          <wp:inline distT="0" distB="0" distL="0" distR="0">
            <wp:extent cx="4487745" cy="3359454"/>
            <wp:effectExtent l="0" t="0" r="8255" b="0"/>
            <wp:docPr id="22" name="Afbeelding 22" descr="http://www.tuincentrumdaniels.nl/files/images/news/news_f704007f7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www.tuincentrumdaniels.nl/files/images/news/news_f704007f74_n.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3502" cy="3363763"/>
                    </a:xfrm>
                    <a:prstGeom prst="rect">
                      <a:avLst/>
                    </a:prstGeom>
                    <a:noFill/>
                    <a:ln>
                      <a:noFill/>
                    </a:ln>
                  </pic:spPr>
                </pic:pic>
              </a:graphicData>
            </a:graphic>
          </wp:inline>
        </w:drawing>
      </w:r>
    </w:p>
    <w:p w:rsidR="0018744B" w:rsidRDefault="0018744B" w:rsidP="0018744B">
      <w:pPr>
        <w:ind w:left="708"/>
        <w:rPr>
          <w:rFonts w:cs="Tahoma"/>
        </w:rPr>
      </w:pPr>
      <w:r>
        <w:rPr>
          <w:rFonts w:cs="Tahoma"/>
        </w:rPr>
        <w:tab/>
        <w:t>Hierboven zie je herkomstverwanten en deze is Itali</w:t>
      </w:r>
      <w:r>
        <w:rPr>
          <w:rFonts w:ascii="Arial" w:hAnsi="Arial" w:cs="Arial"/>
        </w:rPr>
        <w:t>ë</w:t>
      </w:r>
      <w:r>
        <w:rPr>
          <w:rFonts w:cs="Tahoma"/>
        </w:rPr>
        <w:t>!</w:t>
      </w:r>
    </w:p>
    <w:p w:rsidR="0018744B" w:rsidRPr="00D07214" w:rsidRDefault="0018744B" w:rsidP="0018744B">
      <w:pPr>
        <w:ind w:left="708"/>
        <w:jc w:val="center"/>
        <w:rPr>
          <w:rFonts w:cs="Tahoma"/>
        </w:rPr>
      </w:pPr>
    </w:p>
    <w:p w:rsidR="0030719F" w:rsidRDefault="0030719F" w:rsidP="00610386">
      <w:pPr>
        <w:pStyle w:val="Kop3"/>
        <w:ind w:firstLine="708"/>
        <w:rPr>
          <w:rFonts w:ascii="Univers" w:hAnsi="Univers" w:cs="Tahoma"/>
          <w:sz w:val="24"/>
        </w:rPr>
      </w:pPr>
      <w:bookmarkStart w:id="12" w:name="_Toc93918511"/>
    </w:p>
    <w:p w:rsidR="00610386" w:rsidRPr="00D07214" w:rsidRDefault="00610386" w:rsidP="00610386">
      <w:pPr>
        <w:pStyle w:val="Kop3"/>
        <w:ind w:firstLine="708"/>
        <w:rPr>
          <w:rFonts w:ascii="Univers" w:hAnsi="Univers" w:cs="Tahoma"/>
          <w:sz w:val="24"/>
        </w:rPr>
      </w:pPr>
      <w:r w:rsidRPr="00D07214">
        <w:rPr>
          <w:rFonts w:ascii="Univers" w:hAnsi="Univers" w:cs="Tahoma"/>
          <w:sz w:val="24"/>
        </w:rPr>
        <w:t>Merkverwanten</w:t>
      </w:r>
      <w:bookmarkEnd w:id="12"/>
    </w:p>
    <w:p w:rsidR="0018744B" w:rsidRDefault="00610386" w:rsidP="00610386">
      <w:pPr>
        <w:rPr>
          <w:rFonts w:cs="Tahoma"/>
        </w:rPr>
      </w:pPr>
      <w:r w:rsidRPr="00D07214">
        <w:rPr>
          <w:rFonts w:cs="Tahoma"/>
        </w:rPr>
        <w:t>Dit betekend dat er één merk in een presentatie gebruikt wordt. Bijvoorbeeld  j</w:t>
      </w:r>
      <w:r w:rsidR="0018744B">
        <w:rPr>
          <w:rFonts w:cs="Tahoma"/>
        </w:rPr>
        <w:t>eans, T-shirts van G stars</w:t>
      </w:r>
      <w:r w:rsidRPr="00D07214">
        <w:rPr>
          <w:rFonts w:cs="Tahoma"/>
        </w:rPr>
        <w:t xml:space="preserve">. In een </w:t>
      </w:r>
      <w:r w:rsidR="0018744B">
        <w:rPr>
          <w:rFonts w:cs="Tahoma"/>
        </w:rPr>
        <w:t>tuincentrum</w:t>
      </w:r>
      <w:r w:rsidRPr="00D07214">
        <w:rPr>
          <w:rFonts w:cs="Tahoma"/>
        </w:rPr>
        <w:t xml:space="preserve"> kun je dit doen </w:t>
      </w:r>
      <w:r w:rsidR="0018744B">
        <w:rPr>
          <w:rFonts w:cs="Tahoma"/>
        </w:rPr>
        <w:t xml:space="preserve">b.v. doen </w:t>
      </w:r>
      <w:r w:rsidRPr="00D07214">
        <w:rPr>
          <w:rFonts w:cs="Tahoma"/>
        </w:rPr>
        <w:t xml:space="preserve">met </w:t>
      </w:r>
      <w:r w:rsidR="0030719F">
        <w:rPr>
          <w:rFonts w:cs="Tahoma"/>
        </w:rPr>
        <w:t>gieters.</w:t>
      </w:r>
    </w:p>
    <w:p w:rsidR="0018744B" w:rsidRDefault="0018744B" w:rsidP="00610386">
      <w:pPr>
        <w:rPr>
          <w:rFonts w:cs="Tahoma"/>
        </w:rPr>
      </w:pPr>
    </w:p>
    <w:p w:rsidR="0018744B" w:rsidRDefault="0030719F" w:rsidP="0030719F">
      <w:pPr>
        <w:jc w:val="center"/>
        <w:rPr>
          <w:rFonts w:cs="Tahoma"/>
        </w:rPr>
      </w:pPr>
      <w:r>
        <w:rPr>
          <w:noProof/>
          <w:lang w:val="nl-NL"/>
        </w:rPr>
        <w:drawing>
          <wp:inline distT="0" distB="0" distL="0" distR="0">
            <wp:extent cx="4762500" cy="2962910"/>
            <wp:effectExtent l="0" t="0" r="0" b="8890"/>
            <wp:docPr id="23" name="Afbeelding 23" descr="http://limburgonline.nl/pics/normal/gYBM7IhF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limburgonline.nl/pics/normal/gYBM7IhFl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62500" cy="2962910"/>
                    </a:xfrm>
                    <a:prstGeom prst="rect">
                      <a:avLst/>
                    </a:prstGeom>
                    <a:noFill/>
                    <a:ln>
                      <a:noFill/>
                    </a:ln>
                  </pic:spPr>
                </pic:pic>
              </a:graphicData>
            </a:graphic>
          </wp:inline>
        </w:drawing>
      </w:r>
    </w:p>
    <w:p w:rsidR="00610386" w:rsidRPr="00D07214" w:rsidRDefault="00610386" w:rsidP="00610386">
      <w:pPr>
        <w:rPr>
          <w:rFonts w:cs="Tahoma"/>
        </w:rPr>
      </w:pPr>
      <w:r w:rsidRPr="00D07214">
        <w:rPr>
          <w:rFonts w:cs="Tahoma"/>
        </w:rPr>
        <w:t>.</w:t>
      </w:r>
    </w:p>
    <w:p w:rsidR="0030719F" w:rsidRDefault="0030719F">
      <w:pPr>
        <w:spacing w:after="160" w:line="259" w:lineRule="auto"/>
        <w:rPr>
          <w:rFonts w:cs="Tahoma"/>
        </w:rPr>
      </w:pPr>
      <w:r>
        <w:rPr>
          <w:rFonts w:cs="Tahoma"/>
        </w:rPr>
        <w:br w:type="page"/>
      </w:r>
    </w:p>
    <w:p w:rsidR="00610386" w:rsidRPr="00D07214" w:rsidRDefault="00610386" w:rsidP="00610386">
      <w:pPr>
        <w:ind w:left="708"/>
        <w:rPr>
          <w:rFonts w:cs="Tahoma"/>
        </w:rPr>
      </w:pPr>
    </w:p>
    <w:p w:rsidR="00610386" w:rsidRPr="00D07214" w:rsidRDefault="00610386" w:rsidP="00610386">
      <w:pPr>
        <w:pStyle w:val="Kop3"/>
        <w:ind w:firstLine="708"/>
        <w:rPr>
          <w:rFonts w:ascii="Univers" w:hAnsi="Univers" w:cs="Tahoma"/>
          <w:sz w:val="24"/>
        </w:rPr>
      </w:pPr>
      <w:bookmarkStart w:id="13" w:name="_Toc93918512"/>
      <w:r w:rsidRPr="00D07214">
        <w:rPr>
          <w:rFonts w:ascii="Univers" w:hAnsi="Univers" w:cs="Tahoma"/>
          <w:sz w:val="24"/>
        </w:rPr>
        <w:t>Themaverwanten</w:t>
      </w:r>
      <w:bookmarkEnd w:id="13"/>
      <w:r w:rsidRPr="00D07214">
        <w:rPr>
          <w:rFonts w:ascii="Univers" w:hAnsi="Univers" w:cs="Tahoma"/>
          <w:sz w:val="24"/>
        </w:rPr>
        <w:t xml:space="preserve"> </w:t>
      </w:r>
    </w:p>
    <w:p w:rsidR="00610386" w:rsidRDefault="00610386" w:rsidP="00610386">
      <w:pPr>
        <w:rPr>
          <w:rFonts w:cs="Tahoma"/>
        </w:rPr>
      </w:pPr>
      <w:r w:rsidRPr="00D07214">
        <w:rPr>
          <w:rFonts w:cs="Tahoma"/>
        </w:rPr>
        <w:t xml:space="preserve">Dit betekend dat je een presentatie maakt in één onderwerp. Bijvoorbeeld valentijn, moederdag, Pasen of vakantie. In een themapresentatie kun je de meest uiteenlopende artikelen presenteren. </w:t>
      </w:r>
    </w:p>
    <w:p w:rsidR="0030719F" w:rsidRDefault="0030719F" w:rsidP="00610386">
      <w:pPr>
        <w:rPr>
          <w:rFonts w:cs="Tahoma"/>
        </w:rPr>
      </w:pPr>
    </w:p>
    <w:p w:rsidR="0030719F" w:rsidRPr="00D07214" w:rsidRDefault="0030719F" w:rsidP="00610386">
      <w:pPr>
        <w:rPr>
          <w:rFonts w:cs="Tahoma"/>
        </w:rPr>
      </w:pPr>
      <w:r>
        <w:rPr>
          <w:noProof/>
          <w:lang w:val="nl-NL"/>
        </w:rPr>
        <w:drawing>
          <wp:inline distT="0" distB="0" distL="0" distR="0">
            <wp:extent cx="5760720" cy="4317661"/>
            <wp:effectExtent l="0" t="0" r="0" b="6985"/>
            <wp:docPr id="24" name="Afbeelding 24" descr="http://www.destentor.nl/polopoly_fs/1.4106413.1384939140!/image/image.JPG_gen/derivatives/landscape_800_600/image-4106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www.destentor.nl/polopoly_fs/1.4106413.1384939140!/image/image.JPG_gen/derivatives/landscape_800_600/image-410641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4317661"/>
                    </a:xfrm>
                    <a:prstGeom prst="rect">
                      <a:avLst/>
                    </a:prstGeom>
                    <a:noFill/>
                    <a:ln>
                      <a:noFill/>
                    </a:ln>
                  </pic:spPr>
                </pic:pic>
              </a:graphicData>
            </a:graphic>
          </wp:inline>
        </w:drawing>
      </w:r>
    </w:p>
    <w:p w:rsidR="00610386" w:rsidRPr="00D07214" w:rsidRDefault="00610386" w:rsidP="00610386">
      <w:pPr>
        <w:ind w:left="708"/>
        <w:rPr>
          <w:rFonts w:cs="Tahoma"/>
        </w:rPr>
      </w:pPr>
    </w:p>
    <w:p w:rsidR="0061151F" w:rsidRPr="00212F8C" w:rsidRDefault="0061151F">
      <w:pPr>
        <w:spacing w:after="160" w:line="259" w:lineRule="auto"/>
        <w:rPr>
          <w:rFonts w:eastAsia="Times New Roman" w:cs="Tahoma"/>
          <w:b/>
          <w:sz w:val="24"/>
          <w:szCs w:val="24"/>
          <w:lang w:val="nl-NL"/>
        </w:rPr>
      </w:pPr>
      <w:r>
        <w:rPr>
          <w:rFonts w:cs="Tahoma"/>
        </w:rPr>
        <w:br w:type="page"/>
      </w:r>
    </w:p>
    <w:p w:rsidR="0061151F" w:rsidRPr="007F5FA1" w:rsidRDefault="0061151F" w:rsidP="007F5FA1">
      <w:pPr>
        <w:pStyle w:val="Lijstalinea"/>
        <w:numPr>
          <w:ilvl w:val="0"/>
          <w:numId w:val="6"/>
        </w:numPr>
        <w:spacing w:after="160" w:line="259" w:lineRule="auto"/>
        <w:rPr>
          <w:rFonts w:cs="Tahoma"/>
        </w:rPr>
      </w:pPr>
      <w:r w:rsidRPr="007F5FA1">
        <w:rPr>
          <w:rFonts w:cs="Tahoma"/>
        </w:rPr>
        <w:lastRenderedPageBreak/>
        <w:t>De AIDA formule (en dan bedoelen we niet die beroemde opera van Verdi….)</w:t>
      </w:r>
    </w:p>
    <w:p w:rsidR="0061151F" w:rsidRDefault="007F5FA1" w:rsidP="007F5FA1">
      <w:pPr>
        <w:spacing w:after="160" w:line="259" w:lineRule="auto"/>
        <w:jc w:val="center"/>
        <w:rPr>
          <w:rFonts w:cs="Tahoma"/>
        </w:rPr>
      </w:pPr>
      <w:r>
        <w:rPr>
          <w:noProof/>
          <w:lang w:val="nl-NL"/>
        </w:rPr>
        <w:drawing>
          <wp:inline distT="0" distB="0" distL="0" distR="0">
            <wp:extent cx="2465070" cy="1851025"/>
            <wp:effectExtent l="0" t="0" r="0" b="0"/>
            <wp:docPr id="39" name="Afbeelding 39" descr="http://www.tipsonlinegeldverdienen.nl/wordpress/wp-content/uploads/2011/11/aid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http://www.tipsonlinegeldverdienen.nl/wordpress/wp-content/uploads/2011/11/aida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65070" cy="1851025"/>
                    </a:xfrm>
                    <a:prstGeom prst="rect">
                      <a:avLst/>
                    </a:prstGeom>
                    <a:noFill/>
                    <a:ln>
                      <a:noFill/>
                    </a:ln>
                  </pic:spPr>
                </pic:pic>
              </a:graphicData>
            </a:graphic>
          </wp:inline>
        </w:drawing>
      </w:r>
    </w:p>
    <w:p w:rsidR="007F5FA1" w:rsidRDefault="007F5FA1" w:rsidP="007F5FA1">
      <w:pPr>
        <w:spacing w:after="160" w:line="259" w:lineRule="auto"/>
        <w:jc w:val="center"/>
        <w:rPr>
          <w:rFonts w:cs="Tahoma"/>
        </w:rPr>
      </w:pPr>
    </w:p>
    <w:p w:rsidR="0061151F" w:rsidRDefault="0061151F">
      <w:pPr>
        <w:spacing w:after="160" w:line="259" w:lineRule="auto"/>
        <w:rPr>
          <w:rFonts w:cs="Tahoma"/>
        </w:rPr>
      </w:pPr>
      <w:r>
        <w:rPr>
          <w:rFonts w:cs="Tahoma"/>
        </w:rPr>
        <w:t>Deze formule gebruiken we om te weten hoe/waar en wat we op welke plek we de producten gaan presenteren!</w:t>
      </w:r>
    </w:p>
    <w:p w:rsidR="0061151F" w:rsidRDefault="0061151F">
      <w:pPr>
        <w:spacing w:after="160" w:line="259" w:lineRule="auto"/>
        <w:rPr>
          <w:rFonts w:cs="Tahoma"/>
        </w:rPr>
      </w:pPr>
      <w:r w:rsidRPr="007F5FA1">
        <w:rPr>
          <w:rFonts w:cs="Tahoma"/>
          <w:b/>
        </w:rPr>
        <w:t>A</w:t>
      </w:r>
      <w:r>
        <w:rPr>
          <w:rFonts w:cs="Tahoma"/>
        </w:rPr>
        <w:t>= Attention (aandacht)</w:t>
      </w:r>
    </w:p>
    <w:p w:rsidR="0061151F" w:rsidRDefault="0061151F">
      <w:pPr>
        <w:spacing w:after="160" w:line="259" w:lineRule="auto"/>
        <w:rPr>
          <w:rFonts w:cs="Tahoma"/>
        </w:rPr>
      </w:pPr>
      <w:r w:rsidRPr="007F5FA1">
        <w:rPr>
          <w:rFonts w:cs="Tahoma"/>
          <w:b/>
        </w:rPr>
        <w:t>I</w:t>
      </w:r>
      <w:r>
        <w:rPr>
          <w:rFonts w:cs="Tahoma"/>
        </w:rPr>
        <w:t xml:space="preserve">= Interes (interesse of interessant) </w:t>
      </w:r>
    </w:p>
    <w:p w:rsidR="0061151F" w:rsidRDefault="0061151F">
      <w:pPr>
        <w:spacing w:after="160" w:line="259" w:lineRule="auto"/>
        <w:rPr>
          <w:rFonts w:cs="Tahoma"/>
        </w:rPr>
      </w:pPr>
      <w:r w:rsidRPr="007F5FA1">
        <w:rPr>
          <w:rFonts w:cs="Tahoma"/>
          <w:b/>
        </w:rPr>
        <w:t>D</w:t>
      </w:r>
      <w:r>
        <w:rPr>
          <w:rFonts w:cs="Tahoma"/>
        </w:rPr>
        <w:t>= Desire (verlangen, ik wil het hebben….)</w:t>
      </w:r>
    </w:p>
    <w:p w:rsidR="0061151F" w:rsidRDefault="0061151F">
      <w:pPr>
        <w:spacing w:after="160" w:line="259" w:lineRule="auto"/>
        <w:rPr>
          <w:rFonts w:cs="Tahoma"/>
        </w:rPr>
      </w:pPr>
      <w:r w:rsidRPr="007F5FA1">
        <w:rPr>
          <w:rFonts w:cs="Tahoma"/>
          <w:b/>
        </w:rPr>
        <w:t>A</w:t>
      </w:r>
      <w:r>
        <w:rPr>
          <w:rFonts w:cs="Tahoma"/>
        </w:rPr>
        <w:t xml:space="preserve">= Action (en niet de winkelketen action. Maar </w:t>
      </w:r>
      <w:r w:rsidR="007F5FA1">
        <w:rPr>
          <w:rFonts w:cs="Tahoma"/>
        </w:rPr>
        <w:t>aktie!)</w:t>
      </w:r>
    </w:p>
    <w:p w:rsidR="0061151F" w:rsidRDefault="0061151F">
      <w:pPr>
        <w:spacing w:after="160" w:line="259" w:lineRule="auto"/>
        <w:rPr>
          <w:rFonts w:cs="Tahoma"/>
        </w:rPr>
      </w:pPr>
      <w:r>
        <w:rPr>
          <w:rFonts w:cs="Tahoma"/>
        </w:rPr>
        <w:t>Een klant moet een product zien om de aandacht te kunnen trekken, als de klant het product heeft gezien kan de klant dit product interessant vinden (of leuk of mooi of…. Vul maar in). Dan gaat de klant naar het product toe, want misschien wil de klant dit product wel hebben en vervolgens gaat de klant over tot de aankoop van het product!</w:t>
      </w:r>
    </w:p>
    <w:p w:rsidR="007F5FA1" w:rsidRDefault="0061151F">
      <w:pPr>
        <w:spacing w:after="160" w:line="259" w:lineRule="auto"/>
        <w:rPr>
          <w:rFonts w:cs="Tahoma"/>
        </w:rPr>
      </w:pPr>
      <w:r>
        <w:rPr>
          <w:rFonts w:cs="Tahoma"/>
        </w:rPr>
        <w:t xml:space="preserve">Dus </w:t>
      </w:r>
      <w:r w:rsidRPr="007F5FA1">
        <w:rPr>
          <w:rFonts w:cs="Tahoma"/>
          <w:b/>
        </w:rPr>
        <w:t xml:space="preserve">attention </w:t>
      </w:r>
      <w:r>
        <w:rPr>
          <w:rFonts w:cs="Tahoma"/>
        </w:rPr>
        <w:t>krijg je alleen maar om de aandacht te trekken</w:t>
      </w:r>
      <w:r w:rsidR="007F5FA1">
        <w:rPr>
          <w:rFonts w:cs="Tahoma"/>
        </w:rPr>
        <w:t>, dit kan door kleurgebruik, juiste verlichting, of een groot bord met pakkende tekst.</w:t>
      </w:r>
    </w:p>
    <w:p w:rsidR="007F5FA1" w:rsidRDefault="007F5FA1">
      <w:pPr>
        <w:spacing w:after="160" w:line="259" w:lineRule="auto"/>
        <w:rPr>
          <w:rFonts w:cs="Tahoma"/>
        </w:rPr>
      </w:pPr>
      <w:r w:rsidRPr="007F5FA1">
        <w:rPr>
          <w:rFonts w:cs="Tahoma"/>
          <w:b/>
        </w:rPr>
        <w:t>Interest</w:t>
      </w:r>
      <w:r>
        <w:rPr>
          <w:rFonts w:cs="Tahoma"/>
        </w:rPr>
        <w:t xml:space="preserve"> is als je al eenmaal de aandacht hebt, dan moet je die interesse opwekken of vergroten. Je moet mensen nieuwgierig maken naar wat jij allemaal te bieden hebt (of wat jij belangrijk vindt om te verkopen). </w:t>
      </w:r>
    </w:p>
    <w:p w:rsidR="007F5FA1" w:rsidRDefault="007F5FA1">
      <w:pPr>
        <w:spacing w:after="160" w:line="259" w:lineRule="auto"/>
        <w:rPr>
          <w:rFonts w:cs="Tahoma"/>
        </w:rPr>
      </w:pPr>
      <w:r w:rsidRPr="007F5FA1">
        <w:rPr>
          <w:rFonts w:cs="Tahoma"/>
          <w:b/>
        </w:rPr>
        <w:t>Desire</w:t>
      </w:r>
      <w:r>
        <w:rPr>
          <w:rFonts w:cs="Tahoma"/>
        </w:rPr>
        <w:t xml:space="preserve"> is wanneer je het product hebt bekeken, de prijs je aanstaat en het product natuurlijk ook in het juiste seizoen wordt aangeboden (kerstballen verkoop je niet in het voorjaar….)</w:t>
      </w:r>
    </w:p>
    <w:p w:rsidR="007F5FA1" w:rsidRDefault="007F5FA1">
      <w:pPr>
        <w:spacing w:after="160" w:line="259" w:lineRule="auto"/>
        <w:rPr>
          <w:rFonts w:cs="Tahoma"/>
        </w:rPr>
      </w:pPr>
      <w:r w:rsidRPr="007F5FA1">
        <w:rPr>
          <w:rFonts w:cs="Tahoma"/>
          <w:b/>
        </w:rPr>
        <w:t xml:space="preserve">Action </w:t>
      </w:r>
      <w:r>
        <w:rPr>
          <w:rFonts w:cs="Tahoma"/>
        </w:rPr>
        <w:t>is wanneer de klant het artikel in de mand/wagen zet en naar de kassa gaat (dus over gaat op de verkoop).</w:t>
      </w:r>
    </w:p>
    <w:p w:rsidR="007F5FA1" w:rsidRDefault="007F5FA1">
      <w:pPr>
        <w:spacing w:after="160" w:line="259" w:lineRule="auto"/>
        <w:rPr>
          <w:rFonts w:cs="Tahoma"/>
        </w:rPr>
      </w:pPr>
    </w:p>
    <w:p w:rsidR="007F5FA1" w:rsidRDefault="007F5FA1">
      <w:pPr>
        <w:spacing w:after="160" w:line="259" w:lineRule="auto"/>
        <w:rPr>
          <w:rFonts w:cs="Tahoma"/>
        </w:rPr>
      </w:pPr>
      <w:r>
        <w:rPr>
          <w:noProof/>
          <w:lang w:val="nl-NL"/>
        </w:rPr>
        <w:drawing>
          <wp:inline distT="0" distB="0" distL="0" distR="0">
            <wp:extent cx="2859704" cy="1806041"/>
            <wp:effectExtent l="0" t="0" r="0" b="3810"/>
            <wp:docPr id="40" name="Afbeelding 40" descr="http://www.nifem.nl/images/fullscreen/bloempotten-presenta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www.nifem.nl/images/fullscreen/bloempotten-presentatie.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2483" cy="1820427"/>
                    </a:xfrm>
                    <a:prstGeom prst="rect">
                      <a:avLst/>
                    </a:prstGeom>
                    <a:noFill/>
                    <a:ln>
                      <a:noFill/>
                    </a:ln>
                  </pic:spPr>
                </pic:pic>
              </a:graphicData>
            </a:graphic>
          </wp:inline>
        </w:drawing>
      </w:r>
      <w:r>
        <w:rPr>
          <w:rFonts w:cs="Tahoma"/>
        </w:rPr>
        <w:t xml:space="preserve">   </w:t>
      </w:r>
      <w:r>
        <w:rPr>
          <w:noProof/>
          <w:lang w:val="nl-NL"/>
        </w:rPr>
        <w:drawing>
          <wp:inline distT="0" distB="0" distL="0" distR="0">
            <wp:extent cx="2741829" cy="1820511"/>
            <wp:effectExtent l="0" t="0" r="1905" b="8890"/>
            <wp:docPr id="41" name="Afbeelding 41" descr="http://www.tuinbranche.nl/Uploaded_files/Nieuws/Tuincentrum-1-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http://www.tuinbranche.nl/Uploaded_files/Nieuws/Tuincentrum-1-578.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9572" cy="1832292"/>
                    </a:xfrm>
                    <a:prstGeom prst="rect">
                      <a:avLst/>
                    </a:prstGeom>
                    <a:noFill/>
                    <a:ln>
                      <a:noFill/>
                    </a:ln>
                  </pic:spPr>
                </pic:pic>
              </a:graphicData>
            </a:graphic>
          </wp:inline>
        </w:drawing>
      </w:r>
    </w:p>
    <w:p w:rsidR="00610386" w:rsidRPr="00212F8C" w:rsidRDefault="007F5FA1" w:rsidP="00212F8C">
      <w:pPr>
        <w:spacing w:after="160" w:line="259" w:lineRule="auto"/>
        <w:rPr>
          <w:rFonts w:cs="Tahoma"/>
        </w:rPr>
      </w:pPr>
      <w:r>
        <w:rPr>
          <w:rFonts w:cs="Tahoma"/>
        </w:rPr>
        <w:t>2 verschillende vormen van de AIDA formule. Welke vindt jij het beste bij deze formule passen?</w:t>
      </w:r>
      <w:r w:rsidR="00610386" w:rsidRPr="00D07214">
        <w:br w:type="page"/>
      </w:r>
    </w:p>
    <w:p w:rsidR="00BD6F25" w:rsidRDefault="00BD6F25" w:rsidP="00BD6F25">
      <w:pPr>
        <w:pStyle w:val="Lijstalinea"/>
        <w:numPr>
          <w:ilvl w:val="0"/>
          <w:numId w:val="6"/>
        </w:numPr>
        <w:rPr>
          <w:rFonts w:cs="Tahoma"/>
        </w:rPr>
      </w:pPr>
      <w:r>
        <w:rPr>
          <w:rFonts w:cs="Tahoma"/>
        </w:rPr>
        <w:lastRenderedPageBreak/>
        <w:t>Andere belangrijke zaken die noodzakelijk zijn om klanten te trekken/bedienen,</w:t>
      </w:r>
    </w:p>
    <w:p w:rsidR="00BD6F25" w:rsidRDefault="00BD6F25" w:rsidP="00BD6F25">
      <w:pPr>
        <w:rPr>
          <w:rFonts w:cs="Tahoma"/>
        </w:rPr>
      </w:pPr>
    </w:p>
    <w:p w:rsidR="00BD6F25" w:rsidRDefault="00BD6F25" w:rsidP="00BD6F25">
      <w:pPr>
        <w:rPr>
          <w:rFonts w:cs="Tahoma"/>
        </w:rPr>
      </w:pPr>
      <w:r>
        <w:rPr>
          <w:rFonts w:cs="Tahoma"/>
        </w:rPr>
        <w:t xml:space="preserve">De verlichting. Een verlichtingsplan is ook belangrijk, als er geen goede verlichting is kan de klant de producten niet goed zien en dus niet zo snel over gaan om iets te kopen. </w:t>
      </w:r>
    </w:p>
    <w:p w:rsidR="00BD6F25" w:rsidRDefault="00BD6F25" w:rsidP="00BD6F25">
      <w:pPr>
        <w:rPr>
          <w:rFonts w:cs="Tahoma"/>
        </w:rPr>
      </w:pPr>
      <w:r>
        <w:rPr>
          <w:rFonts w:cs="Tahoma"/>
        </w:rPr>
        <w:t>Je ziet natuurlijk wel verschil in ‘normaal’ verlichting of sfeer verlichting (bij de kerst b.v.)</w:t>
      </w:r>
    </w:p>
    <w:p w:rsidR="00BD6F25" w:rsidRDefault="00BD6F25" w:rsidP="00BD6F25">
      <w:pPr>
        <w:rPr>
          <w:rFonts w:cs="Tahoma"/>
        </w:rPr>
      </w:pPr>
    </w:p>
    <w:p w:rsidR="00BD6F25" w:rsidRDefault="00BD6F25" w:rsidP="00BD6F25">
      <w:pPr>
        <w:rPr>
          <w:rFonts w:cs="Tahoma"/>
        </w:rPr>
      </w:pPr>
      <w:r>
        <w:rPr>
          <w:rFonts w:cs="Tahoma"/>
        </w:rPr>
        <w:t>Ook de temperatuur moet aangenaam zijn! Wanneer het te koud of te warm is blijven de klanten ook sneller weg. Je ziet dit nog wel eens met een kerstpresentatie. Vaak is dit op de plek waar ze in het voorjaar/zomer de buitentafels en stoelen hebben, deze ruimte is vaak niet zo goed verwarmd.</w:t>
      </w:r>
    </w:p>
    <w:p w:rsidR="00BD6F25" w:rsidRDefault="00BD6F25" w:rsidP="00BD6F25">
      <w:pPr>
        <w:rPr>
          <w:rFonts w:cs="Tahoma"/>
        </w:rPr>
      </w:pPr>
    </w:p>
    <w:p w:rsidR="00BD6F25" w:rsidRDefault="00BD6F25" w:rsidP="00BD6F25">
      <w:pPr>
        <w:rPr>
          <w:rFonts w:cs="Tahoma"/>
        </w:rPr>
      </w:pPr>
      <w:r>
        <w:rPr>
          <w:rFonts w:cs="Tahoma"/>
        </w:rPr>
        <w:t>De route moet ook duidelijk en logisch zijn voor een klant. Soms kan een klant ook kiezen voor de snelle of voor de langzame route (de volledige route). Dit moet duidelijk zijn aangegeven!!</w:t>
      </w:r>
    </w:p>
    <w:p w:rsidR="00332828" w:rsidRDefault="00332828" w:rsidP="00BD6F25">
      <w:pPr>
        <w:rPr>
          <w:rFonts w:cs="Tahoma"/>
        </w:rPr>
      </w:pPr>
    </w:p>
    <w:p w:rsidR="00332828" w:rsidRDefault="00332828" w:rsidP="00BD6F25">
      <w:pPr>
        <w:rPr>
          <w:rFonts w:cs="Tahoma"/>
        </w:rPr>
      </w:pPr>
      <w:r>
        <w:rPr>
          <w:rFonts w:cs="Tahoma"/>
        </w:rPr>
        <w:t>Ook een verzorgde presentatie is belangrijk!! Het moet altijd netjes en schoon zijn, geen planten die slap hangen of uitgebloeid zijn e.d. Dit kost veel tijd, maar is wel essentieel.</w:t>
      </w:r>
    </w:p>
    <w:p w:rsidR="00BD6F25" w:rsidRDefault="00BD6F25" w:rsidP="00BD6F25">
      <w:pPr>
        <w:rPr>
          <w:rFonts w:cs="Tahoma"/>
        </w:rPr>
      </w:pPr>
    </w:p>
    <w:p w:rsidR="00BD6F25" w:rsidRDefault="00BD6F25" w:rsidP="00BD6F25">
      <w:pPr>
        <w:rPr>
          <w:rFonts w:cs="Tahoma"/>
        </w:rPr>
      </w:pPr>
      <w:r>
        <w:rPr>
          <w:rFonts w:cs="Tahoma"/>
        </w:rPr>
        <w:t>Ook een klant ‘trekken’ met speciale activiteiten is belangrijk. B.v. ladys night is volgens mij bijna niet meer weg te denken! Hieronder nog een ander voorbeeld van promotie:</w:t>
      </w:r>
    </w:p>
    <w:p w:rsidR="008B54BE" w:rsidRPr="0092198C" w:rsidRDefault="008B54BE" w:rsidP="0092198C">
      <w:pPr>
        <w:pStyle w:val="Kop3"/>
        <w:jc w:val="left"/>
        <w:rPr>
          <w:rFonts w:ascii="Univers" w:hAnsi="Univers" w:cs="Tahoma"/>
          <w:sz w:val="24"/>
        </w:rPr>
      </w:pPr>
    </w:p>
    <w:p w:rsidR="008B54BE" w:rsidRPr="00212F8C" w:rsidRDefault="008B54BE" w:rsidP="00212F8C">
      <w:pPr>
        <w:spacing w:after="160" w:line="259" w:lineRule="auto"/>
        <w:rPr>
          <w:rFonts w:ascii="Trebuchet MS" w:eastAsia="Times New Roman" w:hAnsi="Trebuchet MS"/>
          <w:b/>
          <w:bCs/>
          <w:i/>
          <w:iCs/>
          <w:color w:val="2E3333"/>
          <w:sz w:val="18"/>
          <w:szCs w:val="18"/>
          <w:lang w:val="nl-NL"/>
        </w:rPr>
      </w:pPr>
      <w:r w:rsidRPr="008B54BE">
        <w:rPr>
          <w:rFonts w:ascii="Trebuchet MS" w:eastAsia="Times New Roman" w:hAnsi="Trebuchet MS"/>
          <w:color w:val="2E3333"/>
          <w:sz w:val="18"/>
          <w:szCs w:val="18"/>
          <w:lang w:val="nl-NL"/>
        </w:rPr>
        <w:br/>
        <w:t> </w:t>
      </w:r>
    </w:p>
    <w:p w:rsidR="00610386" w:rsidRPr="00D07214" w:rsidRDefault="00610386" w:rsidP="00FC1ED4"/>
    <w:sectPr w:rsidR="00610386" w:rsidRPr="00D07214">
      <w:headerReference w:type="default" r:id="rId34"/>
      <w:footerReference w:type="defaul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1ED4" w:rsidRDefault="00FC1ED4" w:rsidP="00FC1ED4">
      <w:r>
        <w:separator/>
      </w:r>
    </w:p>
  </w:endnote>
  <w:endnote w:type="continuationSeparator" w:id="0">
    <w:p w:rsidR="00FC1ED4" w:rsidRDefault="00FC1ED4" w:rsidP="00FC1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Goudy Stout">
    <w:panose1 w:val="0202090407030B020401"/>
    <w:charset w:val="00"/>
    <w:family w:val="roman"/>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5312650"/>
      <w:docPartObj>
        <w:docPartGallery w:val="Page Numbers (Bottom of Page)"/>
        <w:docPartUnique/>
      </w:docPartObj>
    </w:sdtPr>
    <w:sdtEndPr/>
    <w:sdtContent>
      <w:p w:rsidR="00FC1ED4" w:rsidRDefault="00FC1ED4">
        <w:pPr>
          <w:pStyle w:val="Voettekst"/>
        </w:pPr>
        <w:r>
          <w:fldChar w:fldCharType="begin"/>
        </w:r>
        <w:r>
          <w:instrText>PAGE   \* MERGEFORMAT</w:instrText>
        </w:r>
        <w:r>
          <w:fldChar w:fldCharType="separate"/>
        </w:r>
        <w:r w:rsidR="00212F8C" w:rsidRPr="00212F8C">
          <w:rPr>
            <w:noProof/>
            <w:lang w:val="nl-NL"/>
          </w:rPr>
          <w:t>10</w:t>
        </w:r>
        <w:r>
          <w:fldChar w:fldCharType="end"/>
        </w:r>
      </w:p>
    </w:sdtContent>
  </w:sdt>
  <w:p w:rsidR="00FC1ED4" w:rsidRDefault="00FC1ED4">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1ED4" w:rsidRDefault="00FC1ED4" w:rsidP="00FC1ED4">
      <w:r>
        <w:separator/>
      </w:r>
    </w:p>
  </w:footnote>
  <w:footnote w:type="continuationSeparator" w:id="0">
    <w:p w:rsidR="00FC1ED4" w:rsidRDefault="00FC1ED4" w:rsidP="00FC1E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1ED4" w:rsidRDefault="00FC1ED4">
    <w:pPr>
      <w:pStyle w:val="Koptekst"/>
    </w:pPr>
    <w:r>
      <w:t>Manager retail, periode 2.</w:t>
    </w:r>
  </w:p>
  <w:p w:rsidR="00FC1ED4" w:rsidRDefault="00FC1ED4">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6B3148"/>
    <w:multiLevelType w:val="hybridMultilevel"/>
    <w:tmpl w:val="329E2922"/>
    <w:lvl w:ilvl="0" w:tplc="BBC884FC">
      <w:start w:val="1"/>
      <w:numFmt w:val="bullet"/>
      <w:lvlText w:val=""/>
      <w:lvlJc w:val="left"/>
      <w:pPr>
        <w:ind w:left="720" w:hanging="360"/>
      </w:pPr>
      <w:rPr>
        <w:rFonts w:ascii="Symbol" w:eastAsia="MS Mincho"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26F8254A"/>
    <w:multiLevelType w:val="hybridMultilevel"/>
    <w:tmpl w:val="7E1A104E"/>
    <w:lvl w:ilvl="0" w:tplc="441E8E8E">
      <w:numFmt w:val="bullet"/>
      <w:lvlText w:val="-"/>
      <w:lvlJc w:val="left"/>
      <w:pPr>
        <w:ind w:left="720" w:hanging="360"/>
      </w:pPr>
      <w:rPr>
        <w:rFonts w:ascii="Arial" w:eastAsia="MS Mincho"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10B33B3"/>
    <w:multiLevelType w:val="hybridMultilevel"/>
    <w:tmpl w:val="4E2C5D2A"/>
    <w:lvl w:ilvl="0" w:tplc="FFFFFFFF">
      <w:numFmt w:val="bullet"/>
      <w:lvlText w:val="-"/>
      <w:lvlJc w:val="left"/>
      <w:pPr>
        <w:tabs>
          <w:tab w:val="num" w:pos="1425"/>
        </w:tabs>
        <w:ind w:left="1425" w:hanging="360"/>
      </w:pPr>
      <w:rPr>
        <w:rFonts w:ascii="Tahoma" w:eastAsia="Times New Roman" w:hAnsi="Tahoma" w:cs="Tahoma" w:hint="default"/>
      </w:rPr>
    </w:lvl>
    <w:lvl w:ilvl="1" w:tplc="FFFFFFFF" w:tentative="1">
      <w:start w:val="1"/>
      <w:numFmt w:val="bullet"/>
      <w:lvlText w:val="o"/>
      <w:lvlJc w:val="left"/>
      <w:pPr>
        <w:tabs>
          <w:tab w:val="num" w:pos="2145"/>
        </w:tabs>
        <w:ind w:left="2145" w:hanging="360"/>
      </w:pPr>
      <w:rPr>
        <w:rFonts w:ascii="Courier New" w:hAnsi="Courier New" w:hint="default"/>
      </w:rPr>
    </w:lvl>
    <w:lvl w:ilvl="2" w:tplc="FFFFFFFF" w:tentative="1">
      <w:start w:val="1"/>
      <w:numFmt w:val="bullet"/>
      <w:lvlText w:val=""/>
      <w:lvlJc w:val="left"/>
      <w:pPr>
        <w:tabs>
          <w:tab w:val="num" w:pos="2865"/>
        </w:tabs>
        <w:ind w:left="2865" w:hanging="360"/>
      </w:pPr>
      <w:rPr>
        <w:rFonts w:ascii="Wingdings" w:hAnsi="Wingdings" w:hint="default"/>
      </w:rPr>
    </w:lvl>
    <w:lvl w:ilvl="3" w:tplc="FFFFFFFF" w:tentative="1">
      <w:start w:val="1"/>
      <w:numFmt w:val="bullet"/>
      <w:lvlText w:val=""/>
      <w:lvlJc w:val="left"/>
      <w:pPr>
        <w:tabs>
          <w:tab w:val="num" w:pos="3585"/>
        </w:tabs>
        <w:ind w:left="3585" w:hanging="360"/>
      </w:pPr>
      <w:rPr>
        <w:rFonts w:ascii="Symbol" w:hAnsi="Symbol" w:hint="default"/>
      </w:rPr>
    </w:lvl>
    <w:lvl w:ilvl="4" w:tplc="FFFFFFFF" w:tentative="1">
      <w:start w:val="1"/>
      <w:numFmt w:val="bullet"/>
      <w:lvlText w:val="o"/>
      <w:lvlJc w:val="left"/>
      <w:pPr>
        <w:tabs>
          <w:tab w:val="num" w:pos="4305"/>
        </w:tabs>
        <w:ind w:left="4305" w:hanging="360"/>
      </w:pPr>
      <w:rPr>
        <w:rFonts w:ascii="Courier New" w:hAnsi="Courier New" w:hint="default"/>
      </w:rPr>
    </w:lvl>
    <w:lvl w:ilvl="5" w:tplc="FFFFFFFF" w:tentative="1">
      <w:start w:val="1"/>
      <w:numFmt w:val="bullet"/>
      <w:lvlText w:val=""/>
      <w:lvlJc w:val="left"/>
      <w:pPr>
        <w:tabs>
          <w:tab w:val="num" w:pos="5025"/>
        </w:tabs>
        <w:ind w:left="5025" w:hanging="360"/>
      </w:pPr>
      <w:rPr>
        <w:rFonts w:ascii="Wingdings" w:hAnsi="Wingdings" w:hint="default"/>
      </w:rPr>
    </w:lvl>
    <w:lvl w:ilvl="6" w:tplc="FFFFFFFF" w:tentative="1">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3" w15:restartNumberingAfterBreak="0">
    <w:nsid w:val="51741AD0"/>
    <w:multiLevelType w:val="hybridMultilevel"/>
    <w:tmpl w:val="828011C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8A62463"/>
    <w:multiLevelType w:val="hybridMultilevel"/>
    <w:tmpl w:val="4B6606F8"/>
    <w:lvl w:ilvl="0" w:tplc="FFFFFFFF">
      <w:numFmt w:val="bullet"/>
      <w:lvlText w:val="-"/>
      <w:lvlJc w:val="left"/>
      <w:pPr>
        <w:tabs>
          <w:tab w:val="num" w:pos="1425"/>
        </w:tabs>
        <w:ind w:left="1425" w:hanging="360"/>
      </w:pPr>
      <w:rPr>
        <w:rFonts w:ascii="Tahoma" w:eastAsia="Times New Roman" w:hAnsi="Tahoma" w:cs="Tahoma" w:hint="default"/>
      </w:rPr>
    </w:lvl>
    <w:lvl w:ilvl="1" w:tplc="FFFFFFFF" w:tentative="1">
      <w:start w:val="1"/>
      <w:numFmt w:val="bullet"/>
      <w:lvlText w:val="o"/>
      <w:lvlJc w:val="left"/>
      <w:pPr>
        <w:tabs>
          <w:tab w:val="num" w:pos="2145"/>
        </w:tabs>
        <w:ind w:left="2145" w:hanging="360"/>
      </w:pPr>
      <w:rPr>
        <w:rFonts w:ascii="Courier New" w:hAnsi="Courier New" w:hint="default"/>
      </w:rPr>
    </w:lvl>
    <w:lvl w:ilvl="2" w:tplc="FFFFFFFF" w:tentative="1">
      <w:start w:val="1"/>
      <w:numFmt w:val="bullet"/>
      <w:lvlText w:val=""/>
      <w:lvlJc w:val="left"/>
      <w:pPr>
        <w:tabs>
          <w:tab w:val="num" w:pos="2865"/>
        </w:tabs>
        <w:ind w:left="2865" w:hanging="360"/>
      </w:pPr>
      <w:rPr>
        <w:rFonts w:ascii="Wingdings" w:hAnsi="Wingdings" w:hint="default"/>
      </w:rPr>
    </w:lvl>
    <w:lvl w:ilvl="3" w:tplc="FFFFFFFF" w:tentative="1">
      <w:start w:val="1"/>
      <w:numFmt w:val="bullet"/>
      <w:lvlText w:val=""/>
      <w:lvlJc w:val="left"/>
      <w:pPr>
        <w:tabs>
          <w:tab w:val="num" w:pos="3585"/>
        </w:tabs>
        <w:ind w:left="3585" w:hanging="360"/>
      </w:pPr>
      <w:rPr>
        <w:rFonts w:ascii="Symbol" w:hAnsi="Symbol" w:hint="default"/>
      </w:rPr>
    </w:lvl>
    <w:lvl w:ilvl="4" w:tplc="FFFFFFFF" w:tentative="1">
      <w:start w:val="1"/>
      <w:numFmt w:val="bullet"/>
      <w:lvlText w:val="o"/>
      <w:lvlJc w:val="left"/>
      <w:pPr>
        <w:tabs>
          <w:tab w:val="num" w:pos="4305"/>
        </w:tabs>
        <w:ind w:left="4305" w:hanging="360"/>
      </w:pPr>
      <w:rPr>
        <w:rFonts w:ascii="Courier New" w:hAnsi="Courier New" w:hint="default"/>
      </w:rPr>
    </w:lvl>
    <w:lvl w:ilvl="5" w:tplc="FFFFFFFF" w:tentative="1">
      <w:start w:val="1"/>
      <w:numFmt w:val="bullet"/>
      <w:lvlText w:val=""/>
      <w:lvlJc w:val="left"/>
      <w:pPr>
        <w:tabs>
          <w:tab w:val="num" w:pos="5025"/>
        </w:tabs>
        <w:ind w:left="5025" w:hanging="360"/>
      </w:pPr>
      <w:rPr>
        <w:rFonts w:ascii="Wingdings" w:hAnsi="Wingdings" w:hint="default"/>
      </w:rPr>
    </w:lvl>
    <w:lvl w:ilvl="6" w:tplc="FFFFFFFF" w:tentative="1">
      <w:start w:val="1"/>
      <w:numFmt w:val="bullet"/>
      <w:lvlText w:val=""/>
      <w:lvlJc w:val="left"/>
      <w:pPr>
        <w:tabs>
          <w:tab w:val="num" w:pos="5745"/>
        </w:tabs>
        <w:ind w:left="5745" w:hanging="360"/>
      </w:pPr>
      <w:rPr>
        <w:rFonts w:ascii="Symbol" w:hAnsi="Symbol" w:hint="default"/>
      </w:rPr>
    </w:lvl>
    <w:lvl w:ilvl="7" w:tplc="FFFFFFFF" w:tentative="1">
      <w:start w:val="1"/>
      <w:numFmt w:val="bullet"/>
      <w:lvlText w:val="o"/>
      <w:lvlJc w:val="left"/>
      <w:pPr>
        <w:tabs>
          <w:tab w:val="num" w:pos="6465"/>
        </w:tabs>
        <w:ind w:left="6465" w:hanging="360"/>
      </w:pPr>
      <w:rPr>
        <w:rFonts w:ascii="Courier New" w:hAnsi="Courier New" w:hint="default"/>
      </w:rPr>
    </w:lvl>
    <w:lvl w:ilvl="8" w:tplc="FFFFFFFF" w:tentative="1">
      <w:start w:val="1"/>
      <w:numFmt w:val="bullet"/>
      <w:lvlText w:val=""/>
      <w:lvlJc w:val="left"/>
      <w:pPr>
        <w:tabs>
          <w:tab w:val="num" w:pos="7185"/>
        </w:tabs>
        <w:ind w:left="7185" w:hanging="360"/>
      </w:pPr>
      <w:rPr>
        <w:rFonts w:ascii="Wingdings" w:hAnsi="Wingdings" w:hint="default"/>
      </w:rPr>
    </w:lvl>
  </w:abstractNum>
  <w:abstractNum w:abstractNumId="5" w15:restartNumberingAfterBreak="0">
    <w:nsid w:val="5A13470A"/>
    <w:multiLevelType w:val="hybridMultilevel"/>
    <w:tmpl w:val="7B18C51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61D57880"/>
    <w:multiLevelType w:val="hybridMultilevel"/>
    <w:tmpl w:val="2D989722"/>
    <w:lvl w:ilvl="0" w:tplc="FFFFFFFF">
      <w:numFmt w:val="bullet"/>
      <w:lvlText w:val="-"/>
      <w:lvlJc w:val="left"/>
      <w:pPr>
        <w:tabs>
          <w:tab w:val="num" w:pos="1068"/>
        </w:tabs>
        <w:ind w:left="1068" w:hanging="360"/>
      </w:pPr>
      <w:rPr>
        <w:rFonts w:ascii="Tahoma" w:eastAsia="Times New Roman" w:hAnsi="Tahoma" w:cs="Tahoma"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num w:numId="1">
    <w:abstractNumId w:val="1"/>
  </w:num>
  <w:num w:numId="2">
    <w:abstractNumId w:val="4"/>
  </w:num>
  <w:num w:numId="3">
    <w:abstractNumId w:val="6"/>
  </w:num>
  <w:num w:numId="4">
    <w:abstractNumId w:val="2"/>
  </w:num>
  <w:num w:numId="5">
    <w:abstractNumId w:val="3"/>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25F9"/>
    <w:rsid w:val="000200D7"/>
    <w:rsid w:val="00070814"/>
    <w:rsid w:val="000727A4"/>
    <w:rsid w:val="000A6874"/>
    <w:rsid w:val="000D4B9F"/>
    <w:rsid w:val="000E7F76"/>
    <w:rsid w:val="00154CD8"/>
    <w:rsid w:val="0018744B"/>
    <w:rsid w:val="00212F8C"/>
    <w:rsid w:val="002A17B9"/>
    <w:rsid w:val="002F4244"/>
    <w:rsid w:val="0030719F"/>
    <w:rsid w:val="00332828"/>
    <w:rsid w:val="003340B8"/>
    <w:rsid w:val="003446CA"/>
    <w:rsid w:val="00420198"/>
    <w:rsid w:val="00583D8D"/>
    <w:rsid w:val="005C58E7"/>
    <w:rsid w:val="00607F12"/>
    <w:rsid w:val="00610386"/>
    <w:rsid w:val="0061151F"/>
    <w:rsid w:val="00617E44"/>
    <w:rsid w:val="007443B6"/>
    <w:rsid w:val="007F5FA1"/>
    <w:rsid w:val="008641F5"/>
    <w:rsid w:val="0089673B"/>
    <w:rsid w:val="008B54BE"/>
    <w:rsid w:val="0092198C"/>
    <w:rsid w:val="009925F9"/>
    <w:rsid w:val="00AB396F"/>
    <w:rsid w:val="00AC35DD"/>
    <w:rsid w:val="00B42D8A"/>
    <w:rsid w:val="00B67230"/>
    <w:rsid w:val="00BD6F25"/>
    <w:rsid w:val="00C35345"/>
    <w:rsid w:val="00CB67C4"/>
    <w:rsid w:val="00D07214"/>
    <w:rsid w:val="00D13099"/>
    <w:rsid w:val="00D33A8A"/>
    <w:rsid w:val="00D4011A"/>
    <w:rsid w:val="00DA435C"/>
    <w:rsid w:val="00DD31BE"/>
    <w:rsid w:val="00E370F4"/>
    <w:rsid w:val="00E9134F"/>
    <w:rsid w:val="00F904F4"/>
    <w:rsid w:val="00FC1ED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chartTrackingRefBased/>
  <w15:docId w15:val="{03068005-8D33-4F2D-93E3-15A7B9870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9925F9"/>
    <w:pPr>
      <w:spacing w:after="0" w:line="240" w:lineRule="auto"/>
    </w:pPr>
    <w:rPr>
      <w:rFonts w:ascii="Univers" w:eastAsia="MS Mincho" w:hAnsi="Univers" w:cs="Times New Roman"/>
      <w:sz w:val="20"/>
      <w:szCs w:val="20"/>
      <w:lang w:val="nl" w:eastAsia="nl-NL"/>
    </w:rPr>
  </w:style>
  <w:style w:type="paragraph" w:styleId="Kop1">
    <w:name w:val="heading 1"/>
    <w:basedOn w:val="Standaard"/>
    <w:next w:val="Standaard"/>
    <w:link w:val="Kop1Char"/>
    <w:qFormat/>
    <w:rsid w:val="00610386"/>
    <w:pPr>
      <w:keepNext/>
      <w:outlineLvl w:val="0"/>
    </w:pPr>
    <w:rPr>
      <w:rFonts w:ascii="Times New Roman" w:eastAsia="Times New Roman" w:hAnsi="Times New Roman"/>
      <w:b/>
      <w:bCs/>
      <w:sz w:val="24"/>
      <w:szCs w:val="24"/>
      <w:lang w:val="nl-NL"/>
    </w:rPr>
  </w:style>
  <w:style w:type="paragraph" w:styleId="Kop2">
    <w:name w:val="heading 2"/>
    <w:basedOn w:val="Standaard"/>
    <w:next w:val="Standaard"/>
    <w:link w:val="Kop2Char"/>
    <w:qFormat/>
    <w:rsid w:val="00610386"/>
    <w:pPr>
      <w:keepNext/>
      <w:outlineLvl w:val="1"/>
    </w:pPr>
    <w:rPr>
      <w:rFonts w:ascii="Times New Roman" w:eastAsia="Times New Roman" w:hAnsi="Times New Roman"/>
      <w:b/>
      <w:sz w:val="23"/>
      <w:szCs w:val="24"/>
      <w:lang w:val="nl-NL"/>
    </w:rPr>
  </w:style>
  <w:style w:type="paragraph" w:styleId="Kop3">
    <w:name w:val="heading 3"/>
    <w:basedOn w:val="Standaard"/>
    <w:next w:val="Standaard"/>
    <w:link w:val="Kop3Char"/>
    <w:qFormat/>
    <w:rsid w:val="00610386"/>
    <w:pPr>
      <w:keepNext/>
      <w:jc w:val="center"/>
      <w:outlineLvl w:val="2"/>
    </w:pPr>
    <w:rPr>
      <w:rFonts w:ascii="Times New Roman" w:eastAsia="Times New Roman" w:hAnsi="Times New Roman"/>
      <w:b/>
      <w:sz w:val="23"/>
      <w:szCs w:val="24"/>
      <w:lang w:val="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9925F9"/>
    <w:pPr>
      <w:ind w:left="720"/>
      <w:contextualSpacing/>
    </w:pPr>
  </w:style>
  <w:style w:type="paragraph" w:styleId="Koptekst">
    <w:name w:val="header"/>
    <w:basedOn w:val="Standaard"/>
    <w:link w:val="KoptekstChar"/>
    <w:uiPriority w:val="99"/>
    <w:unhideWhenUsed/>
    <w:rsid w:val="00FC1ED4"/>
    <w:pPr>
      <w:tabs>
        <w:tab w:val="center" w:pos="4536"/>
        <w:tab w:val="right" w:pos="9072"/>
      </w:tabs>
    </w:pPr>
  </w:style>
  <w:style w:type="character" w:customStyle="1" w:styleId="KoptekstChar">
    <w:name w:val="Koptekst Char"/>
    <w:basedOn w:val="Standaardalinea-lettertype"/>
    <w:link w:val="Koptekst"/>
    <w:uiPriority w:val="99"/>
    <w:rsid w:val="00FC1ED4"/>
    <w:rPr>
      <w:rFonts w:ascii="Univers" w:eastAsia="MS Mincho" w:hAnsi="Univers" w:cs="Times New Roman"/>
      <w:sz w:val="20"/>
      <w:szCs w:val="20"/>
      <w:lang w:val="nl" w:eastAsia="nl-NL"/>
    </w:rPr>
  </w:style>
  <w:style w:type="paragraph" w:styleId="Voettekst">
    <w:name w:val="footer"/>
    <w:basedOn w:val="Standaard"/>
    <w:link w:val="VoettekstChar"/>
    <w:unhideWhenUsed/>
    <w:rsid w:val="00FC1ED4"/>
    <w:pPr>
      <w:tabs>
        <w:tab w:val="center" w:pos="4536"/>
        <w:tab w:val="right" w:pos="9072"/>
      </w:tabs>
    </w:pPr>
  </w:style>
  <w:style w:type="character" w:customStyle="1" w:styleId="VoettekstChar">
    <w:name w:val="Voettekst Char"/>
    <w:basedOn w:val="Standaardalinea-lettertype"/>
    <w:link w:val="Voettekst"/>
    <w:rsid w:val="00FC1ED4"/>
    <w:rPr>
      <w:rFonts w:ascii="Univers" w:eastAsia="MS Mincho" w:hAnsi="Univers" w:cs="Times New Roman"/>
      <w:sz w:val="20"/>
      <w:szCs w:val="20"/>
      <w:lang w:val="nl" w:eastAsia="nl-NL"/>
    </w:rPr>
  </w:style>
  <w:style w:type="character" w:customStyle="1" w:styleId="Kop1Char">
    <w:name w:val="Kop 1 Char"/>
    <w:basedOn w:val="Standaardalinea-lettertype"/>
    <w:link w:val="Kop1"/>
    <w:rsid w:val="00610386"/>
    <w:rPr>
      <w:rFonts w:ascii="Times New Roman" w:eastAsia="Times New Roman" w:hAnsi="Times New Roman" w:cs="Times New Roman"/>
      <w:b/>
      <w:bCs/>
      <w:sz w:val="24"/>
      <w:szCs w:val="24"/>
      <w:lang w:eastAsia="nl-NL"/>
    </w:rPr>
  </w:style>
  <w:style w:type="character" w:customStyle="1" w:styleId="Kop2Char">
    <w:name w:val="Kop 2 Char"/>
    <w:basedOn w:val="Standaardalinea-lettertype"/>
    <w:link w:val="Kop2"/>
    <w:rsid w:val="00610386"/>
    <w:rPr>
      <w:rFonts w:ascii="Times New Roman" w:eastAsia="Times New Roman" w:hAnsi="Times New Roman" w:cs="Times New Roman"/>
      <w:b/>
      <w:sz w:val="23"/>
      <w:szCs w:val="24"/>
      <w:lang w:eastAsia="nl-NL"/>
    </w:rPr>
  </w:style>
  <w:style w:type="character" w:customStyle="1" w:styleId="Kop3Char">
    <w:name w:val="Kop 3 Char"/>
    <w:basedOn w:val="Standaardalinea-lettertype"/>
    <w:link w:val="Kop3"/>
    <w:rsid w:val="00610386"/>
    <w:rPr>
      <w:rFonts w:ascii="Times New Roman" w:eastAsia="Times New Roman" w:hAnsi="Times New Roman" w:cs="Times New Roman"/>
      <w:b/>
      <w:sz w:val="23"/>
      <w:szCs w:val="24"/>
      <w:lang w:eastAsia="nl-NL"/>
    </w:rPr>
  </w:style>
  <w:style w:type="paragraph" w:styleId="Plattetekstinspringen">
    <w:name w:val="Body Text Indent"/>
    <w:basedOn w:val="Standaard"/>
    <w:link w:val="PlattetekstinspringenChar"/>
    <w:rsid w:val="00610386"/>
    <w:pPr>
      <w:ind w:left="2124" w:hanging="2124"/>
    </w:pPr>
    <w:rPr>
      <w:rFonts w:ascii="Times New Roman" w:eastAsia="Times New Roman" w:hAnsi="Times New Roman"/>
      <w:sz w:val="24"/>
      <w:szCs w:val="24"/>
      <w:lang w:val="nl-NL"/>
    </w:rPr>
  </w:style>
  <w:style w:type="character" w:customStyle="1" w:styleId="PlattetekstinspringenChar">
    <w:name w:val="Platte tekst inspringen Char"/>
    <w:basedOn w:val="Standaardalinea-lettertype"/>
    <w:link w:val="Plattetekstinspringen"/>
    <w:rsid w:val="00610386"/>
    <w:rPr>
      <w:rFonts w:ascii="Times New Roman" w:eastAsia="Times New Roman" w:hAnsi="Times New Roman" w:cs="Times New Roman"/>
      <w:sz w:val="24"/>
      <w:szCs w:val="24"/>
      <w:lang w:eastAsia="nl-NL"/>
    </w:rPr>
  </w:style>
  <w:style w:type="table" w:styleId="Tabelraster">
    <w:name w:val="Table Grid"/>
    <w:basedOn w:val="Standaardtabel"/>
    <w:uiPriority w:val="39"/>
    <w:rsid w:val="00D40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semiHidden/>
    <w:unhideWhenUsed/>
    <w:rsid w:val="002F4244"/>
    <w:rPr>
      <w:color w:val="4169E1"/>
      <w:u w:val="single"/>
    </w:rPr>
  </w:style>
  <w:style w:type="character" w:styleId="Zwaar">
    <w:name w:val="Strong"/>
    <w:basedOn w:val="Standaardalinea-lettertype"/>
    <w:uiPriority w:val="22"/>
    <w:qFormat/>
    <w:rsid w:val="002F4244"/>
    <w:rPr>
      <w:b/>
      <w:bCs/>
    </w:rPr>
  </w:style>
  <w:style w:type="paragraph" w:styleId="Normaalweb">
    <w:name w:val="Normal (Web)"/>
    <w:basedOn w:val="Standaard"/>
    <w:uiPriority w:val="99"/>
    <w:semiHidden/>
    <w:unhideWhenUsed/>
    <w:rsid w:val="002F4244"/>
    <w:pPr>
      <w:spacing w:before="100" w:beforeAutospacing="1" w:after="360"/>
    </w:pPr>
    <w:rPr>
      <w:rFonts w:ascii="Times New Roman" w:eastAsia="Times New Roman" w:hAnsi="Times New Roman"/>
      <w:sz w:val="24"/>
      <w:szCs w:val="24"/>
      <w:lang w:val="nl-NL"/>
    </w:rPr>
  </w:style>
  <w:style w:type="character" w:styleId="Nadruk">
    <w:name w:val="Emphasis"/>
    <w:basedOn w:val="Standaardalinea-lettertype"/>
    <w:uiPriority w:val="20"/>
    <w:qFormat/>
    <w:rsid w:val="008B54B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4137521">
      <w:bodyDiv w:val="1"/>
      <w:marLeft w:val="0"/>
      <w:marRight w:val="0"/>
      <w:marTop w:val="0"/>
      <w:marBottom w:val="0"/>
      <w:divBdr>
        <w:top w:val="none" w:sz="0" w:space="0" w:color="auto"/>
        <w:left w:val="none" w:sz="0" w:space="0" w:color="auto"/>
        <w:bottom w:val="none" w:sz="0" w:space="0" w:color="auto"/>
        <w:right w:val="none" w:sz="0" w:space="0" w:color="auto"/>
      </w:divBdr>
      <w:divsChild>
        <w:div w:id="187260142">
          <w:marLeft w:val="0"/>
          <w:marRight w:val="0"/>
          <w:marTop w:val="0"/>
          <w:marBottom w:val="0"/>
          <w:divBdr>
            <w:top w:val="none" w:sz="0" w:space="0" w:color="auto"/>
            <w:left w:val="none" w:sz="0" w:space="0" w:color="auto"/>
            <w:bottom w:val="none" w:sz="0" w:space="0" w:color="auto"/>
            <w:right w:val="none" w:sz="0" w:space="0" w:color="auto"/>
          </w:divBdr>
          <w:divsChild>
            <w:div w:id="898443677">
              <w:marLeft w:val="0"/>
              <w:marRight w:val="0"/>
              <w:marTop w:val="0"/>
              <w:marBottom w:val="0"/>
              <w:divBdr>
                <w:top w:val="none" w:sz="0" w:space="0" w:color="auto"/>
                <w:left w:val="none" w:sz="0" w:space="0" w:color="auto"/>
                <w:bottom w:val="none" w:sz="0" w:space="0" w:color="auto"/>
                <w:right w:val="none" w:sz="0" w:space="0" w:color="auto"/>
              </w:divBdr>
              <w:divsChild>
                <w:div w:id="1982154672">
                  <w:marLeft w:val="0"/>
                  <w:marRight w:val="0"/>
                  <w:marTop w:val="0"/>
                  <w:marBottom w:val="0"/>
                  <w:divBdr>
                    <w:top w:val="none" w:sz="0" w:space="0" w:color="auto"/>
                    <w:left w:val="none" w:sz="0" w:space="0" w:color="auto"/>
                    <w:bottom w:val="none" w:sz="0" w:space="0" w:color="auto"/>
                    <w:right w:val="none" w:sz="0" w:space="0" w:color="auto"/>
                  </w:divBdr>
                  <w:divsChild>
                    <w:div w:id="1311792191">
                      <w:marLeft w:val="0"/>
                      <w:marRight w:val="0"/>
                      <w:marTop w:val="0"/>
                      <w:marBottom w:val="0"/>
                      <w:divBdr>
                        <w:top w:val="none" w:sz="0" w:space="0" w:color="auto"/>
                        <w:left w:val="none" w:sz="0" w:space="0" w:color="auto"/>
                        <w:bottom w:val="none" w:sz="0" w:space="0" w:color="auto"/>
                        <w:right w:val="none" w:sz="0" w:space="0" w:color="auto"/>
                      </w:divBdr>
                      <w:divsChild>
                        <w:div w:id="141913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8067737">
      <w:bodyDiv w:val="1"/>
      <w:marLeft w:val="0"/>
      <w:marRight w:val="0"/>
      <w:marTop w:val="0"/>
      <w:marBottom w:val="0"/>
      <w:divBdr>
        <w:top w:val="none" w:sz="0" w:space="0" w:color="auto"/>
        <w:left w:val="none" w:sz="0" w:space="0" w:color="auto"/>
        <w:bottom w:val="none" w:sz="0" w:space="0" w:color="auto"/>
        <w:right w:val="none" w:sz="0" w:space="0" w:color="auto"/>
      </w:divBdr>
      <w:divsChild>
        <w:div w:id="847671863">
          <w:marLeft w:val="0"/>
          <w:marRight w:val="0"/>
          <w:marTop w:val="0"/>
          <w:marBottom w:val="0"/>
          <w:divBdr>
            <w:top w:val="none" w:sz="0" w:space="0" w:color="auto"/>
            <w:left w:val="none" w:sz="0" w:space="0" w:color="auto"/>
            <w:bottom w:val="none" w:sz="0" w:space="0" w:color="auto"/>
            <w:right w:val="none" w:sz="0" w:space="0" w:color="auto"/>
          </w:divBdr>
          <w:divsChild>
            <w:div w:id="210727875">
              <w:marLeft w:val="0"/>
              <w:marRight w:val="0"/>
              <w:marTop w:val="0"/>
              <w:marBottom w:val="0"/>
              <w:divBdr>
                <w:top w:val="none" w:sz="0" w:space="0" w:color="auto"/>
                <w:left w:val="none" w:sz="0" w:space="0" w:color="auto"/>
                <w:bottom w:val="none" w:sz="0" w:space="0" w:color="auto"/>
                <w:right w:val="none" w:sz="0" w:space="0" w:color="auto"/>
              </w:divBdr>
              <w:divsChild>
                <w:div w:id="309528820">
                  <w:marLeft w:val="0"/>
                  <w:marRight w:val="0"/>
                  <w:marTop w:val="0"/>
                  <w:marBottom w:val="0"/>
                  <w:divBdr>
                    <w:top w:val="none" w:sz="0" w:space="0" w:color="auto"/>
                    <w:left w:val="none" w:sz="0" w:space="0" w:color="auto"/>
                    <w:bottom w:val="none" w:sz="0" w:space="0" w:color="auto"/>
                    <w:right w:val="none" w:sz="0" w:space="0" w:color="auto"/>
                  </w:divBdr>
                  <w:divsChild>
                    <w:div w:id="1375278449">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 w:id="1820150824">
      <w:bodyDiv w:val="1"/>
      <w:marLeft w:val="0"/>
      <w:marRight w:val="0"/>
      <w:marTop w:val="0"/>
      <w:marBottom w:val="0"/>
      <w:divBdr>
        <w:top w:val="none" w:sz="0" w:space="0" w:color="auto"/>
        <w:left w:val="none" w:sz="0" w:space="0" w:color="auto"/>
        <w:bottom w:val="none" w:sz="0" w:space="0" w:color="auto"/>
        <w:right w:val="none" w:sz="0" w:space="0" w:color="auto"/>
      </w:divBdr>
      <w:divsChild>
        <w:div w:id="1379282349">
          <w:marLeft w:val="0"/>
          <w:marRight w:val="0"/>
          <w:marTop w:val="0"/>
          <w:marBottom w:val="0"/>
          <w:divBdr>
            <w:top w:val="none" w:sz="0" w:space="0" w:color="auto"/>
            <w:left w:val="none" w:sz="0" w:space="0" w:color="auto"/>
            <w:bottom w:val="none" w:sz="0" w:space="0" w:color="auto"/>
            <w:right w:val="none" w:sz="0" w:space="0" w:color="auto"/>
          </w:divBdr>
          <w:divsChild>
            <w:div w:id="623273730">
              <w:marLeft w:val="0"/>
              <w:marRight w:val="0"/>
              <w:marTop w:val="0"/>
              <w:marBottom w:val="0"/>
              <w:divBdr>
                <w:top w:val="none" w:sz="0" w:space="0" w:color="auto"/>
                <w:left w:val="none" w:sz="0" w:space="0" w:color="auto"/>
                <w:bottom w:val="none" w:sz="0" w:space="0" w:color="auto"/>
                <w:right w:val="none" w:sz="0" w:space="0" w:color="auto"/>
              </w:divBdr>
              <w:divsChild>
                <w:div w:id="1060402859">
                  <w:marLeft w:val="0"/>
                  <w:marRight w:val="0"/>
                  <w:marTop w:val="0"/>
                  <w:marBottom w:val="0"/>
                  <w:divBdr>
                    <w:top w:val="none" w:sz="0" w:space="0" w:color="auto"/>
                    <w:left w:val="none" w:sz="0" w:space="0" w:color="auto"/>
                    <w:bottom w:val="none" w:sz="0" w:space="0" w:color="auto"/>
                    <w:right w:val="none" w:sz="0" w:space="0" w:color="auto"/>
                  </w:divBdr>
                  <w:divsChild>
                    <w:div w:id="912544068">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https://s-media-cache-ak0.pinimg.com/236x/45/6b/a3/456ba375e3aa1bd74d7ba4dec21f8241.jpg" TargetMode="Externa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media/image21.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www.google.nl/url?sa=i&amp;rct=j&amp;q=&amp;esrc=s&amp;source=images&amp;cd=&amp;cad=rja&amp;uact=8&amp;ved=0ahUKEwiQ2s6d98zNAhUDXRQKHTE1AzQQjRwIBw&amp;url=http://www.tuincentrum-noordbarge.nl/&amp;bvm=bv.125801520,d.ZGg&amp;psig=AFQjCNHYIYvL4uqol9RkS8Z_XNWaWJu9PA&amp;ust=1467279225161775" TargetMode="External"/><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http://static.computertotaal.nl/thumbnails/608/1/c/1c9bbdad42983e57bbc4db720d043bd4.jpg" TargetMode="External"/><Relationship Id="rId14" Type="http://schemas.openxmlformats.org/officeDocument/2006/relationships/image" Target="media/image6.jpeg"/><Relationship Id="rId22" Type="http://schemas.openxmlformats.org/officeDocument/2006/relationships/hyperlink" Target="http://www.google.nl/url?sa=i&amp;rct=j&amp;q=&amp;esrc=s&amp;source=images&amp;cd=&amp;cad=rja&amp;uact=8&amp;ved=0ahUKEwiAmdGt8szNAhVB2RQKHdquA8kQjRwIBw&amp;url=http://www.tuincentrumodink.com/wp/voorjaar-bij-tuincentrum-bloemsierkunst-odink/&amp;bvm=bv.125801520,d.ZGg&amp;psig=AFQjCNHGxwP8YHoQTMjDmd3IuR3ff7a3gA&amp;ust=1467276198312419" TargetMode="External"/><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footer" Target="footer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0DE56B-0250-4602-B1FF-5ACA9B485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2048</Words>
  <Characters>11265</Characters>
  <Application>Microsoft Office Word</Application>
  <DocSecurity>4</DocSecurity>
  <Lines>93</Lines>
  <Paragraphs>26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13287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Marga Brinkhoff</dc:creator>
  <cp:keywords/>
  <dc:description/>
  <cp:lastModifiedBy>Regien ten Napel</cp:lastModifiedBy>
  <cp:revision>2</cp:revision>
  <cp:lastPrinted>2016-06-29T13:10:00Z</cp:lastPrinted>
  <dcterms:created xsi:type="dcterms:W3CDTF">2016-07-12T12:53:00Z</dcterms:created>
  <dcterms:modified xsi:type="dcterms:W3CDTF">2016-07-12T12:53:00Z</dcterms:modified>
</cp:coreProperties>
</file>