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C5E0B3" w:themeColor="accent6" w:themeTint="66"/>
  <w:body>
    <w:p w:rsidR="003A2280" w:rsidRDefault="00E4352A" w:rsidP="003A2280">
      <w:pPr>
        <w:widowControl w:val="0"/>
        <w:autoSpaceDE w:val="0"/>
        <w:autoSpaceDN w:val="0"/>
        <w:adjustRightInd w:val="0"/>
        <w:spacing w:before="66"/>
        <w:ind w:right="-20"/>
        <w:rPr>
          <w:rFonts w:ascii="Verdana" w:hAnsi="Verdana" w:cs="Arial"/>
          <w:b/>
          <w:bCs/>
          <w:szCs w:val="28"/>
        </w:rPr>
      </w:pPr>
      <w:r>
        <w:rPr>
          <w:rFonts w:ascii="Verdana" w:hAnsi="Verdana" w:cs="Arial"/>
          <w:b/>
          <w:bCs/>
          <w:szCs w:val="28"/>
        </w:rPr>
        <w:t xml:space="preserve">Opdracht </w:t>
      </w:r>
      <w:r w:rsidR="003A2280">
        <w:rPr>
          <w:rFonts w:ascii="Verdana" w:hAnsi="Verdana" w:cs="Arial"/>
          <w:b/>
          <w:bCs/>
          <w:szCs w:val="28"/>
        </w:rPr>
        <w:t>Pompen</w:t>
      </w:r>
      <w:r w:rsidR="003A2280">
        <w:rPr>
          <w:rFonts w:ascii="Verdana" w:hAnsi="Verdana"/>
          <w:b/>
          <w:bCs/>
          <w:spacing w:val="6"/>
          <w:szCs w:val="28"/>
        </w:rPr>
        <w:t xml:space="preserve"> </w:t>
      </w:r>
      <w:r w:rsidR="003A2280">
        <w:rPr>
          <w:rFonts w:ascii="Verdana" w:hAnsi="Verdana" w:cs="Arial"/>
          <w:b/>
          <w:bCs/>
          <w:szCs w:val="28"/>
        </w:rPr>
        <w:t>en</w:t>
      </w:r>
      <w:r w:rsidR="003A2280">
        <w:rPr>
          <w:rFonts w:ascii="Verdana" w:hAnsi="Verdana"/>
          <w:b/>
          <w:bCs/>
          <w:spacing w:val="7"/>
          <w:szCs w:val="28"/>
        </w:rPr>
        <w:t xml:space="preserve"> </w:t>
      </w:r>
      <w:r w:rsidR="003A2280">
        <w:rPr>
          <w:rFonts w:ascii="Verdana" w:hAnsi="Verdana" w:cs="Arial"/>
          <w:b/>
          <w:bCs/>
          <w:szCs w:val="28"/>
        </w:rPr>
        <w:t>filters</w:t>
      </w:r>
    </w:p>
    <w:p w:rsidR="003A2280" w:rsidRDefault="003A2280" w:rsidP="003A2280">
      <w:pPr>
        <w:widowControl w:val="0"/>
        <w:autoSpaceDE w:val="0"/>
        <w:autoSpaceDN w:val="0"/>
        <w:adjustRightInd w:val="0"/>
        <w:spacing w:before="66"/>
        <w:ind w:right="-20"/>
        <w:rPr>
          <w:rFonts w:ascii="Verdana" w:hAnsi="Verdana" w:cs="Arial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4352A" w:rsidTr="00E4352A">
        <w:tc>
          <w:tcPr>
            <w:tcW w:w="4531" w:type="dxa"/>
          </w:tcPr>
          <w:p w:rsidR="00E4352A" w:rsidRPr="00E4352A" w:rsidRDefault="00E4352A" w:rsidP="003A2280">
            <w:pPr>
              <w:widowControl w:val="0"/>
              <w:autoSpaceDE w:val="0"/>
              <w:autoSpaceDN w:val="0"/>
              <w:adjustRightInd w:val="0"/>
              <w:spacing w:before="66"/>
              <w:ind w:right="-20"/>
              <w:rPr>
                <w:b/>
                <w:szCs w:val="28"/>
              </w:rPr>
            </w:pPr>
            <w:r w:rsidRPr="00E4352A">
              <w:rPr>
                <w:b/>
                <w:szCs w:val="28"/>
              </w:rPr>
              <w:t>Doel</w:t>
            </w:r>
          </w:p>
        </w:tc>
        <w:tc>
          <w:tcPr>
            <w:tcW w:w="4531" w:type="dxa"/>
          </w:tcPr>
          <w:p w:rsidR="00E4352A" w:rsidRDefault="00E4352A" w:rsidP="003A2280">
            <w:pPr>
              <w:widowControl w:val="0"/>
              <w:autoSpaceDE w:val="0"/>
              <w:autoSpaceDN w:val="0"/>
              <w:adjustRightInd w:val="0"/>
              <w:spacing w:before="66"/>
              <w:ind w:right="-20"/>
              <w:rPr>
                <w:szCs w:val="28"/>
              </w:rPr>
            </w:pPr>
            <w:r>
              <w:rPr>
                <w:szCs w:val="28"/>
              </w:rPr>
              <w:t>Aan het einde van de les weet je wat je allemaal moet verkopen als iemand een vijver wil aanleggen.</w:t>
            </w:r>
          </w:p>
          <w:p w:rsidR="00E4352A" w:rsidRDefault="00E4352A" w:rsidP="003A2280">
            <w:pPr>
              <w:widowControl w:val="0"/>
              <w:autoSpaceDE w:val="0"/>
              <w:autoSpaceDN w:val="0"/>
              <w:adjustRightInd w:val="0"/>
              <w:spacing w:before="66"/>
              <w:ind w:right="-20"/>
              <w:rPr>
                <w:szCs w:val="28"/>
              </w:rPr>
            </w:pPr>
          </w:p>
        </w:tc>
      </w:tr>
      <w:tr w:rsidR="00E4352A" w:rsidTr="00E4352A">
        <w:tc>
          <w:tcPr>
            <w:tcW w:w="4531" w:type="dxa"/>
          </w:tcPr>
          <w:p w:rsidR="00E4352A" w:rsidRPr="00E4352A" w:rsidRDefault="00E4352A" w:rsidP="003A2280">
            <w:pPr>
              <w:widowControl w:val="0"/>
              <w:autoSpaceDE w:val="0"/>
              <w:autoSpaceDN w:val="0"/>
              <w:adjustRightInd w:val="0"/>
              <w:spacing w:before="66"/>
              <w:ind w:right="-20"/>
              <w:rPr>
                <w:b/>
                <w:szCs w:val="28"/>
              </w:rPr>
            </w:pPr>
            <w:r w:rsidRPr="00E4352A">
              <w:rPr>
                <w:b/>
                <w:szCs w:val="28"/>
              </w:rPr>
              <w:t>Activiteit</w:t>
            </w:r>
          </w:p>
        </w:tc>
        <w:tc>
          <w:tcPr>
            <w:tcW w:w="4531" w:type="dxa"/>
          </w:tcPr>
          <w:p w:rsidR="00E4352A" w:rsidRDefault="00E4352A" w:rsidP="003A2280">
            <w:pPr>
              <w:widowControl w:val="0"/>
              <w:autoSpaceDE w:val="0"/>
              <w:autoSpaceDN w:val="0"/>
              <w:adjustRightInd w:val="0"/>
              <w:spacing w:before="66"/>
              <w:ind w:right="-20"/>
              <w:rPr>
                <w:szCs w:val="28"/>
              </w:rPr>
            </w:pPr>
            <w:r>
              <w:rPr>
                <w:szCs w:val="28"/>
              </w:rPr>
              <w:t>Er komt een klant op jouw afdeling en deze wil graag zelf een vijver aanleggen.</w:t>
            </w:r>
          </w:p>
          <w:p w:rsidR="00E4352A" w:rsidRDefault="00E4352A" w:rsidP="003A2280">
            <w:pPr>
              <w:widowControl w:val="0"/>
              <w:autoSpaceDE w:val="0"/>
              <w:autoSpaceDN w:val="0"/>
              <w:adjustRightInd w:val="0"/>
              <w:spacing w:before="66"/>
              <w:ind w:right="-20"/>
              <w:rPr>
                <w:szCs w:val="28"/>
              </w:rPr>
            </w:pPr>
            <w:r>
              <w:rPr>
                <w:szCs w:val="28"/>
              </w:rPr>
              <w:t>Benoem alle materialen die degene moet aanschaffen en leg uit waarom.</w:t>
            </w:r>
          </w:p>
          <w:p w:rsidR="00E4352A" w:rsidRDefault="00E4352A" w:rsidP="003A2280">
            <w:pPr>
              <w:widowControl w:val="0"/>
              <w:autoSpaceDE w:val="0"/>
              <w:autoSpaceDN w:val="0"/>
              <w:adjustRightInd w:val="0"/>
              <w:spacing w:before="66"/>
              <w:ind w:right="-20"/>
              <w:rPr>
                <w:szCs w:val="28"/>
              </w:rPr>
            </w:pPr>
            <w:r>
              <w:rPr>
                <w:szCs w:val="28"/>
              </w:rPr>
              <w:t>Denk hierbij aan:</w:t>
            </w:r>
          </w:p>
          <w:p w:rsidR="00E4352A" w:rsidRDefault="00E4352A" w:rsidP="00E4352A">
            <w:pPr>
              <w:pStyle w:val="Lijstaline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6"/>
              <w:ind w:right="-20"/>
              <w:rPr>
                <w:szCs w:val="28"/>
              </w:rPr>
            </w:pPr>
            <w:r>
              <w:rPr>
                <w:szCs w:val="28"/>
              </w:rPr>
              <w:t>Pomp;</w:t>
            </w:r>
          </w:p>
          <w:p w:rsidR="00E4352A" w:rsidRDefault="00E4352A" w:rsidP="00E4352A">
            <w:pPr>
              <w:pStyle w:val="Lijstaline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6"/>
              <w:ind w:right="-20"/>
              <w:rPr>
                <w:szCs w:val="28"/>
              </w:rPr>
            </w:pPr>
            <w:r>
              <w:rPr>
                <w:szCs w:val="28"/>
              </w:rPr>
              <w:t>Filter;</w:t>
            </w:r>
          </w:p>
          <w:p w:rsidR="00E4352A" w:rsidRDefault="00E4352A" w:rsidP="00E4352A">
            <w:pPr>
              <w:pStyle w:val="Lijstaline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6"/>
              <w:ind w:right="-20"/>
              <w:rPr>
                <w:szCs w:val="28"/>
              </w:rPr>
            </w:pPr>
            <w:r>
              <w:rPr>
                <w:szCs w:val="28"/>
              </w:rPr>
              <w:t>Folie;</w:t>
            </w:r>
          </w:p>
          <w:p w:rsidR="00E4352A" w:rsidRPr="00E4352A" w:rsidRDefault="00E4352A" w:rsidP="00E4352A">
            <w:pPr>
              <w:pStyle w:val="Lijstaline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6"/>
              <w:ind w:right="-20"/>
              <w:rPr>
                <w:szCs w:val="28"/>
              </w:rPr>
            </w:pPr>
            <w:r>
              <w:rPr>
                <w:szCs w:val="28"/>
              </w:rPr>
              <w:t>Beplanting enz.</w:t>
            </w:r>
          </w:p>
          <w:p w:rsidR="00E4352A" w:rsidRDefault="00E4352A" w:rsidP="003A2280">
            <w:pPr>
              <w:widowControl w:val="0"/>
              <w:autoSpaceDE w:val="0"/>
              <w:autoSpaceDN w:val="0"/>
              <w:adjustRightInd w:val="0"/>
              <w:spacing w:before="66"/>
              <w:ind w:right="-20"/>
              <w:rPr>
                <w:szCs w:val="28"/>
              </w:rPr>
            </w:pPr>
          </w:p>
          <w:p w:rsidR="00E4352A" w:rsidRPr="00E4352A" w:rsidRDefault="00E4352A" w:rsidP="003A2280">
            <w:pPr>
              <w:widowControl w:val="0"/>
              <w:autoSpaceDE w:val="0"/>
              <w:autoSpaceDN w:val="0"/>
              <w:adjustRightInd w:val="0"/>
              <w:spacing w:before="66"/>
              <w:ind w:right="-20"/>
              <w:rPr>
                <w:i/>
                <w:szCs w:val="28"/>
              </w:rPr>
            </w:pPr>
            <w:r w:rsidRPr="00E4352A">
              <w:rPr>
                <w:i/>
                <w:szCs w:val="28"/>
              </w:rPr>
              <w:t>(om deze opdracht goed uit te kunnen voeren, ga je eerst naar een tuincentrum om informatie in te winnen)</w:t>
            </w:r>
          </w:p>
        </w:tc>
      </w:tr>
      <w:tr w:rsidR="00E4352A" w:rsidTr="00E4352A">
        <w:trPr>
          <w:trHeight w:val="505"/>
        </w:trPr>
        <w:tc>
          <w:tcPr>
            <w:tcW w:w="4531" w:type="dxa"/>
          </w:tcPr>
          <w:p w:rsidR="00E4352A" w:rsidRPr="00E4352A" w:rsidRDefault="00E4352A" w:rsidP="003A2280">
            <w:pPr>
              <w:widowControl w:val="0"/>
              <w:autoSpaceDE w:val="0"/>
              <w:autoSpaceDN w:val="0"/>
              <w:adjustRightInd w:val="0"/>
              <w:spacing w:before="66"/>
              <w:ind w:right="-20"/>
              <w:rPr>
                <w:b/>
                <w:szCs w:val="28"/>
              </w:rPr>
            </w:pPr>
            <w:r w:rsidRPr="00E4352A">
              <w:rPr>
                <w:b/>
                <w:szCs w:val="28"/>
              </w:rPr>
              <w:t>Bronnen</w:t>
            </w:r>
          </w:p>
        </w:tc>
        <w:tc>
          <w:tcPr>
            <w:tcW w:w="4531" w:type="dxa"/>
          </w:tcPr>
          <w:p w:rsidR="00E4352A" w:rsidRDefault="00E4352A" w:rsidP="003A2280">
            <w:pPr>
              <w:widowControl w:val="0"/>
              <w:autoSpaceDE w:val="0"/>
              <w:autoSpaceDN w:val="0"/>
              <w:adjustRightInd w:val="0"/>
              <w:spacing w:before="66"/>
              <w:ind w:right="-20"/>
              <w:rPr>
                <w:szCs w:val="28"/>
              </w:rPr>
            </w:pPr>
            <w:r>
              <w:rPr>
                <w:szCs w:val="28"/>
              </w:rPr>
              <w:t xml:space="preserve">Map bronnen </w:t>
            </w:r>
          </w:p>
        </w:tc>
      </w:tr>
    </w:tbl>
    <w:p w:rsidR="003A2280" w:rsidRPr="00E4352A" w:rsidRDefault="003A2280" w:rsidP="003A2280">
      <w:pPr>
        <w:widowControl w:val="0"/>
        <w:autoSpaceDE w:val="0"/>
        <w:autoSpaceDN w:val="0"/>
        <w:adjustRightInd w:val="0"/>
        <w:spacing w:before="66"/>
        <w:ind w:right="-20"/>
        <w:rPr>
          <w:szCs w:val="28"/>
        </w:rPr>
      </w:pPr>
      <w:bookmarkStart w:id="0" w:name="_GoBack"/>
      <w:bookmarkEnd w:id="0"/>
    </w:p>
    <w:sectPr w:rsidR="003A2280" w:rsidRPr="00E435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AC0C1C"/>
    <w:multiLevelType w:val="hybridMultilevel"/>
    <w:tmpl w:val="18364838"/>
    <w:lvl w:ilvl="0" w:tplc="A212205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1267C5"/>
    <w:multiLevelType w:val="hybridMultilevel"/>
    <w:tmpl w:val="AC22482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280"/>
    <w:rsid w:val="003A2280"/>
    <w:rsid w:val="00793BDE"/>
    <w:rsid w:val="00E4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 [1305]"/>
    </o:shapedefaults>
    <o:shapelayout v:ext="edit">
      <o:idmap v:ext="edit" data="1"/>
    </o:shapelayout>
  </w:shapeDefaults>
  <w:decimalSymbol w:val=","/>
  <w:listSeparator w:val=";"/>
  <w15:chartTrackingRefBased/>
  <w15:docId w15:val="{03DD26AD-89DD-475E-BCD1-FAF625ED3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A2280"/>
    <w:pPr>
      <w:spacing w:after="0" w:line="240" w:lineRule="auto"/>
    </w:pPr>
    <w:rPr>
      <w:rFonts w:ascii="Tahoma" w:eastAsia="Times New Roman" w:hAnsi="Tahoma" w:cs="Tahoma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3A2280"/>
    <w:pPr>
      <w:keepNext/>
      <w:spacing w:before="240" w:after="60"/>
      <w:outlineLvl w:val="0"/>
    </w:pPr>
    <w:rPr>
      <w:rFonts w:ascii="Arial" w:hAnsi="Arial" w:cs="Times New Roman"/>
      <w:b/>
      <w:kern w:val="28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3A2280"/>
    <w:rPr>
      <w:rFonts w:ascii="Arial" w:eastAsia="Times New Roman" w:hAnsi="Arial" w:cs="Times New Roman"/>
      <w:b/>
      <w:kern w:val="28"/>
      <w:sz w:val="28"/>
      <w:szCs w:val="24"/>
      <w:lang w:eastAsia="nl-NL"/>
    </w:rPr>
  </w:style>
  <w:style w:type="paragraph" w:styleId="Bloktekst">
    <w:name w:val="Block Text"/>
    <w:basedOn w:val="Standaard"/>
    <w:rsid w:val="003A2280"/>
    <w:pPr>
      <w:widowControl w:val="0"/>
      <w:autoSpaceDE w:val="0"/>
      <w:autoSpaceDN w:val="0"/>
      <w:adjustRightInd w:val="0"/>
      <w:spacing w:before="66"/>
      <w:ind w:left="567" w:right="-20" w:hanging="567"/>
    </w:pPr>
    <w:rPr>
      <w:rFonts w:ascii="Verdana" w:hAnsi="Verdana" w:cs="Arial"/>
      <w:sz w:val="24"/>
      <w:szCs w:val="28"/>
    </w:rPr>
  </w:style>
  <w:style w:type="table" w:styleId="Tabelraster">
    <w:name w:val="Table Grid"/>
    <w:basedOn w:val="Standaardtabel"/>
    <w:uiPriority w:val="39"/>
    <w:rsid w:val="00E435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43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Regien ten Napel</dc:creator>
  <cp:keywords/>
  <dc:description/>
  <cp:lastModifiedBy>Regien ten Napel</cp:lastModifiedBy>
  <cp:revision>2</cp:revision>
  <dcterms:created xsi:type="dcterms:W3CDTF">2016-07-12T08:40:00Z</dcterms:created>
  <dcterms:modified xsi:type="dcterms:W3CDTF">2016-07-12T08:40:00Z</dcterms:modified>
</cp:coreProperties>
</file>