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75015" w14:textId="77777777" w:rsidR="003B1C7C" w:rsidRDefault="003B1C7C" w:rsidP="003B1C7C"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14:paraId="3A7385C1" w14:textId="77777777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681ED4" w14:textId="77777777" w:rsidR="003B1C7C" w:rsidRPr="008C2E6B" w:rsidRDefault="003B1C7C" w:rsidP="007E5CF8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8C2E6B">
              <w:rPr>
                <w:rFonts w:eastAsia="Calibri" w:cstheme="majorHAnsi"/>
                <w:b/>
                <w:color w:val="C00000"/>
                <w:sz w:val="28"/>
                <w:szCs w:val="28"/>
              </w:rPr>
              <w:t>Formulier STRAK-verantwoorden</w:t>
            </w:r>
          </w:p>
        </w:tc>
      </w:tr>
      <w:tr w:rsidR="003B1C7C" w:rsidRPr="008C2E6B" w14:paraId="0ACA5486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7CDF15A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4F8284" w14:textId="77777777"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4EAE63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384DACA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14:paraId="0DA082A9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0F1943B1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469AD1" w14:textId="77777777"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AAE22A3" w14:textId="77777777" w:rsidR="003B1C7C" w:rsidRPr="008C2E6B" w:rsidRDefault="003B1C7C" w:rsidP="00C758F1">
            <w:pPr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Examen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5739179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14:paraId="0A63027D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61C14D9B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CB26B3" w14:textId="77777777"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F987060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61BFA6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14:paraId="0FCA3263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1363358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0A2847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0B825A1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Examinator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388524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453B06" w:rsidRPr="008C2E6B" w14:paraId="06158CAB" w14:textId="77777777" w:rsidTr="009B78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FBB9D8" w14:textId="77777777" w:rsidR="00453B06" w:rsidRPr="008C2E6B" w:rsidRDefault="00453B06" w:rsidP="00453B06">
            <w:pPr>
              <w:widowControl w:val="0"/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</w:pP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De STRAK is een methode waarmee de student kan komen tot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schriftelijke of mondelinge 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verantwoording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>van haar/zijn handelen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 op het juiste beheersingsniveau. De rapportage is een hulpmiddel bij de beoordeling en wordt als bewijsstuk toegevoegd aan de beoordelingslijst.</w:t>
            </w:r>
          </w:p>
        </w:tc>
      </w:tr>
      <w:tr w:rsidR="00453B06" w:rsidRPr="008C2E6B" w14:paraId="6AC9C02B" w14:textId="77777777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C23B37" w14:textId="77777777" w:rsidR="00453B06" w:rsidRDefault="00453B06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14:paraId="4D665E35" w14:textId="77777777" w:rsidR="00453B06" w:rsidRPr="008C2E6B" w:rsidRDefault="00453B06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8FE0E" w14:textId="77777777"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74105" w14:textId="77777777"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>
              <w:rPr>
                <w:rFonts w:eastAsia="Calibri" w:cs="Arial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61FE0" w14:textId="77777777"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Onvoldoende</w:t>
            </w:r>
          </w:p>
          <w:p w14:paraId="7C01C404" w14:textId="77777777"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14:paraId="7F6CD5F2" w14:textId="77777777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DE0F0E" w14:textId="77777777" w:rsidR="00453B06" w:rsidRPr="00453B06" w:rsidRDefault="00453B06" w:rsidP="00453B06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BPV-begeleider tekent er voor dat het verslag/gesprek naar waarheid is.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F47968" w14:textId="77777777" w:rsidR="00453B06" w:rsidRPr="00D72C1F" w:rsidRDefault="00D72C1F" w:rsidP="00D72C1F">
            <w:pPr>
              <w:jc w:val="center"/>
              <w:rPr>
                <w:rFonts w:eastAsia="Calibri" w:cs="Arial"/>
                <w:color w:val="C00000"/>
                <w:sz w:val="20"/>
                <w:szCs w:val="20"/>
              </w:rPr>
            </w:pPr>
            <w:r w:rsidRPr="00D72C1F">
              <w:rPr>
                <w:rFonts w:eastAsia="Calibri" w:cs="Arial"/>
                <w:sz w:val="20"/>
                <w:szCs w:val="20"/>
              </w:rPr>
              <w:t>NVT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E26526" w14:textId="77777777"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4F1888" w14:textId="77777777"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14:paraId="1AC98A1E" w14:textId="77777777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589C21" w14:textId="77777777" w:rsidR="00453B06" w:rsidRPr="00453B06" w:rsidRDefault="00453B06" w:rsidP="00A654C0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bewijs voldoet aan de richtlijnen Nederlands voor schrijven</w:t>
            </w:r>
            <w:r>
              <w:rPr>
                <w:rFonts w:eastAsia="Calibri" w:cs="Arial"/>
                <w:sz w:val="21"/>
                <w:szCs w:val="21"/>
              </w:rPr>
              <w:t>/</w:t>
            </w:r>
            <w:r w:rsidR="00A654C0">
              <w:rPr>
                <w:rFonts w:eastAsia="Calibri" w:cs="Arial"/>
                <w:sz w:val="21"/>
                <w:szCs w:val="21"/>
              </w:rPr>
              <w:t>ge</w:t>
            </w:r>
            <w:r w:rsidRPr="00453B06">
              <w:rPr>
                <w:rFonts w:eastAsia="Calibri" w:cs="Arial"/>
                <w:sz w:val="21"/>
                <w:szCs w:val="21"/>
              </w:rPr>
              <w:t>spre</w:t>
            </w:r>
            <w:r w:rsidR="00A654C0">
              <w:rPr>
                <w:rFonts w:eastAsia="Calibri" w:cs="Arial"/>
                <w:sz w:val="21"/>
                <w:szCs w:val="21"/>
              </w:rPr>
              <w:t>k</w:t>
            </w:r>
            <w:r w:rsidRPr="00453B06">
              <w:rPr>
                <w:rFonts w:eastAsia="Calibri" w:cs="Arial"/>
                <w:sz w:val="21"/>
                <w:szCs w:val="21"/>
              </w:rPr>
              <w:t>ken</w:t>
            </w:r>
            <w:r>
              <w:rPr>
                <w:rFonts w:eastAsia="Calibri" w:cs="Arial"/>
                <w:sz w:val="21"/>
                <w:szCs w:val="21"/>
              </w:rPr>
              <w:t xml:space="preserve"> (zie </w:t>
            </w:r>
            <w:proofErr w:type="spellStart"/>
            <w:r>
              <w:rPr>
                <w:rFonts w:eastAsia="Calibri" w:cs="Arial"/>
                <w:sz w:val="21"/>
                <w:szCs w:val="21"/>
              </w:rPr>
              <w:t>niv</w:t>
            </w:r>
            <w:r w:rsidR="00A654C0">
              <w:rPr>
                <w:rFonts w:eastAsia="Calibri" w:cs="Arial"/>
                <w:sz w:val="21"/>
                <w:szCs w:val="21"/>
              </w:rPr>
              <w:t>.</w:t>
            </w:r>
            <w:r>
              <w:rPr>
                <w:rFonts w:eastAsia="Calibri" w:cs="Arial"/>
                <w:sz w:val="21"/>
                <w:szCs w:val="21"/>
              </w:rPr>
              <w:t>bep</w:t>
            </w:r>
            <w:r w:rsidR="00A654C0">
              <w:rPr>
                <w:rFonts w:eastAsia="Calibri" w:cs="Arial"/>
                <w:sz w:val="21"/>
                <w:szCs w:val="21"/>
              </w:rPr>
              <w:t>alings</w:t>
            </w:r>
            <w:r>
              <w:rPr>
                <w:rFonts w:eastAsia="Calibri" w:cs="Arial"/>
                <w:sz w:val="21"/>
                <w:szCs w:val="21"/>
              </w:rPr>
              <w:t>lijst</w:t>
            </w:r>
            <w:proofErr w:type="spellEnd"/>
            <w:r>
              <w:rPr>
                <w:rFonts w:eastAsia="Calibri" w:cs="Arial"/>
                <w:sz w:val="21"/>
                <w:szCs w:val="21"/>
              </w:rPr>
              <w:t xml:space="preserve"> in ELO)</w:t>
            </w:r>
            <w:r w:rsidRPr="00453B06">
              <w:rPr>
                <w:rFonts w:eastAsia="Calibri" w:cs="Arial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6A512B" w14:textId="77777777" w:rsidR="00453B06" w:rsidRPr="00453B06" w:rsidRDefault="00453B06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B8946B" w14:textId="77777777"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22B6BF" w14:textId="77777777"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14:paraId="75E5AC3F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C45460" w14:textId="77777777"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E5B88C" w14:textId="77777777"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453B06" w:rsidRPr="008C2E6B" w14:paraId="596D459F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DE17B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14:paraId="3A8FD113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5491E1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4ED8F338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4B948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was in deze situatie en </w:t>
            </w:r>
          </w:p>
          <w:p w14:paraId="4614D4CD" w14:textId="77777777"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14:paraId="2834878D" w14:textId="77777777"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14:paraId="02410637" w14:textId="77777777" w:rsidR="00453B06" w:rsidRPr="008C2E6B" w:rsidRDefault="00453B06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98253B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3B291CB8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F79151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van jouw handelen.</w:t>
            </w:r>
          </w:p>
          <w:p w14:paraId="7B8ED8CB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14:paraId="321FD411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74E72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270A8809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3F8640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14:paraId="270E2310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14:paraId="6463E02C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14:paraId="669BDD23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F69CD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03B3C9D4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117B56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keuzes</w:t>
            </w:r>
            <w:r w:rsidRPr="008C2E6B">
              <w:rPr>
                <w:rFonts w:cstheme="majorHAnsi"/>
                <w:sz w:val="21"/>
                <w:szCs w:val="21"/>
              </w:rPr>
              <w:t xml:space="preserve"> je hebt gemaakt. Je gaat hierbij in op:</w:t>
            </w:r>
          </w:p>
          <w:p w14:paraId="6BB589AD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14:paraId="2E6FA038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14:paraId="0B624D41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visie van de instelling</w:t>
            </w:r>
          </w:p>
          <w:p w14:paraId="553A5FF9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14:paraId="3B80B77D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14:paraId="540BFCB1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14:paraId="6AE9FAAC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14:paraId="2D4299AA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oplossingen/verbetervoorstellen jij hebt gegeven</w:t>
            </w:r>
          </w:p>
          <w:p w14:paraId="6F0DC7ED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BBBFA3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26948803" w14:textId="77777777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527600" w14:textId="77777777" w:rsidR="00453B06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>
              <w:rPr>
                <w:rFonts w:cs="Calibri"/>
                <w:b/>
                <w:color w:val="C00000"/>
                <w:sz w:val="20"/>
                <w:szCs w:val="20"/>
              </w:rPr>
              <w:t>Beoordeling</w:t>
            </w:r>
          </w:p>
          <w:p w14:paraId="2D85A961" w14:textId="77777777" w:rsidR="00453B06" w:rsidRPr="008C2E6B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BFBDBC" w14:textId="77777777"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DECACA" w14:textId="77777777"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1653AA" w14:textId="77777777"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Onvoldoende</w:t>
            </w:r>
          </w:p>
        </w:tc>
      </w:tr>
      <w:tr w:rsidR="00453B06" w:rsidRPr="008C2E6B" w14:paraId="164BEE39" w14:textId="77777777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329A1B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Onderbouwing</w:t>
            </w:r>
          </w:p>
          <w:p w14:paraId="4F4ECE6E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1D523CE3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76F68BA8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6B5898E6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40EEACE9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1F6C3C24" w14:textId="77777777" w:rsidR="00453B06" w:rsidRPr="008C2E6B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14:paraId="79FEBC92" w14:textId="77777777"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7C"/>
    <w:rsid w:val="000D607E"/>
    <w:rsid w:val="003B1C7C"/>
    <w:rsid w:val="00453B06"/>
    <w:rsid w:val="004845FE"/>
    <w:rsid w:val="00506595"/>
    <w:rsid w:val="00553076"/>
    <w:rsid w:val="00681058"/>
    <w:rsid w:val="00A654C0"/>
    <w:rsid w:val="00AB1A38"/>
    <w:rsid w:val="00C01835"/>
    <w:rsid w:val="00C758F1"/>
    <w:rsid w:val="00D72C1F"/>
    <w:rsid w:val="00E31306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0CAE"/>
  <w15:docId w15:val="{B5D19C2A-612A-4323-9766-C70E01D1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1296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Rita de Vries-Ellen</cp:lastModifiedBy>
  <cp:revision>2</cp:revision>
  <cp:lastPrinted>2015-10-05T07:54:00Z</cp:lastPrinted>
  <dcterms:created xsi:type="dcterms:W3CDTF">2016-06-29T17:39:00Z</dcterms:created>
  <dcterms:modified xsi:type="dcterms:W3CDTF">2016-06-29T17:39:00Z</dcterms:modified>
</cp:coreProperties>
</file>