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3488A" w:rsidRPr="00447C6A" w:rsidRDefault="00447C6A">
      <w:pPr>
        <w:rPr>
          <w:rFonts w:asciiTheme="minorHAnsi" w:hAnsiTheme="minorHAnsi"/>
          <w:b/>
          <w:sz w:val="40"/>
          <w:szCs w:val="40"/>
        </w:rPr>
      </w:pPr>
      <w:r w:rsidRPr="00447C6A">
        <w:rPr>
          <w:rFonts w:asciiTheme="minorHAnsi" w:hAnsiTheme="minorHAnsi"/>
          <w:b/>
          <w:sz w:val="40"/>
          <w:szCs w:val="40"/>
        </w:rPr>
        <w:t>Werkblad 2: Wolkenzoekkaart</w:t>
      </w:r>
    </w:p>
    <w:p w:rsidR="00447C6A" w:rsidRDefault="00447C6A">
      <w:pPr>
        <w:rPr>
          <w:rFonts w:ascii="Cambria" w:hAnsi="Cambria"/>
          <w:b/>
          <w:sz w:val="32"/>
          <w:szCs w:val="32"/>
        </w:rPr>
      </w:pPr>
    </w:p>
    <w:p w:rsidR="002C76DF" w:rsidRDefault="001343ED">
      <w:pPr>
        <w:rPr>
          <w:rFonts w:asciiTheme="minorHAnsi" w:hAnsiTheme="minorHAnsi"/>
          <w:sz w:val="32"/>
          <w:szCs w:val="32"/>
        </w:rPr>
      </w:pPr>
      <w:r>
        <w:rPr>
          <w:rFonts w:asciiTheme="minorHAnsi" w:hAnsiTheme="minorHAnsi"/>
          <w:sz w:val="32"/>
          <w:szCs w:val="32"/>
        </w:rPr>
        <w:t xml:space="preserve">Begin bij start en lees de vragen. Beantwoord de vragen met ja of nee en ga verder met het wolkje waar naar wordt gewezen. Doe dit net zolang tot dat je bij een wolk met de cijfers 1 tot en met 16 uitkomt. </w:t>
      </w:r>
    </w:p>
    <w:p w:rsidR="004A3EE8" w:rsidRDefault="004A3EE8">
      <w:pPr>
        <w:rPr>
          <w:rFonts w:asciiTheme="minorHAnsi" w:hAnsiTheme="minorHAnsi"/>
          <w:sz w:val="32"/>
          <w:szCs w:val="32"/>
        </w:rPr>
      </w:pPr>
    </w:p>
    <w:p w:rsidR="004A3EE8" w:rsidRDefault="004A3EE8">
      <w:pPr>
        <w:rPr>
          <w:rFonts w:asciiTheme="minorHAnsi" w:hAnsiTheme="minorHAnsi"/>
          <w:sz w:val="32"/>
          <w:szCs w:val="32"/>
        </w:rPr>
      </w:pPr>
      <w:r w:rsidRPr="004A3EE8">
        <w:rPr>
          <w:rFonts w:asciiTheme="minorHAnsi" w:hAnsiTheme="minorHAnsi"/>
          <w:b/>
          <w:sz w:val="32"/>
          <w:szCs w:val="32"/>
        </w:rPr>
        <w:t>‘Vuist’ methode</w:t>
      </w:r>
      <w:r w:rsidRPr="004A3EE8">
        <w:rPr>
          <w:rFonts w:asciiTheme="minorHAnsi" w:hAnsiTheme="minorHAnsi"/>
          <w:sz w:val="32"/>
          <w:szCs w:val="32"/>
        </w:rPr>
        <w:t xml:space="preserve"> </w:t>
      </w:r>
    </w:p>
    <w:p w:rsidR="004A3EE8" w:rsidRDefault="004A3EE8">
      <w:pPr>
        <w:rPr>
          <w:rFonts w:asciiTheme="minorHAnsi" w:hAnsiTheme="minorHAnsi"/>
          <w:sz w:val="32"/>
          <w:szCs w:val="32"/>
        </w:rPr>
      </w:pPr>
      <w:r w:rsidRPr="004A3EE8">
        <w:rPr>
          <w:rFonts w:asciiTheme="minorHAnsi" w:hAnsiTheme="minorHAnsi"/>
          <w:sz w:val="32"/>
          <w:szCs w:val="32"/>
        </w:rPr>
        <w:t>Hiermee kun je de grootte van een wolk bepalen. Strek je arm, maak van je hand een vuist, houd je vuist voor de wolk. Kijk nu of de wolk groter is dan je vuist of juist kleiner</w:t>
      </w:r>
      <w:r>
        <w:rPr>
          <w:rFonts w:asciiTheme="minorHAnsi" w:hAnsiTheme="minorHAnsi"/>
          <w:sz w:val="32"/>
          <w:szCs w:val="32"/>
        </w:rPr>
        <w:t>.</w:t>
      </w:r>
    </w:p>
    <w:p w:rsidR="002C76DF" w:rsidRDefault="002C76DF">
      <w:pPr>
        <w:rPr>
          <w:rFonts w:asciiTheme="minorHAnsi" w:hAnsiTheme="minorHAnsi"/>
          <w:sz w:val="32"/>
          <w:szCs w:val="32"/>
        </w:rPr>
      </w:pPr>
    </w:p>
    <w:p w:rsidR="002C76DF" w:rsidRDefault="002C76DF">
      <w:pPr>
        <w:rPr>
          <w:rFonts w:asciiTheme="minorHAnsi" w:hAnsiTheme="minorHAnsi"/>
          <w:b/>
          <w:sz w:val="32"/>
          <w:szCs w:val="32"/>
        </w:rPr>
      </w:pPr>
      <w:r>
        <w:rPr>
          <w:rFonts w:asciiTheme="minorHAnsi" w:hAnsiTheme="minorHAnsi"/>
          <w:b/>
          <w:sz w:val="32"/>
          <w:szCs w:val="32"/>
        </w:rPr>
        <w:t>Antwoord</w:t>
      </w:r>
    </w:p>
    <w:p w:rsidR="002C76DF" w:rsidRDefault="002C76DF">
      <w:pPr>
        <w:pBdr>
          <w:bottom w:val="single" w:sz="6" w:space="1" w:color="auto"/>
        </w:pBdr>
        <w:rPr>
          <w:rFonts w:asciiTheme="minorHAnsi" w:hAnsiTheme="minorHAnsi"/>
          <w:sz w:val="32"/>
          <w:szCs w:val="32"/>
        </w:rPr>
      </w:pPr>
      <w:r>
        <w:rPr>
          <w:rFonts w:asciiTheme="minorHAnsi" w:hAnsiTheme="minorHAnsi"/>
          <w:sz w:val="32"/>
          <w:szCs w:val="32"/>
        </w:rPr>
        <w:t xml:space="preserve">Vul hieronder in welke wolken er nu in de lucht hangen en leg hier uit wat deze wolken betekenen. </w:t>
      </w:r>
    </w:p>
    <w:p w:rsidR="002C76DF" w:rsidRDefault="002C76DF">
      <w:pPr>
        <w:pBdr>
          <w:bottom w:val="single" w:sz="6" w:space="1" w:color="auto"/>
        </w:pBdr>
        <w:rPr>
          <w:rFonts w:asciiTheme="minorHAnsi" w:hAnsiTheme="minorHAnsi"/>
          <w:sz w:val="32"/>
          <w:szCs w:val="32"/>
        </w:rPr>
      </w:pPr>
    </w:p>
    <w:p w:rsidR="002C76DF" w:rsidRDefault="002C76DF">
      <w:pPr>
        <w:rPr>
          <w:rFonts w:asciiTheme="minorHAnsi" w:hAnsiTheme="minorHAnsi"/>
          <w:sz w:val="32"/>
          <w:szCs w:val="32"/>
        </w:rPr>
      </w:pPr>
    </w:p>
    <w:p w:rsidR="002C76DF" w:rsidRDefault="002C76DF">
      <w:pPr>
        <w:pBdr>
          <w:top w:val="single" w:sz="6" w:space="1" w:color="auto"/>
          <w:bottom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2C76DF" w:rsidRDefault="002C76DF">
      <w:pPr>
        <w:pBdr>
          <w:bottom w:val="single" w:sz="6" w:space="1" w:color="auto"/>
          <w:between w:val="single" w:sz="6" w:space="1" w:color="auto"/>
        </w:pBdr>
        <w:rPr>
          <w:rFonts w:asciiTheme="minorHAnsi" w:hAnsiTheme="minorHAnsi"/>
          <w:sz w:val="32"/>
          <w:szCs w:val="32"/>
        </w:rPr>
      </w:pPr>
    </w:p>
    <w:p w:rsidR="0042371E" w:rsidRDefault="0042371E">
      <w:pPr>
        <w:rPr>
          <w:noProof/>
          <w:lang w:eastAsia="nl-NL"/>
        </w:rPr>
      </w:pPr>
    </w:p>
    <w:p w:rsidR="002C76DF" w:rsidRDefault="002C76DF">
      <w:pPr>
        <w:rPr>
          <w:noProof/>
          <w:lang w:eastAsia="nl-NL"/>
        </w:rPr>
      </w:pPr>
    </w:p>
    <w:p w:rsidR="002C76DF" w:rsidRDefault="002C76DF">
      <w:pPr>
        <w:rPr>
          <w:noProof/>
          <w:lang w:eastAsia="nl-NL"/>
        </w:rPr>
      </w:pPr>
    </w:p>
    <w:p w:rsidR="0042371E" w:rsidRDefault="00447C6A">
      <w:r>
        <w:rPr>
          <w:noProof/>
          <w:lang w:eastAsia="nl-NL"/>
        </w:rPr>
        <w:drawing>
          <wp:inline distT="0" distB="0" distL="0" distR="0">
            <wp:extent cx="5762625" cy="7134225"/>
            <wp:effectExtent l="0" t="0" r="9525" b="952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62625" cy="7134225"/>
                    </a:xfrm>
                    <a:prstGeom prst="rect">
                      <a:avLst/>
                    </a:prstGeom>
                    <a:noFill/>
                    <a:ln>
                      <a:noFill/>
                    </a:ln>
                  </pic:spPr>
                </pic:pic>
              </a:graphicData>
            </a:graphic>
          </wp:inline>
        </w:drawing>
      </w:r>
    </w:p>
    <w:p w:rsidR="001343ED" w:rsidRDefault="001343ED"/>
    <w:p w:rsidR="001343ED" w:rsidRDefault="001343ED" w:rsidP="001343ED">
      <w:pPr>
        <w:rPr>
          <w:rFonts w:asciiTheme="minorHAnsi" w:hAnsiTheme="minorHAnsi"/>
          <w:sz w:val="32"/>
          <w:szCs w:val="32"/>
        </w:rPr>
      </w:pPr>
      <w:r>
        <w:rPr>
          <w:rFonts w:asciiTheme="minorHAnsi" w:hAnsiTheme="minorHAnsi"/>
          <w:sz w:val="32"/>
          <w:szCs w:val="32"/>
        </w:rPr>
        <w:t xml:space="preserve">Bekijk hieronder wat de wolk waar jullie uit zijn gekomen betekent. </w:t>
      </w:r>
    </w:p>
    <w:p w:rsidR="001343ED" w:rsidRDefault="001343ED" w:rsidP="001343ED">
      <w:pPr>
        <w:rPr>
          <w:noProof/>
          <w:lang w:eastAsia="nl-NL"/>
        </w:rPr>
      </w:pPr>
    </w:p>
    <w:p w:rsidR="001343ED" w:rsidRDefault="001343ED" w:rsidP="001343ED">
      <w:pPr>
        <w:rPr>
          <w:rFonts w:asciiTheme="minorHAnsi" w:hAnsiTheme="minorHAnsi"/>
          <w:sz w:val="32"/>
          <w:szCs w:val="32"/>
        </w:rPr>
      </w:pPr>
      <w:r>
        <w:rPr>
          <w:noProof/>
          <w:lang w:eastAsia="nl-NL"/>
        </w:rPr>
        <w:lastRenderedPageBreak/>
        <w:drawing>
          <wp:inline distT="0" distB="0" distL="0" distR="0" wp14:anchorId="69EAE794" wp14:editId="3A743E7F">
            <wp:extent cx="5780427" cy="690562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28274" t="13756" r="28406" b="3439"/>
                    <a:stretch/>
                  </pic:blipFill>
                  <pic:spPr bwMode="auto">
                    <a:xfrm>
                      <a:off x="0" y="0"/>
                      <a:ext cx="5780427" cy="6905625"/>
                    </a:xfrm>
                    <a:prstGeom prst="rect">
                      <a:avLst/>
                    </a:prstGeom>
                    <a:ln>
                      <a:noFill/>
                    </a:ln>
                    <a:extLst>
                      <a:ext uri="{53640926-AAD7-44D8-BBD7-CCE9431645EC}">
                        <a14:shadowObscured xmlns:a14="http://schemas.microsoft.com/office/drawing/2010/main"/>
                      </a:ext>
                    </a:extLst>
                  </pic:spPr>
                </pic:pic>
              </a:graphicData>
            </a:graphic>
          </wp:inline>
        </w:drawing>
      </w:r>
    </w:p>
    <w:p w:rsidR="001343ED" w:rsidRDefault="001343ED">
      <w:pPr>
        <w:spacing w:line="259" w:lineRule="auto"/>
        <w:contextualSpacing w:val="0"/>
        <w:jc w:val="left"/>
        <w:rPr>
          <w:rFonts w:asciiTheme="minorHAnsi" w:hAnsiTheme="minorHAnsi"/>
          <w:sz w:val="32"/>
          <w:szCs w:val="32"/>
        </w:rPr>
      </w:pPr>
      <w:r>
        <w:rPr>
          <w:rFonts w:asciiTheme="minorHAnsi" w:hAnsiTheme="minorHAnsi"/>
          <w:sz w:val="32"/>
          <w:szCs w:val="32"/>
        </w:rPr>
        <w:br w:type="page"/>
      </w:r>
    </w:p>
    <w:p w:rsidR="004A3EE8" w:rsidRDefault="004A3EE8" w:rsidP="001343ED">
      <w:pPr>
        <w:rPr>
          <w:noProof/>
          <w:lang w:eastAsia="nl-NL"/>
        </w:rPr>
      </w:pPr>
    </w:p>
    <w:p w:rsidR="001343ED" w:rsidRPr="001343ED" w:rsidRDefault="001343ED" w:rsidP="001343ED">
      <w:pPr>
        <w:rPr>
          <w:rFonts w:asciiTheme="minorHAnsi" w:hAnsiTheme="minorHAnsi"/>
          <w:sz w:val="32"/>
          <w:szCs w:val="32"/>
        </w:rPr>
      </w:pPr>
      <w:bookmarkStart w:id="0" w:name="_GoBack"/>
      <w:r>
        <w:rPr>
          <w:noProof/>
          <w:lang w:eastAsia="nl-NL"/>
        </w:rPr>
        <w:drawing>
          <wp:inline distT="0" distB="0" distL="0" distR="0" wp14:anchorId="0EFC9451" wp14:editId="5919065E">
            <wp:extent cx="5714566" cy="4391025"/>
            <wp:effectExtent l="0" t="0" r="63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8439" t="14021" r="28240" b="32719"/>
                    <a:stretch/>
                  </pic:blipFill>
                  <pic:spPr bwMode="auto">
                    <a:xfrm>
                      <a:off x="0" y="0"/>
                      <a:ext cx="5714566" cy="4391025"/>
                    </a:xfrm>
                    <a:prstGeom prst="rect">
                      <a:avLst/>
                    </a:prstGeom>
                    <a:ln>
                      <a:noFill/>
                    </a:ln>
                    <a:extLst>
                      <a:ext uri="{53640926-AAD7-44D8-BBD7-CCE9431645EC}">
                        <a14:shadowObscured xmlns:a14="http://schemas.microsoft.com/office/drawing/2010/main"/>
                      </a:ext>
                    </a:extLst>
                  </pic:spPr>
                </pic:pic>
              </a:graphicData>
            </a:graphic>
          </wp:inline>
        </w:drawing>
      </w:r>
      <w:bookmarkEnd w:id="0"/>
    </w:p>
    <w:sectPr w:rsidR="001343ED" w:rsidRPr="001343ED">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orbel">
    <w:panose1 w:val="020B0503020204020204"/>
    <w:charset w:val="00"/>
    <w:family w:val="swiss"/>
    <w:pitch w:val="variable"/>
    <w:sig w:usb0="A00002EF" w:usb1="4000A44B"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371E"/>
    <w:rsid w:val="000F31B2"/>
    <w:rsid w:val="001343ED"/>
    <w:rsid w:val="002C76DF"/>
    <w:rsid w:val="0042371E"/>
    <w:rsid w:val="00447C6A"/>
    <w:rsid w:val="004A3EE8"/>
    <w:rsid w:val="00601B07"/>
    <w:rsid w:val="00AD452C"/>
    <w:rsid w:val="00BD0136"/>
    <w:rsid w:val="00CF01E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3D31F2"/>
  <w15:chartTrackingRefBased/>
  <w15:docId w15:val="{21DDB567-1EC0-4178-BA3A-35DA8F92C8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ard">
    <w:name w:val="Normal"/>
    <w:qFormat/>
    <w:rsid w:val="000F31B2"/>
    <w:pPr>
      <w:spacing w:line="240" w:lineRule="auto"/>
      <w:contextualSpacing/>
      <w:jc w:val="both"/>
    </w:pPr>
    <w:rPr>
      <w:rFonts w:ascii="Corbel" w:hAnsi="Corbel"/>
    </w:rPr>
  </w:style>
  <w:style w:type="paragraph" w:styleId="Kop1">
    <w:name w:val="heading 1"/>
    <w:basedOn w:val="Standaard"/>
    <w:next w:val="Standaard"/>
    <w:link w:val="Kop1Char"/>
    <w:uiPriority w:val="9"/>
    <w:qFormat/>
    <w:rsid w:val="000F31B2"/>
    <w:pPr>
      <w:keepNext/>
      <w:keepLines/>
      <w:spacing w:before="240" w:after="0"/>
      <w:outlineLvl w:val="0"/>
    </w:pPr>
    <w:rPr>
      <w:rFonts w:eastAsiaTheme="majorEastAsia" w:cstheme="majorBidi"/>
      <w:color w:val="2E74B5" w:themeColor="accent1" w:themeShade="BF"/>
      <w:sz w:val="32"/>
      <w:szCs w:val="32"/>
    </w:rPr>
  </w:style>
  <w:style w:type="paragraph" w:styleId="Kop2">
    <w:name w:val="heading 2"/>
    <w:basedOn w:val="Standaard"/>
    <w:next w:val="Standaard"/>
    <w:link w:val="Kop2Char"/>
    <w:uiPriority w:val="9"/>
    <w:semiHidden/>
    <w:unhideWhenUsed/>
    <w:qFormat/>
    <w:rsid w:val="000F31B2"/>
    <w:pPr>
      <w:keepNext/>
      <w:keepLines/>
      <w:spacing w:before="40" w:after="0"/>
      <w:outlineLvl w:val="1"/>
    </w:pPr>
    <w:rPr>
      <w:rFonts w:eastAsiaTheme="majorEastAsia"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F31B2"/>
    <w:rPr>
      <w:rFonts w:ascii="Corbel" w:eastAsiaTheme="majorEastAsia" w:hAnsi="Corbel" w:cstheme="majorBidi"/>
      <w:color w:val="2E74B5" w:themeColor="accent1" w:themeShade="BF"/>
      <w:sz w:val="32"/>
      <w:szCs w:val="32"/>
    </w:rPr>
  </w:style>
  <w:style w:type="character" w:customStyle="1" w:styleId="Kop2Char">
    <w:name w:val="Kop 2 Char"/>
    <w:basedOn w:val="Standaardalinea-lettertype"/>
    <w:link w:val="Kop2"/>
    <w:uiPriority w:val="9"/>
    <w:semiHidden/>
    <w:rsid w:val="000F31B2"/>
    <w:rPr>
      <w:rFonts w:ascii="Corbel" w:eastAsiaTheme="majorEastAsia" w:hAnsi="Corbel"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278</TotalTime>
  <Pages>4</Pages>
  <Words>98</Words>
  <Characters>545</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Rian Kleisterlee</dc:creator>
  <cp:keywords/>
  <dc:description/>
  <cp:lastModifiedBy>Rian Kleisterlee</cp:lastModifiedBy>
  <cp:revision>3</cp:revision>
  <dcterms:created xsi:type="dcterms:W3CDTF">2016-06-12T13:21:00Z</dcterms:created>
  <dcterms:modified xsi:type="dcterms:W3CDTF">2016-06-12T20:49:00Z</dcterms:modified>
</cp:coreProperties>
</file>