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703E2" w14:textId="6236F25F" w:rsidR="00E3397C" w:rsidRDefault="00702D85">
      <w:r>
        <w:t>p 42 ex 6</w:t>
      </w:r>
    </w:p>
    <w:p w14:paraId="70FD0A8A" w14:textId="1AECCD76" w:rsidR="00702D85" w:rsidRDefault="00702D85" w:rsidP="00702D85">
      <w:pPr>
        <w:pStyle w:val="Lijstalinea"/>
        <w:numPr>
          <w:ilvl w:val="0"/>
          <w:numId w:val="1"/>
        </w:numPr>
      </w:pPr>
      <w:r>
        <w:t>D</w:t>
      </w:r>
    </w:p>
    <w:p w14:paraId="0992DEA5" w14:textId="18D4F029" w:rsidR="00702D85" w:rsidRDefault="00702D85" w:rsidP="00702D85">
      <w:pPr>
        <w:pStyle w:val="Lijstalinea"/>
        <w:numPr>
          <w:ilvl w:val="0"/>
          <w:numId w:val="1"/>
        </w:numPr>
      </w:pPr>
      <w:r>
        <w:t>C</w:t>
      </w:r>
    </w:p>
    <w:p w14:paraId="3C0E0D3E" w14:textId="72C9255B" w:rsidR="00702D85" w:rsidRDefault="00702D85" w:rsidP="00702D85">
      <w:pPr>
        <w:pStyle w:val="Lijstalinea"/>
        <w:numPr>
          <w:ilvl w:val="0"/>
          <w:numId w:val="1"/>
        </w:numPr>
      </w:pPr>
      <w:r>
        <w:t>A</w:t>
      </w:r>
    </w:p>
    <w:p w14:paraId="29AAFAA4" w14:textId="797AEE2B" w:rsidR="00702D85" w:rsidRDefault="00702D85" w:rsidP="00702D85">
      <w:pPr>
        <w:pStyle w:val="Lijstalinea"/>
        <w:numPr>
          <w:ilvl w:val="0"/>
          <w:numId w:val="1"/>
        </w:numPr>
      </w:pPr>
      <w:r>
        <w:t>C</w:t>
      </w:r>
    </w:p>
    <w:p w14:paraId="7C0FCFFE" w14:textId="1670AF42" w:rsidR="00702D85" w:rsidRDefault="00702D85" w:rsidP="00702D85">
      <w:pPr>
        <w:pStyle w:val="Lijstalinea"/>
        <w:numPr>
          <w:ilvl w:val="0"/>
          <w:numId w:val="1"/>
        </w:numPr>
      </w:pPr>
      <w:r>
        <w:t>D</w:t>
      </w:r>
    </w:p>
    <w:p w14:paraId="7C004400" w14:textId="25A492BF" w:rsidR="00702D85" w:rsidRDefault="00702D85" w:rsidP="00702D85">
      <w:pPr>
        <w:pStyle w:val="Lijstalinea"/>
        <w:numPr>
          <w:ilvl w:val="0"/>
          <w:numId w:val="1"/>
        </w:numPr>
      </w:pPr>
      <w:r>
        <w:t>A</w:t>
      </w:r>
    </w:p>
    <w:p w14:paraId="359E64E1" w14:textId="0B0BE1B3" w:rsidR="00702D85" w:rsidRDefault="00702D85" w:rsidP="00702D85">
      <w:pPr>
        <w:pStyle w:val="Lijstalinea"/>
        <w:numPr>
          <w:ilvl w:val="0"/>
          <w:numId w:val="1"/>
        </w:numPr>
      </w:pPr>
      <w:r>
        <w:t>E</w:t>
      </w:r>
    </w:p>
    <w:p w14:paraId="61DE399C" w14:textId="4B1E3097" w:rsidR="00702D85" w:rsidRDefault="00702D85" w:rsidP="00702D85">
      <w:pPr>
        <w:pStyle w:val="Lijstalinea"/>
        <w:numPr>
          <w:ilvl w:val="0"/>
          <w:numId w:val="1"/>
        </w:numPr>
      </w:pPr>
      <w:r>
        <w:t>B</w:t>
      </w:r>
    </w:p>
    <w:p w14:paraId="603AFA5A" w14:textId="77B2CF13" w:rsidR="00702D85" w:rsidRDefault="00702D85" w:rsidP="00702D85">
      <w:pPr>
        <w:pStyle w:val="Lijstalinea"/>
        <w:numPr>
          <w:ilvl w:val="0"/>
          <w:numId w:val="1"/>
        </w:numPr>
      </w:pPr>
      <w:r>
        <w:t>D</w:t>
      </w:r>
    </w:p>
    <w:p w14:paraId="21BEFD92" w14:textId="371292A5" w:rsidR="00702D85" w:rsidRDefault="00702D85" w:rsidP="00702D85">
      <w:pPr>
        <w:pStyle w:val="Lijstalinea"/>
        <w:numPr>
          <w:ilvl w:val="0"/>
          <w:numId w:val="1"/>
        </w:numPr>
      </w:pPr>
      <w:r>
        <w:t>B</w:t>
      </w:r>
    </w:p>
    <w:p w14:paraId="0ABD731D" w14:textId="77777777" w:rsidR="00702D85" w:rsidRDefault="00702D85"/>
    <w:p w14:paraId="704A86D1" w14:textId="7622E8AC" w:rsidR="00702D85" w:rsidRDefault="00702D85"/>
    <w:p w14:paraId="34450C4A" w14:textId="5E909E27" w:rsidR="00702D85" w:rsidRDefault="00702D85">
      <w:r>
        <w:t>p43 ex 7</w:t>
      </w:r>
    </w:p>
    <w:p w14:paraId="6D1032AE" w14:textId="1A73887D" w:rsidR="00702D85" w:rsidRPr="00AA6A54" w:rsidRDefault="00702D85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as you would expect – needless to say</w:t>
      </w:r>
    </w:p>
    <w:p w14:paraId="5D47E3B2" w14:textId="3D8EE8BD" w:rsidR="00702D85" w:rsidRPr="00AA6A54" w:rsidRDefault="00702D85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disagree – take issue with</w:t>
      </w:r>
    </w:p>
    <w:p w14:paraId="2E837267" w14:textId="3DD5D81E" w:rsidR="00702D85" w:rsidRPr="00AA6A54" w:rsidRDefault="00702D85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make certain I always do – make a point of doing</w:t>
      </w:r>
    </w:p>
    <w:p w14:paraId="291703A3" w14:textId="3C70CA37" w:rsidR="00702D85" w:rsidRPr="00AA6A54" w:rsidRDefault="00702D85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give the same amount of attention- strike a balance between</w:t>
      </w:r>
    </w:p>
    <w:p w14:paraId="4E0A6729" w14:textId="18D7896D" w:rsidR="00702D85" w:rsidRPr="00AA6A54" w:rsidRDefault="00702D85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 xml:space="preserve">important thing in (achieving something) </w:t>
      </w:r>
      <w:r w:rsidR="00AA6A54" w:rsidRPr="00AA6A54">
        <w:rPr>
          <w:lang w:val="en-GB"/>
        </w:rPr>
        <w:t>–</w:t>
      </w:r>
      <w:r w:rsidRPr="00AA6A54">
        <w:rPr>
          <w:lang w:val="en-GB"/>
        </w:rPr>
        <w:t xml:space="preserve"> </w:t>
      </w:r>
      <w:r w:rsidR="00AA6A54" w:rsidRPr="00AA6A54">
        <w:rPr>
          <w:lang w:val="en-GB"/>
        </w:rPr>
        <w:t>the key to</w:t>
      </w:r>
    </w:p>
    <w:p w14:paraId="1FBFDB31" w14:textId="671EFFED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what most people believe – conventional wisdom</w:t>
      </w:r>
    </w:p>
    <w:p w14:paraId="2B4D0C54" w14:textId="54997122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none at all – no …. whatsoever</w:t>
      </w:r>
    </w:p>
    <w:p w14:paraId="1D9610F3" w14:textId="21AEE6E3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it is unlikely – the odds are against</w:t>
      </w:r>
    </w:p>
    <w:p w14:paraId="4DDC572C" w14:textId="42FB5841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one stage at a time – step by step</w:t>
      </w:r>
    </w:p>
    <w:p w14:paraId="3F758197" w14:textId="5F43D217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pay attention to – take note of</w:t>
      </w:r>
    </w:p>
    <w:p w14:paraId="47DF97C5" w14:textId="166CA109" w:rsidR="00AA6A54" w:rsidRPr="00AA6A54" w:rsidRDefault="00AA6A54" w:rsidP="00AA6A54">
      <w:pPr>
        <w:pStyle w:val="Lijstalinea"/>
        <w:numPr>
          <w:ilvl w:val="0"/>
          <w:numId w:val="2"/>
        </w:numPr>
        <w:rPr>
          <w:lang w:val="en-GB"/>
        </w:rPr>
      </w:pPr>
      <w:r w:rsidRPr="00AA6A54">
        <w:rPr>
          <w:lang w:val="en-GB"/>
        </w:rPr>
        <w:t>because of a particular – on the grounds that</w:t>
      </w:r>
    </w:p>
    <w:p w14:paraId="6DAD91B9" w14:textId="77777777" w:rsidR="00AA6A54" w:rsidRDefault="00AA6A54">
      <w:pPr>
        <w:rPr>
          <w:lang w:val="en-GB"/>
        </w:rPr>
      </w:pPr>
    </w:p>
    <w:p w14:paraId="66127FCC" w14:textId="77777777" w:rsidR="00702D85" w:rsidRPr="00702D85" w:rsidRDefault="00702D85">
      <w:pPr>
        <w:rPr>
          <w:lang w:val="en-GB"/>
        </w:rPr>
      </w:pPr>
    </w:p>
    <w:sectPr w:rsidR="00702D85" w:rsidRPr="00702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87239"/>
    <w:multiLevelType w:val="hybridMultilevel"/>
    <w:tmpl w:val="AA88A0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54F93"/>
    <w:multiLevelType w:val="hybridMultilevel"/>
    <w:tmpl w:val="26C6ED1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85"/>
    <w:rsid w:val="00694DFD"/>
    <w:rsid w:val="00702D85"/>
    <w:rsid w:val="007B196F"/>
    <w:rsid w:val="00AA6A54"/>
    <w:rsid w:val="00CD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F2BF"/>
  <w15:chartTrackingRefBased/>
  <w15:docId w15:val="{B7AA0B5F-C08B-4232-A69A-AA31D258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2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2020-04-17T09:10:00Z</dcterms:created>
  <dcterms:modified xsi:type="dcterms:W3CDTF">2020-04-17T09:27:00Z</dcterms:modified>
</cp:coreProperties>
</file>