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28E9F" w14:textId="77777777" w:rsidR="00EA65ED" w:rsidRDefault="00EA65ED" w:rsidP="00EA65ED">
      <w:pPr>
        <w:pStyle w:val="Lijstalinea"/>
        <w:ind w:left="0"/>
        <w:jc w:val="both"/>
      </w:pPr>
    </w:p>
    <w:p w14:paraId="504636F0" w14:textId="77777777" w:rsidR="00C574C3" w:rsidRDefault="00C574C3" w:rsidP="00C574C3">
      <w:pPr>
        <w:pBdr>
          <w:top w:val="single" w:sz="4" w:space="0" w:color="auto"/>
          <w:left w:val="single" w:sz="4" w:space="4" w:color="auto"/>
          <w:bottom w:val="single" w:sz="4" w:space="0" w:color="auto"/>
          <w:right w:val="single" w:sz="4" w:space="4" w:color="auto"/>
        </w:pBdr>
        <w:rPr>
          <w:b/>
        </w:rPr>
      </w:pPr>
    </w:p>
    <w:p w14:paraId="4302D2D8" w14:textId="5E5F756B" w:rsidR="00E15B6C" w:rsidRDefault="00E15B6C" w:rsidP="00E15B6C">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Muziekproject </w:t>
      </w:r>
    </w:p>
    <w:p w14:paraId="0F28789E" w14:textId="1EA80AB6" w:rsidR="00E15B6C" w:rsidRPr="00E91178" w:rsidRDefault="00E15B6C" w:rsidP="00E15B6C">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Geluid</w:t>
      </w:r>
    </w:p>
    <w:p w14:paraId="62526B44" w14:textId="24D5EB9C"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Periode </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juli</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2016 </w:t>
      </w:r>
    </w:p>
    <w:p w14:paraId="0EE9EB58" w14:textId="3DBC83DB"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en 2</w:t>
      </w:r>
    </w:p>
    <w:p w14:paraId="3EF64811" w14:textId="1ECDB36C" w:rsidR="00EA65ED" w:rsidRDefault="004A212C" w:rsidP="00EA65ED">
      <w:pPr>
        <w:pStyle w:val="Lijstalinea"/>
        <w:ind w:left="0"/>
        <w:jc w:val="both"/>
      </w:pPr>
      <w:r>
        <w:rPr>
          <w:rFonts w:ascii="Open Sans" w:hAnsi="Open Sans"/>
          <w:noProof/>
          <w:color w:val="4C4C4C"/>
          <w:sz w:val="19"/>
          <w:szCs w:val="19"/>
        </w:rPr>
        <w:drawing>
          <wp:inline distT="0" distB="0" distL="0" distR="0" wp14:anchorId="5468E85C" wp14:editId="57A6FF1E">
            <wp:extent cx="5695950" cy="3637697"/>
            <wp:effectExtent l="0" t="0" r="0" b="1270"/>
            <wp:docPr id="1" name="Afbeelding 1" descr="Hip voor Nop - Femke en Sil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p voor Nop - Femke en Silk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9058" cy="3639682"/>
                    </a:xfrm>
                    <a:prstGeom prst="rect">
                      <a:avLst/>
                    </a:prstGeom>
                    <a:noFill/>
                    <a:ln>
                      <a:noFill/>
                    </a:ln>
                  </pic:spPr>
                </pic:pic>
              </a:graphicData>
            </a:graphic>
          </wp:inline>
        </w:drawing>
      </w:r>
    </w:p>
    <w:p w14:paraId="09377764" w14:textId="4C171433" w:rsidR="00C574C3" w:rsidRDefault="00C574C3"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379B5E25" w14:textId="77777777" w:rsidTr="00EA65ED">
        <w:tc>
          <w:tcPr>
            <w:tcW w:w="9206" w:type="dxa"/>
          </w:tcPr>
          <w:p w14:paraId="2FEBE82F" w14:textId="583C4668" w:rsidR="00C574C3" w:rsidRDefault="00C574C3" w:rsidP="00EA65ED">
            <w:pPr>
              <w:pStyle w:val="Lijstalinea"/>
              <w:ind w:left="0"/>
              <w:jc w:val="both"/>
            </w:pPr>
            <w:r>
              <w:rPr>
                <w:b/>
              </w:rPr>
              <w:t>Inleiding</w:t>
            </w:r>
          </w:p>
          <w:p w14:paraId="6EFE949B" w14:textId="7A3ED840" w:rsidR="00E91178" w:rsidRPr="00F57B4E" w:rsidRDefault="00736291" w:rsidP="00E91178">
            <w:pPr>
              <w:rPr>
                <w:rFonts w:eastAsia="Times New Roman" w:cs="Times New Roman"/>
              </w:rPr>
            </w:pPr>
            <w:r>
              <w:rPr>
                <w:rFonts w:eastAsia="Times New Roman" w:cs="Times New Roman"/>
                <w:color w:val="000000"/>
              </w:rPr>
              <w:t>De muziekactiviteit geluidtechniek vraagt een brede horizon. Niet alleen de bediening van de apparatuur. Maar ook goed kunnen luisteren, communiceren, adequaat reageren. Het is een totaalpakket dat een bepaalde voorkennis en belangstelling vergt van de leerling.</w:t>
            </w:r>
          </w:p>
          <w:p w14:paraId="0837170A" w14:textId="357A62F8" w:rsidR="00C574C3" w:rsidRDefault="00C574C3" w:rsidP="00EA65ED">
            <w:pPr>
              <w:pStyle w:val="Lijstalinea"/>
              <w:ind w:left="0"/>
              <w:jc w:val="both"/>
            </w:pPr>
          </w:p>
          <w:p w14:paraId="5194CA87" w14:textId="77777777" w:rsidR="00C574C3" w:rsidRPr="00C574C3" w:rsidRDefault="00C574C3" w:rsidP="00EA65ED">
            <w:pPr>
              <w:pStyle w:val="Lijstalinea"/>
              <w:ind w:left="0"/>
              <w:jc w:val="both"/>
              <w:rPr>
                <w:b/>
              </w:rPr>
            </w:pPr>
            <w:r w:rsidRPr="00C574C3">
              <w:rPr>
                <w:b/>
              </w:rPr>
              <w:t>Opdracht</w:t>
            </w:r>
          </w:p>
          <w:p w14:paraId="326BF5CE" w14:textId="3A80215B" w:rsidR="00245505" w:rsidRDefault="00736291" w:rsidP="00EA65ED">
            <w:pPr>
              <w:pStyle w:val="Lijstalinea"/>
              <w:ind w:left="0"/>
              <w:jc w:val="both"/>
            </w:pPr>
            <w:r>
              <w:t>Je gaat samenwerken in een team,  waarin een aantal taken moeten worden uitgevoerd.</w:t>
            </w:r>
          </w:p>
          <w:p w14:paraId="608C7B2B" w14:textId="1D66189A" w:rsidR="00736291" w:rsidRDefault="00736291" w:rsidP="00EA65ED">
            <w:pPr>
              <w:pStyle w:val="Lijstalinea"/>
              <w:ind w:left="0"/>
              <w:jc w:val="both"/>
            </w:pPr>
            <w:r>
              <w:t>Planners, opbouwers, reporters/verslaggevers, muziekzoekers</w:t>
            </w:r>
            <w:r w:rsidR="00E15B6C">
              <w:t xml:space="preserve"> en schrijvers proberen samen een plan uit te voeren.</w:t>
            </w:r>
          </w:p>
          <w:p w14:paraId="7F721FD6" w14:textId="346C20E3" w:rsidR="00E15B6C" w:rsidRDefault="00E15B6C" w:rsidP="00EA65ED">
            <w:pPr>
              <w:pStyle w:val="Lijstalinea"/>
              <w:ind w:left="0"/>
              <w:jc w:val="both"/>
            </w:pPr>
            <w:r>
              <w:t>Doel is: een perfecte audioshow neer te zetten. Teamwerk is hier bij heel belangrijk.</w:t>
            </w:r>
          </w:p>
          <w:p w14:paraId="7B3C77FD" w14:textId="77777777" w:rsidR="00EA65ED" w:rsidRDefault="00EA65ED" w:rsidP="00EA65ED">
            <w:pPr>
              <w:pStyle w:val="Lijstalinea"/>
              <w:ind w:left="0"/>
              <w:jc w:val="both"/>
            </w:pPr>
          </w:p>
          <w:p w14:paraId="59D410F5" w14:textId="333674B7" w:rsidR="00EA65ED" w:rsidRPr="00EA65ED" w:rsidRDefault="00EA65ED" w:rsidP="00F57B4E">
            <w:pPr>
              <w:pStyle w:val="Lijstalinea"/>
              <w:ind w:left="0"/>
              <w:jc w:val="both"/>
            </w:pPr>
          </w:p>
        </w:tc>
      </w:tr>
    </w:tbl>
    <w:p w14:paraId="5E7794CB" w14:textId="77777777" w:rsidR="00EA65ED" w:rsidRDefault="00EA65ED" w:rsidP="00EA65ED">
      <w:pPr>
        <w:pStyle w:val="Lijstalinea"/>
        <w:ind w:left="0"/>
        <w:jc w:val="both"/>
      </w:pPr>
    </w:p>
    <w:p w14:paraId="2C942A68"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7EE5414D" w14:textId="77777777" w:rsidTr="00EA65ED">
        <w:tc>
          <w:tcPr>
            <w:tcW w:w="9206" w:type="dxa"/>
          </w:tcPr>
          <w:p w14:paraId="4B2B9885" w14:textId="77777777" w:rsidR="00EA65ED" w:rsidRPr="00C101A5" w:rsidRDefault="00EA65ED" w:rsidP="00EA65ED">
            <w:pPr>
              <w:pStyle w:val="Lijstalinea"/>
              <w:ind w:left="0"/>
              <w:jc w:val="both"/>
              <w:rPr>
                <w:b/>
              </w:rPr>
            </w:pPr>
            <w:r w:rsidRPr="00C101A5">
              <w:rPr>
                <w:b/>
              </w:rPr>
              <w:t>Leerdoelen</w:t>
            </w:r>
          </w:p>
          <w:p w14:paraId="28F3748E" w14:textId="561617A5" w:rsidR="00862F51" w:rsidRPr="00212AE1" w:rsidRDefault="00862F51" w:rsidP="00862F51">
            <w:pPr>
              <w:rPr>
                <w:rFonts w:cs="Arial"/>
              </w:rPr>
            </w:pPr>
            <w:r>
              <w:rPr>
                <w:rFonts w:cs="Arial"/>
                <w:sz w:val="22"/>
                <w:szCs w:val="22"/>
              </w:rPr>
              <w:t xml:space="preserve">- </w:t>
            </w:r>
            <w:r w:rsidRPr="00212AE1">
              <w:rPr>
                <w:rFonts w:cs="Arial"/>
              </w:rPr>
              <w:t xml:space="preserve">je leert </w:t>
            </w:r>
            <w:r w:rsidR="00F43A18">
              <w:rPr>
                <w:rFonts w:cs="Arial"/>
              </w:rPr>
              <w:t>een show met muziek begeleiden.</w:t>
            </w:r>
            <w:r w:rsidR="009742D1" w:rsidRPr="00212AE1">
              <w:rPr>
                <w:rFonts w:cs="Arial"/>
              </w:rPr>
              <w:t xml:space="preserve"> </w:t>
            </w:r>
          </w:p>
          <w:p w14:paraId="1ECB401B" w14:textId="5B9E8E90" w:rsidR="00862F51" w:rsidRPr="00212AE1" w:rsidRDefault="00862F51" w:rsidP="00862F51">
            <w:pPr>
              <w:rPr>
                <w:rFonts w:cs="Arial"/>
              </w:rPr>
            </w:pPr>
            <w:r w:rsidRPr="00212AE1">
              <w:rPr>
                <w:rFonts w:cs="Arial"/>
              </w:rPr>
              <w:t xml:space="preserve">- </w:t>
            </w:r>
            <w:r w:rsidR="009742D1" w:rsidRPr="00212AE1">
              <w:rPr>
                <w:rFonts w:cs="Arial"/>
              </w:rPr>
              <w:t xml:space="preserve">je leert </w:t>
            </w:r>
            <w:r w:rsidR="00736291">
              <w:rPr>
                <w:rFonts w:cs="Arial"/>
              </w:rPr>
              <w:t>goed</w:t>
            </w:r>
            <w:r w:rsidR="00F43A18">
              <w:rPr>
                <w:rFonts w:cs="Arial"/>
              </w:rPr>
              <w:t xml:space="preserve"> communiceren met de artiesten.</w:t>
            </w:r>
            <w:r w:rsidR="009742D1" w:rsidRPr="00212AE1">
              <w:rPr>
                <w:rFonts w:cs="Arial"/>
              </w:rPr>
              <w:t xml:space="preserve"> </w:t>
            </w:r>
          </w:p>
          <w:p w14:paraId="76672173" w14:textId="2EEAAA18" w:rsidR="00862F51" w:rsidRPr="00212AE1" w:rsidRDefault="00862F51" w:rsidP="00862F51">
            <w:pPr>
              <w:rPr>
                <w:rFonts w:cs="Arial"/>
              </w:rPr>
            </w:pPr>
            <w:r w:rsidRPr="00212AE1">
              <w:rPr>
                <w:rFonts w:cs="Arial"/>
              </w:rPr>
              <w:t xml:space="preserve">- </w:t>
            </w:r>
            <w:r w:rsidR="009742D1" w:rsidRPr="00212AE1">
              <w:rPr>
                <w:rFonts w:cs="Arial"/>
              </w:rPr>
              <w:t xml:space="preserve">je leert </w:t>
            </w:r>
            <w:r w:rsidR="00E15B6C">
              <w:rPr>
                <w:rFonts w:cs="Arial"/>
              </w:rPr>
              <w:t xml:space="preserve"> samenwerken op verschillende</w:t>
            </w:r>
            <w:r w:rsidR="009742D1" w:rsidRPr="00212AE1">
              <w:rPr>
                <w:rFonts w:cs="Arial"/>
              </w:rPr>
              <w:t xml:space="preserve"> </w:t>
            </w:r>
            <w:r w:rsidR="00E15B6C">
              <w:rPr>
                <w:rFonts w:cs="Arial"/>
              </w:rPr>
              <w:t>manieren in andere disciplines.</w:t>
            </w:r>
          </w:p>
          <w:p w14:paraId="290F807C" w14:textId="4A8D1D5B" w:rsidR="00862F51" w:rsidRPr="00212AE1" w:rsidRDefault="00862F51" w:rsidP="00862F51">
            <w:pPr>
              <w:rPr>
                <w:rFonts w:cs="Arial"/>
              </w:rPr>
            </w:pPr>
            <w:r w:rsidRPr="00212AE1">
              <w:rPr>
                <w:rFonts w:cs="Arial"/>
              </w:rPr>
              <w:lastRenderedPageBreak/>
              <w:t xml:space="preserve">- </w:t>
            </w:r>
            <w:r w:rsidR="009742D1" w:rsidRPr="00212AE1">
              <w:rPr>
                <w:rFonts w:cs="Arial"/>
              </w:rPr>
              <w:t xml:space="preserve">Je leert </w:t>
            </w:r>
            <w:r w:rsidR="004A212C">
              <w:rPr>
                <w:rFonts w:cs="Arial"/>
              </w:rPr>
              <w:t>hoe je  een catwalk</w:t>
            </w:r>
            <w:r w:rsidR="009742D1" w:rsidRPr="00212AE1">
              <w:rPr>
                <w:rFonts w:cs="Arial"/>
              </w:rPr>
              <w:t xml:space="preserve"> </w:t>
            </w:r>
            <w:r w:rsidR="00E15B6C">
              <w:rPr>
                <w:rFonts w:cs="Arial"/>
              </w:rPr>
              <w:t>van muziek kunt voorzien.</w:t>
            </w:r>
          </w:p>
          <w:p w14:paraId="5D2566CA" w14:textId="77777777" w:rsidR="00EA65ED" w:rsidRDefault="00EA65ED" w:rsidP="00EA65ED">
            <w:pPr>
              <w:pStyle w:val="Lijstalinea"/>
              <w:ind w:left="0"/>
              <w:jc w:val="both"/>
            </w:pPr>
          </w:p>
        </w:tc>
      </w:tr>
    </w:tbl>
    <w:p w14:paraId="3C0712B8" w14:textId="77777777" w:rsidR="00EA65ED" w:rsidRDefault="00EA65ED" w:rsidP="00EA65ED">
      <w:pPr>
        <w:pStyle w:val="Lijstalinea"/>
        <w:ind w:left="0"/>
        <w:jc w:val="both"/>
      </w:pPr>
    </w:p>
    <w:p w14:paraId="7665FE79"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4603"/>
        <w:gridCol w:w="4603"/>
      </w:tblGrid>
      <w:tr w:rsidR="00EA65ED" w14:paraId="2C2719D9" w14:textId="77777777" w:rsidTr="00EA65ED">
        <w:tc>
          <w:tcPr>
            <w:tcW w:w="9206" w:type="dxa"/>
            <w:gridSpan w:val="2"/>
          </w:tcPr>
          <w:p w14:paraId="41E05BCC" w14:textId="77777777" w:rsidR="00EA65ED" w:rsidRDefault="00EA65ED" w:rsidP="00EA65ED">
            <w:pPr>
              <w:pStyle w:val="Lijstalinea"/>
              <w:ind w:left="0"/>
              <w:jc w:val="both"/>
            </w:pPr>
            <w:r w:rsidRPr="00C101A5">
              <w:rPr>
                <w:b/>
              </w:rPr>
              <w:t xml:space="preserve">Tijdspad </w:t>
            </w:r>
          </w:p>
          <w:p w14:paraId="572E740E" w14:textId="77777777" w:rsidR="00EA65ED" w:rsidRDefault="00EA65ED" w:rsidP="00EA65ED">
            <w:pPr>
              <w:pStyle w:val="Lijstalinea"/>
              <w:ind w:left="0"/>
              <w:jc w:val="both"/>
            </w:pPr>
          </w:p>
        </w:tc>
      </w:tr>
      <w:tr w:rsidR="00EA65ED" w14:paraId="75183093" w14:textId="77777777" w:rsidTr="00EA65ED">
        <w:tc>
          <w:tcPr>
            <w:tcW w:w="4603" w:type="dxa"/>
          </w:tcPr>
          <w:p w14:paraId="73176EB9" w14:textId="7EB7463A" w:rsidR="00EA65ED" w:rsidRDefault="009742D1" w:rsidP="00EA65ED">
            <w:pPr>
              <w:pStyle w:val="Lijstalinea"/>
              <w:ind w:left="0"/>
              <w:jc w:val="both"/>
            </w:pPr>
            <w:r>
              <w:t xml:space="preserve">Woensdag morgen </w:t>
            </w:r>
          </w:p>
        </w:tc>
        <w:tc>
          <w:tcPr>
            <w:tcW w:w="4603" w:type="dxa"/>
          </w:tcPr>
          <w:p w14:paraId="55736212" w14:textId="37E0CF78" w:rsidR="006A7D24" w:rsidRDefault="00F43A18" w:rsidP="00F43A18">
            <w:pPr>
              <w:pStyle w:val="Geenafstand"/>
            </w:pPr>
            <w:r>
              <w:t xml:space="preserve">Leerlingen </w:t>
            </w:r>
            <w:r w:rsidR="006A7D24">
              <w:t>gaan</w:t>
            </w:r>
            <w:r>
              <w:t xml:space="preserve"> met hun </w:t>
            </w:r>
            <w:r w:rsidR="006A7D24">
              <w:t xml:space="preserve">gemaakte checklist </w:t>
            </w:r>
            <w:r>
              <w:t xml:space="preserve">en installatieoverzicht </w:t>
            </w:r>
            <w:r w:rsidR="006A7D24">
              <w:t>de geluidsinstallatie opbouwen.</w:t>
            </w:r>
          </w:p>
          <w:p w14:paraId="3ED10E23" w14:textId="13944B1C" w:rsidR="00C101A5" w:rsidRDefault="00C101A5" w:rsidP="006A7D24">
            <w:pPr>
              <w:jc w:val="both"/>
            </w:pPr>
          </w:p>
        </w:tc>
      </w:tr>
      <w:tr w:rsidR="00EA65ED" w14:paraId="641E69B8" w14:textId="77777777" w:rsidTr="00EA65ED">
        <w:tc>
          <w:tcPr>
            <w:tcW w:w="4603" w:type="dxa"/>
          </w:tcPr>
          <w:p w14:paraId="3C0C6BC4" w14:textId="468624A8" w:rsidR="00EA65ED" w:rsidRDefault="009742D1" w:rsidP="00EA65ED">
            <w:pPr>
              <w:pStyle w:val="Lijstalinea"/>
              <w:ind w:left="0"/>
              <w:jc w:val="both"/>
            </w:pPr>
            <w:r>
              <w:t>Woensdagmiddag</w:t>
            </w:r>
          </w:p>
        </w:tc>
        <w:tc>
          <w:tcPr>
            <w:tcW w:w="4603" w:type="dxa"/>
          </w:tcPr>
          <w:p w14:paraId="438F1B7D" w14:textId="4C275100" w:rsidR="00212AE1" w:rsidRPr="00212AE1" w:rsidRDefault="006A7D24" w:rsidP="00EA65ED">
            <w:pPr>
              <w:pStyle w:val="Lijstalinea"/>
              <w:ind w:left="0"/>
              <w:jc w:val="both"/>
              <w:rPr>
                <w:b/>
              </w:rPr>
            </w:pPr>
            <w:r>
              <w:t xml:space="preserve"> </w:t>
            </w:r>
            <w:r>
              <w:t>Verder gaan ze ge</w:t>
            </w:r>
            <w:r>
              <w:t xml:space="preserve">paste muziek uitzoeken voor </w:t>
            </w:r>
            <w:r>
              <w:t>de catwalk.</w:t>
            </w:r>
          </w:p>
        </w:tc>
      </w:tr>
      <w:tr w:rsidR="00EA65ED" w14:paraId="1A9A0FCE" w14:textId="77777777" w:rsidTr="00EA65ED">
        <w:tc>
          <w:tcPr>
            <w:tcW w:w="4603" w:type="dxa"/>
          </w:tcPr>
          <w:p w14:paraId="7DCA937A" w14:textId="334017B4" w:rsidR="00EA65ED" w:rsidRDefault="009742D1" w:rsidP="00EA65ED">
            <w:pPr>
              <w:pStyle w:val="Lijstalinea"/>
              <w:ind w:left="0"/>
              <w:jc w:val="both"/>
            </w:pPr>
            <w:r>
              <w:t xml:space="preserve">Donderdagmorgen </w:t>
            </w:r>
          </w:p>
        </w:tc>
        <w:tc>
          <w:tcPr>
            <w:tcW w:w="4603" w:type="dxa"/>
          </w:tcPr>
          <w:p w14:paraId="5F88B524" w14:textId="2D8AD4D1" w:rsidR="00212AE1" w:rsidRDefault="006A7D24" w:rsidP="006A7D24">
            <w:pPr>
              <w:overflowPunct w:val="0"/>
              <w:autoSpaceDE w:val="0"/>
              <w:autoSpaceDN w:val="0"/>
              <w:adjustRightInd w:val="0"/>
              <w:spacing w:line="260" w:lineRule="atLeast"/>
              <w:contextualSpacing/>
              <w:textAlignment w:val="baseline"/>
            </w:pPr>
            <w:r>
              <w:t xml:space="preserve">De leerlingen verzamelen de gegevens die horen bij de acts/optredens. Het draaiboek met het tijdschema en de acts wordt daarna samengesteld. </w:t>
            </w:r>
          </w:p>
        </w:tc>
      </w:tr>
      <w:tr w:rsidR="00EA65ED" w14:paraId="59023E2D" w14:textId="77777777" w:rsidTr="00EA65ED">
        <w:tc>
          <w:tcPr>
            <w:tcW w:w="4603" w:type="dxa"/>
          </w:tcPr>
          <w:p w14:paraId="235D10A1" w14:textId="133EB2E6" w:rsidR="00EA65ED" w:rsidRDefault="009742D1" w:rsidP="00EA65ED">
            <w:pPr>
              <w:pStyle w:val="Lijstalinea"/>
              <w:ind w:left="0"/>
              <w:jc w:val="both"/>
            </w:pPr>
            <w:r>
              <w:t xml:space="preserve">Donderdagmiddag </w:t>
            </w:r>
          </w:p>
        </w:tc>
        <w:tc>
          <w:tcPr>
            <w:tcW w:w="4603" w:type="dxa"/>
          </w:tcPr>
          <w:p w14:paraId="4453AC35" w14:textId="51614636" w:rsidR="00212AE1" w:rsidRDefault="006A7D24" w:rsidP="00EA65ED">
            <w:pPr>
              <w:pStyle w:val="Lijstalinea"/>
              <w:ind w:left="0"/>
              <w:jc w:val="both"/>
            </w:pPr>
            <w:r>
              <w:rPr>
                <w:rFonts w:cs="Arial"/>
                <w:sz w:val="22"/>
                <w:szCs w:val="22"/>
              </w:rPr>
              <w:t>Het uitproberen van de muziek/geluid die in het dra</w:t>
            </w:r>
            <w:r w:rsidR="00F43A18">
              <w:rPr>
                <w:rFonts w:cs="Arial"/>
                <w:sz w:val="22"/>
                <w:szCs w:val="22"/>
              </w:rPr>
              <w:t>aiboek bij de acts vermeld staan</w:t>
            </w:r>
            <w:r>
              <w:rPr>
                <w:rFonts w:cs="Arial"/>
                <w:sz w:val="22"/>
                <w:szCs w:val="22"/>
              </w:rPr>
              <w:t>.</w:t>
            </w:r>
          </w:p>
        </w:tc>
      </w:tr>
      <w:tr w:rsidR="00EA65ED" w14:paraId="0B1216F1" w14:textId="77777777" w:rsidTr="00EA65ED">
        <w:tc>
          <w:tcPr>
            <w:tcW w:w="4603" w:type="dxa"/>
          </w:tcPr>
          <w:p w14:paraId="461824C8" w14:textId="23065105" w:rsidR="00EA65ED" w:rsidRDefault="00212AE1" w:rsidP="00EA65ED">
            <w:pPr>
              <w:pStyle w:val="Lijstalinea"/>
              <w:ind w:left="0"/>
              <w:jc w:val="both"/>
            </w:pPr>
            <w:r>
              <w:t xml:space="preserve">Vrijdagmorgen </w:t>
            </w:r>
          </w:p>
        </w:tc>
        <w:tc>
          <w:tcPr>
            <w:tcW w:w="4603" w:type="dxa"/>
          </w:tcPr>
          <w:p w14:paraId="2747DDBB" w14:textId="00485DC1" w:rsidR="00212AE1" w:rsidRDefault="006A7D24" w:rsidP="009D780A">
            <w:pPr>
              <w:pStyle w:val="Lijstalinea"/>
              <w:ind w:left="0"/>
              <w:jc w:val="both"/>
            </w:pPr>
            <w:r>
              <w:t xml:space="preserve"> Generale repetitie. De </w:t>
            </w:r>
            <w:r w:rsidR="00F43A18">
              <w:t>acts + de muziek samen.</w:t>
            </w:r>
          </w:p>
        </w:tc>
      </w:tr>
      <w:tr w:rsidR="00212AE1" w14:paraId="4F20B24D" w14:textId="77777777" w:rsidTr="00EA65ED">
        <w:tc>
          <w:tcPr>
            <w:tcW w:w="4603" w:type="dxa"/>
          </w:tcPr>
          <w:p w14:paraId="2B9D055D" w14:textId="346524E4" w:rsidR="00212AE1" w:rsidRDefault="00212AE1" w:rsidP="00EA65ED">
            <w:pPr>
              <w:pStyle w:val="Lijstalinea"/>
              <w:ind w:left="0"/>
              <w:jc w:val="both"/>
            </w:pPr>
            <w:r>
              <w:t>Vrijdagmiddag</w:t>
            </w:r>
          </w:p>
        </w:tc>
        <w:tc>
          <w:tcPr>
            <w:tcW w:w="4603" w:type="dxa"/>
          </w:tcPr>
          <w:p w14:paraId="41E37C34" w14:textId="27450E67" w:rsidR="00212AE1" w:rsidRDefault="00212AE1" w:rsidP="00EA65ED">
            <w:pPr>
              <w:pStyle w:val="Lijstalinea"/>
              <w:ind w:left="0"/>
              <w:jc w:val="both"/>
            </w:pPr>
            <w:r>
              <w:t>CATWALK</w:t>
            </w:r>
          </w:p>
        </w:tc>
      </w:tr>
    </w:tbl>
    <w:p w14:paraId="5006E461" w14:textId="77777777" w:rsidR="00C574C3" w:rsidRDefault="00C574C3"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RPr="00EA65ED" w14:paraId="0FA22736" w14:textId="77777777" w:rsidTr="00EA65ED">
        <w:tc>
          <w:tcPr>
            <w:tcW w:w="9206" w:type="dxa"/>
          </w:tcPr>
          <w:p w14:paraId="33744C5C" w14:textId="77777777" w:rsidR="00EA65ED" w:rsidRPr="00BE3369" w:rsidRDefault="00EA65ED" w:rsidP="00EA65ED">
            <w:pPr>
              <w:pStyle w:val="Lijstalinea"/>
              <w:ind w:left="0"/>
              <w:jc w:val="both"/>
              <w:rPr>
                <w:b/>
              </w:rPr>
            </w:pPr>
            <w:r w:rsidRPr="00BE3369">
              <w:rPr>
                <w:b/>
              </w:rPr>
              <w:t xml:space="preserve">Beoordeling </w:t>
            </w:r>
          </w:p>
        </w:tc>
      </w:tr>
      <w:tr w:rsidR="00EA65ED" w:rsidRPr="00EA65ED" w14:paraId="3743F089" w14:textId="77777777" w:rsidTr="00EA65ED">
        <w:tc>
          <w:tcPr>
            <w:tcW w:w="9206" w:type="dxa"/>
          </w:tcPr>
          <w:p w14:paraId="089B24B3" w14:textId="0C28D396" w:rsidR="00212AE1" w:rsidRDefault="00212AE1" w:rsidP="00212AE1">
            <w:pPr>
              <w:rPr>
                <w:b/>
                <w:i/>
              </w:rPr>
            </w:pPr>
            <w:r>
              <w:rPr>
                <w:b/>
                <w:i/>
              </w:rPr>
              <w:t>Beoordeling van project</w:t>
            </w:r>
          </w:p>
          <w:p w14:paraId="42DB9748" w14:textId="77777777" w:rsidR="00212AE1" w:rsidRDefault="00212AE1" w:rsidP="00212AE1">
            <w:pPr>
              <w:rPr>
                <w:b/>
                <w:i/>
              </w:rPr>
            </w:pPr>
          </w:p>
          <w:p w14:paraId="7D477E18" w14:textId="22CC4981" w:rsidR="00212AE1" w:rsidRPr="0072143E" w:rsidRDefault="00212AE1" w:rsidP="00212AE1">
            <w:pPr>
              <w:pStyle w:val="Lijstalinea"/>
              <w:numPr>
                <w:ilvl w:val="0"/>
                <w:numId w:val="4"/>
              </w:numPr>
              <w:rPr>
                <w:b/>
                <w:i/>
              </w:rPr>
            </w:pPr>
            <w:r w:rsidRPr="0072143E">
              <w:rPr>
                <w:b/>
                <w:i/>
              </w:rPr>
              <w:t>beoordeling van het product</w:t>
            </w:r>
            <w:r>
              <w:rPr>
                <w:b/>
                <w:i/>
              </w:rPr>
              <w:t xml:space="preserve"> </w:t>
            </w:r>
            <w:r w:rsidR="006A7D24">
              <w:rPr>
                <w:b/>
                <w:i/>
              </w:rPr>
              <w:t xml:space="preserve"> de geluidproductie</w:t>
            </w:r>
          </w:p>
          <w:p w14:paraId="3ABD4FDC" w14:textId="4F2E69C9" w:rsidR="00212AE1" w:rsidRDefault="00212AE1" w:rsidP="00212AE1">
            <w:pPr>
              <w:pStyle w:val="Lijstalinea"/>
              <w:numPr>
                <w:ilvl w:val="0"/>
                <w:numId w:val="4"/>
              </w:numPr>
              <w:rPr>
                <w:b/>
                <w:i/>
              </w:rPr>
            </w:pPr>
            <w:r>
              <w:rPr>
                <w:b/>
                <w:i/>
              </w:rPr>
              <w:t xml:space="preserve">beoordeling van algemene vaardigheid: communiceren. </w:t>
            </w:r>
          </w:p>
          <w:p w14:paraId="0BAD8F8E" w14:textId="77777777" w:rsidR="00212AE1" w:rsidRDefault="00212AE1" w:rsidP="00212AE1">
            <w:pPr>
              <w:rPr>
                <w:b/>
                <w:i/>
              </w:rPr>
            </w:pPr>
          </w:p>
          <w:p w14:paraId="1C68EBE4" w14:textId="77777777" w:rsidR="00212AE1" w:rsidRPr="0072143E" w:rsidRDefault="00212AE1" w:rsidP="00212AE1">
            <w:pPr>
              <w:rPr>
                <w:b/>
                <w:i/>
              </w:rPr>
            </w:pPr>
            <w:r>
              <w:rPr>
                <w:b/>
                <w:i/>
              </w:rPr>
              <w:t>PRODUCT:</w:t>
            </w:r>
          </w:p>
          <w:p w14:paraId="002E513D" w14:textId="7341642A" w:rsidR="00212AE1" w:rsidRDefault="00212AE1" w:rsidP="00212AE1">
            <w:pPr>
              <w:pStyle w:val="Lijstalinea"/>
              <w:numPr>
                <w:ilvl w:val="0"/>
                <w:numId w:val="3"/>
              </w:numPr>
            </w:pPr>
            <w:r>
              <w:t>product beoordeling (</w:t>
            </w:r>
            <w:r w:rsidR="00F43A18">
              <w:t>het draaiboek + de presentatie)</w:t>
            </w:r>
          </w:p>
          <w:p w14:paraId="75C14C08" w14:textId="77777777" w:rsidR="00212AE1" w:rsidRDefault="00212AE1" w:rsidP="00212AE1">
            <w:pPr>
              <w:rPr>
                <w:i/>
                <w:u w:val="single"/>
              </w:rPr>
            </w:pPr>
          </w:p>
          <w:p w14:paraId="138EC270" w14:textId="2C33A51B" w:rsidR="00212AE1" w:rsidRPr="006F48E3" w:rsidRDefault="00212AE1" w:rsidP="00212AE1">
            <w:pPr>
              <w:rPr>
                <w:b/>
                <w:i/>
                <w:u w:val="single"/>
              </w:rPr>
            </w:pPr>
            <w:r>
              <w:rPr>
                <w:b/>
                <w:i/>
                <w:u w:val="single"/>
              </w:rPr>
              <w:t xml:space="preserve">Criteria product </w:t>
            </w:r>
            <w:r w:rsidR="00F43A18">
              <w:rPr>
                <w:b/>
                <w:i/>
                <w:u w:val="single"/>
              </w:rPr>
              <w:t>Geluid</w:t>
            </w:r>
          </w:p>
          <w:p w14:paraId="66C610D6" w14:textId="7F0AC6B9" w:rsidR="00212AE1" w:rsidRDefault="00F43A18" w:rsidP="00212AE1">
            <w:pPr>
              <w:pStyle w:val="Lijstalinea"/>
              <w:numPr>
                <w:ilvl w:val="0"/>
                <w:numId w:val="2"/>
              </w:numPr>
            </w:pPr>
            <w:r>
              <w:t>Het draaiboek uit</w:t>
            </w:r>
            <w:r w:rsidR="00E15B6C">
              <w:t>voeren van</w:t>
            </w:r>
            <w:bookmarkStart w:id="0" w:name="_GoBack"/>
            <w:bookmarkEnd w:id="0"/>
            <w:r>
              <w:t xml:space="preserve"> de afspraken (met de artiesten).</w:t>
            </w:r>
          </w:p>
          <w:p w14:paraId="5780CCE3" w14:textId="1ED824BF" w:rsidR="00212AE1" w:rsidRDefault="00F43A18" w:rsidP="00212AE1">
            <w:pPr>
              <w:pStyle w:val="Lijstalinea"/>
              <w:numPr>
                <w:ilvl w:val="0"/>
                <w:numId w:val="2"/>
              </w:numPr>
            </w:pPr>
            <w:r>
              <w:t xml:space="preserve"> Op een goede manier g</w:t>
            </w:r>
            <w:r w:rsidR="009D780A">
              <w:t xml:space="preserve">ebruik </w:t>
            </w:r>
            <w:r>
              <w:t xml:space="preserve">maken </w:t>
            </w:r>
            <w:r w:rsidR="009D780A">
              <w:t xml:space="preserve">van </w:t>
            </w:r>
            <w:r>
              <w:t>de geluidsapparatuur.</w:t>
            </w:r>
          </w:p>
          <w:p w14:paraId="034116EE" w14:textId="716ADF0F" w:rsidR="00212AE1" w:rsidRDefault="00212AE1" w:rsidP="00212AE1">
            <w:pPr>
              <w:pStyle w:val="Lijstalinea"/>
              <w:numPr>
                <w:ilvl w:val="0"/>
                <w:numId w:val="2"/>
              </w:numPr>
            </w:pPr>
            <w:r>
              <w:t>Technische kwaliteit</w:t>
            </w:r>
            <w:r w:rsidR="009D780A">
              <w:t xml:space="preserve"> </w:t>
            </w:r>
            <w:r w:rsidR="00F43A18">
              <w:t>( een goede mix kunnen maken).</w:t>
            </w:r>
          </w:p>
          <w:p w14:paraId="7319629A" w14:textId="6506680F" w:rsidR="00212AE1" w:rsidRDefault="00AC4FD9" w:rsidP="00212AE1">
            <w:pPr>
              <w:pStyle w:val="Lijstalinea"/>
              <w:numPr>
                <w:ilvl w:val="0"/>
                <w:numId w:val="2"/>
              </w:numPr>
            </w:pPr>
            <w:r>
              <w:t>Afwerking</w:t>
            </w:r>
            <w:r w:rsidR="00F43A18">
              <w:t>/ adequaat reageren bij problemen.</w:t>
            </w:r>
            <w:r>
              <w:t xml:space="preserve"> </w:t>
            </w:r>
          </w:p>
          <w:p w14:paraId="719D3695" w14:textId="77777777" w:rsidR="00EA65ED" w:rsidRPr="00EA65ED" w:rsidRDefault="00EA65ED" w:rsidP="00AC4FD9">
            <w:pPr>
              <w:pStyle w:val="Lijstalinea"/>
              <w:ind w:left="0"/>
              <w:jc w:val="both"/>
            </w:pPr>
          </w:p>
        </w:tc>
      </w:tr>
      <w:tr w:rsidR="00EA65ED" w:rsidRPr="00EA65ED" w14:paraId="29A4736F" w14:textId="77777777" w:rsidTr="00EA65ED">
        <w:tc>
          <w:tcPr>
            <w:tcW w:w="9206" w:type="dxa"/>
          </w:tcPr>
          <w:p w14:paraId="750A4B4F" w14:textId="769DDD7A" w:rsidR="004571FB" w:rsidRDefault="004571FB" w:rsidP="004571FB">
            <w:pPr>
              <w:rPr>
                <w:b/>
              </w:rPr>
            </w:pPr>
            <w:r w:rsidRPr="004571FB">
              <w:rPr>
                <w:b/>
              </w:rPr>
              <w:t>Beoordeling leerlingen</w:t>
            </w:r>
            <w:r w:rsidR="00AC4FD9">
              <w:rPr>
                <w:b/>
              </w:rPr>
              <w:t xml:space="preserve"> en docent  van de algemene vaardigheid Communicatie</w:t>
            </w:r>
            <w:r>
              <w:rPr>
                <w:b/>
              </w:rPr>
              <w:t>:</w:t>
            </w:r>
            <w:r w:rsidR="00212AE1">
              <w:rPr>
                <w:b/>
              </w:rPr>
              <w:t xml:space="preserve"> </w:t>
            </w:r>
          </w:p>
          <w:p w14:paraId="26F801BF" w14:textId="77777777" w:rsidR="004571FB" w:rsidRDefault="004571FB" w:rsidP="004571FB">
            <w:pPr>
              <w:rPr>
                <w:b/>
              </w:rPr>
            </w:pPr>
          </w:p>
          <w:p w14:paraId="1367D388" w14:textId="77777777" w:rsidR="004571FB" w:rsidRDefault="004571FB" w:rsidP="004571FB">
            <w:pPr>
              <w:rPr>
                <w:b/>
              </w:rPr>
            </w:pPr>
          </w:p>
          <w:p w14:paraId="112AC567" w14:textId="77777777" w:rsidR="004571FB" w:rsidRDefault="004571FB" w:rsidP="004571FB">
            <w:pPr>
              <w:rPr>
                <w:b/>
              </w:rPr>
            </w:pPr>
          </w:p>
          <w:p w14:paraId="30E3AE5A" w14:textId="77777777" w:rsidR="004571FB" w:rsidRDefault="004571FB" w:rsidP="004571FB"/>
        </w:tc>
      </w:tr>
    </w:tbl>
    <w:p w14:paraId="3CDA7812" w14:textId="77777777" w:rsidR="00EA65ED" w:rsidRDefault="00EA65ED" w:rsidP="00EA65ED">
      <w:pPr>
        <w:pStyle w:val="Lijstalinea"/>
        <w:ind w:left="0"/>
        <w:jc w:val="both"/>
      </w:pPr>
    </w:p>
    <w:p w14:paraId="286C0DB2" w14:textId="07B11CA9" w:rsidR="00C574C3" w:rsidRDefault="00C574C3" w:rsidP="00AC4FD9">
      <w:pPr>
        <w:pStyle w:val="Lijstalinea"/>
        <w:sectPr w:rsidR="00C574C3" w:rsidSect="007D7E6D">
          <w:pgSz w:w="11900" w:h="16840"/>
          <w:pgMar w:top="1417" w:right="1417" w:bottom="1417" w:left="1417" w:header="708" w:footer="708" w:gutter="0"/>
          <w:cols w:space="708"/>
          <w:docGrid w:linePitch="360"/>
        </w:sectPr>
      </w:pPr>
    </w:p>
    <w:tbl>
      <w:tblPr>
        <w:tblW w:w="15640" w:type="dxa"/>
        <w:tblInd w:w="-504" w:type="dxa"/>
        <w:tblBorders>
          <w:top w:val="nil"/>
          <w:left w:val="nil"/>
          <w:right w:val="nil"/>
        </w:tblBorders>
        <w:tblLayout w:type="fixed"/>
        <w:tblLook w:val="0000" w:firstRow="0" w:lastRow="0" w:firstColumn="0" w:lastColumn="0" w:noHBand="0" w:noVBand="0"/>
      </w:tblPr>
      <w:tblGrid>
        <w:gridCol w:w="2880"/>
        <w:gridCol w:w="2720"/>
        <w:gridCol w:w="2720"/>
        <w:gridCol w:w="2700"/>
        <w:gridCol w:w="2700"/>
        <w:gridCol w:w="1920"/>
      </w:tblGrid>
      <w:tr w:rsidR="00456AE0" w:rsidRPr="00797AF9" w14:paraId="76D57817" w14:textId="77777777" w:rsidTr="00456AE0">
        <w:tc>
          <w:tcPr>
            <w:tcW w:w="15640"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4544AE09" w14:textId="77777777" w:rsidR="00456AE0" w:rsidRPr="00AC4FD9" w:rsidRDefault="00456AE0" w:rsidP="00AC4FD9">
            <w:pPr>
              <w:widowControl w:val="0"/>
              <w:autoSpaceDE w:val="0"/>
              <w:autoSpaceDN w:val="0"/>
              <w:adjustRightInd w:val="0"/>
              <w:spacing w:after="240"/>
              <w:rPr>
                <w:rFonts w:ascii="Times" w:hAnsi="Times" w:cs="Times"/>
              </w:rPr>
            </w:pPr>
            <w:r w:rsidRPr="00AC4FD9">
              <w:rPr>
                <w:rFonts w:ascii="Arial" w:hAnsi="Arial" w:cs="Arial"/>
                <w:b/>
                <w:bCs/>
                <w:sz w:val="26"/>
                <w:szCs w:val="26"/>
              </w:rPr>
              <w:lastRenderedPageBreak/>
              <w:t xml:space="preserve">Vaardigheid Communiceren </w:t>
            </w:r>
          </w:p>
        </w:tc>
      </w:tr>
      <w:tr w:rsidR="00456AE0" w14:paraId="3A8DE682"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6D0EFA"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E47A2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4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2E918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3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15802"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2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EA2383"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1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6129D0" w14:textId="77777777" w:rsidR="00456AE0" w:rsidRDefault="00456AE0" w:rsidP="00456AE0">
            <w:pPr>
              <w:widowControl w:val="0"/>
              <w:autoSpaceDE w:val="0"/>
              <w:autoSpaceDN w:val="0"/>
              <w:adjustRightInd w:val="0"/>
              <w:spacing w:after="240"/>
              <w:rPr>
                <w:rFonts w:ascii="Times" w:hAnsi="Times" w:cs="Times"/>
                <w:lang w:val="en-US"/>
              </w:rPr>
            </w:pPr>
            <w:r>
              <w:rPr>
                <w:rFonts w:ascii="Arial" w:hAnsi="Arial" w:cs="Arial"/>
                <w:b/>
                <w:bCs/>
                <w:lang w:val="en-US"/>
              </w:rPr>
              <w:t xml:space="preserve">Jouw cijfer </w:t>
            </w:r>
          </w:p>
        </w:tc>
      </w:tr>
      <w:tr w:rsidR="00456AE0" w14:paraId="6CDBE85F"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D0C9D0" w14:textId="77777777" w:rsidR="00456AE0" w:rsidRPr="00797AF9" w:rsidRDefault="00456AE0" w:rsidP="00456AE0">
            <w:pPr>
              <w:widowControl w:val="0"/>
              <w:autoSpaceDE w:val="0"/>
              <w:autoSpaceDN w:val="0"/>
              <w:adjustRightInd w:val="0"/>
              <w:spacing w:after="240"/>
              <w:rPr>
                <w:rFonts w:ascii="Times" w:hAnsi="Times" w:cs="Times"/>
              </w:rPr>
            </w:pPr>
            <w:r>
              <w:rPr>
                <w:rFonts w:ascii="Arial" w:hAnsi="Arial" w:cs="Arial"/>
              </w:rPr>
              <w:t>Omgangsvor</w:t>
            </w:r>
            <w:r w:rsidRPr="00797AF9">
              <w:rPr>
                <w:rFonts w:ascii="Arial" w:hAnsi="Arial" w:cs="Arial"/>
              </w:rPr>
              <w:t xml:space="preserve">men hanteren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DB206F"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weet hoe ik met mensen die ouder zijn dan ik, of een andere functie hebben, o</w:t>
            </w:r>
            <w:r>
              <w:rPr>
                <w:rFonts w:ascii="Arial" w:hAnsi="Arial" w:cs="Arial"/>
              </w:rPr>
              <w:t>m moet gaan. Ik ken de beleefd</w:t>
            </w:r>
            <w:r w:rsidRPr="00797AF9">
              <w:rPr>
                <w:rFonts w:ascii="Arial" w:hAnsi="Arial" w:cs="Arial"/>
              </w:rPr>
              <w:t xml:space="preserve">heidsregels en pas deze altijd toe.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77FD2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denk te weten hoe ik met mensen die ouder zijn dan ik, of een andere functie hebben, om moet ga</w:t>
            </w:r>
            <w:r>
              <w:rPr>
                <w:rFonts w:ascii="Arial" w:hAnsi="Arial" w:cs="Arial"/>
              </w:rPr>
              <w:t>an. Ik vergeet soms de beleefd</w:t>
            </w:r>
            <w:r w:rsidRPr="00797AF9">
              <w:rPr>
                <w:rFonts w:ascii="Arial" w:hAnsi="Arial" w:cs="Arial"/>
              </w:rPr>
              <w:t xml:space="preserve">heidsregels toe te passen.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373E78"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voel me in bepaalde situaties onzeker; ik t</w:t>
            </w:r>
            <w:r>
              <w:rPr>
                <w:rFonts w:ascii="Arial" w:hAnsi="Arial" w:cs="Arial"/>
              </w:rPr>
              <w:t>wijfel of ik alle beleefdheids</w:t>
            </w:r>
            <w:r w:rsidRPr="00797AF9">
              <w:rPr>
                <w:rFonts w:ascii="Arial" w:hAnsi="Arial" w:cs="Arial"/>
              </w:rPr>
              <w:t>regels ken. Het helpt</w:t>
            </w:r>
            <w:r>
              <w:rPr>
                <w:rFonts w:ascii="Arial" w:hAnsi="Arial" w:cs="Arial"/>
              </w:rPr>
              <w:t xml:space="preserve"> mij wan- neer ik de omgangsvor</w:t>
            </w:r>
            <w:r w:rsidRPr="00797AF9">
              <w:rPr>
                <w:rFonts w:ascii="Arial" w:hAnsi="Arial" w:cs="Arial"/>
              </w:rPr>
              <w:t xml:space="preserve">men met anderen kan bespreken.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646D1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vergeet nogal eens dat ik met mensen die ouder zijn dan ik</w:t>
            </w:r>
            <w:r w:rsidRPr="00456AE0">
              <w:rPr>
                <w:rFonts w:ascii="Arial" w:hAnsi="Arial" w:cs="Arial"/>
              </w:rPr>
              <w:t>, of een andere functie hebben dan ik anders</w:t>
            </w:r>
            <w:r>
              <w:rPr>
                <w:rFonts w:ascii="Arial" w:hAnsi="Arial" w:cs="Arial"/>
              </w:rPr>
              <w:t xml:space="preserve"> moet omgaan dan met leeftijds</w:t>
            </w:r>
            <w:r w:rsidRPr="00797AF9">
              <w:rPr>
                <w:rFonts w:ascii="Arial" w:hAnsi="Arial" w:cs="Arial"/>
              </w:rPr>
              <w:t xml:space="preserve">genoten. Hier- door beledig ik mensen wel eens.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BAE47A" w14:textId="77777777" w:rsidR="00456AE0" w:rsidRDefault="00456AE0" w:rsidP="00456AE0">
            <w:pPr>
              <w:widowControl w:val="0"/>
              <w:autoSpaceDE w:val="0"/>
              <w:autoSpaceDN w:val="0"/>
              <w:adjustRightInd w:val="0"/>
              <w:rPr>
                <w:rFonts w:ascii="Times" w:hAnsi="Times" w:cs="Times"/>
                <w:lang w:val="en-US"/>
              </w:rPr>
            </w:pPr>
          </w:p>
        </w:tc>
      </w:tr>
      <w:tr w:rsidR="00456AE0" w14:paraId="6BFA41B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6E6C5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Omgaan met verschillen tussen mensen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3FFC5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kan goed inschatten tegen wie ik wat kan zeggen.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C02CD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weet meestal goed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84CD0E"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vind het lastig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BB7E9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flap er vaak van alles uit waardoor ik soms mensen beledig.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F3F492" w14:textId="77777777" w:rsidR="00456AE0" w:rsidRDefault="00456AE0" w:rsidP="00456AE0">
            <w:pPr>
              <w:widowControl w:val="0"/>
              <w:autoSpaceDE w:val="0"/>
              <w:autoSpaceDN w:val="0"/>
              <w:adjustRightInd w:val="0"/>
              <w:rPr>
                <w:rFonts w:ascii="Times" w:hAnsi="Times" w:cs="Times"/>
                <w:lang w:val="en-US"/>
              </w:rPr>
            </w:pPr>
          </w:p>
        </w:tc>
      </w:tr>
      <w:tr w:rsidR="00456AE0" w14:paraId="3958927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B881B7" w14:textId="77777777" w:rsidR="00456AE0" w:rsidRPr="00797AF9" w:rsidRDefault="00456AE0" w:rsidP="00456AE0">
            <w:pPr>
              <w:widowControl w:val="0"/>
              <w:autoSpaceDE w:val="0"/>
              <w:autoSpaceDN w:val="0"/>
              <w:adjustRightInd w:val="0"/>
              <w:spacing w:after="240"/>
              <w:rPr>
                <w:rFonts w:ascii="Arial" w:hAnsi="Arial" w:cs="Arial"/>
              </w:rPr>
            </w:pPr>
          </w:p>
          <w:p w14:paraId="13554125" w14:textId="77777777" w:rsidR="00456AE0" w:rsidRPr="00797AF9" w:rsidRDefault="00456AE0" w:rsidP="00456AE0">
            <w:pPr>
              <w:widowControl w:val="0"/>
              <w:autoSpaceDE w:val="0"/>
              <w:autoSpaceDN w:val="0"/>
              <w:adjustRightInd w:val="0"/>
              <w:spacing w:after="240"/>
              <w:rPr>
                <w:rFonts w:ascii="Arial" w:hAnsi="Arial" w:cs="Arial"/>
              </w:rPr>
            </w:pPr>
          </w:p>
          <w:p w14:paraId="48B0DF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Jezelf presenteren </w:t>
            </w:r>
          </w:p>
          <w:p w14:paraId="446A529C" w14:textId="77777777" w:rsidR="00456AE0" w:rsidRPr="00797AF9" w:rsidRDefault="00456AE0" w:rsidP="00456AE0">
            <w:pPr>
              <w:widowControl w:val="0"/>
              <w:autoSpaceDE w:val="0"/>
              <w:autoSpaceDN w:val="0"/>
              <w:adjustRightInd w:val="0"/>
              <w:spacing w:after="240"/>
              <w:rPr>
                <w:rFonts w:ascii="Arial" w:hAnsi="Arial" w:cs="Arial"/>
              </w:rPr>
            </w:pPr>
          </w:p>
          <w:p w14:paraId="3DF016CB" w14:textId="77777777" w:rsidR="00456AE0" w:rsidRPr="00797AF9" w:rsidRDefault="00456AE0" w:rsidP="00456AE0">
            <w:pPr>
              <w:widowControl w:val="0"/>
              <w:autoSpaceDE w:val="0"/>
              <w:autoSpaceDN w:val="0"/>
              <w:adjustRightInd w:val="0"/>
              <w:spacing w:after="240"/>
              <w:rPr>
                <w:rFonts w:ascii="Arial" w:hAnsi="Arial" w:cs="Arial"/>
              </w:rPr>
            </w:pPr>
          </w:p>
          <w:p w14:paraId="3EA747B5" w14:textId="77777777" w:rsidR="00456AE0" w:rsidRDefault="00456AE0" w:rsidP="00456AE0">
            <w:pPr>
              <w:widowControl w:val="0"/>
              <w:autoSpaceDE w:val="0"/>
              <w:autoSpaceDN w:val="0"/>
              <w:adjustRightInd w:val="0"/>
              <w:spacing w:after="240"/>
              <w:rPr>
                <w:rFonts w:ascii="Arial" w:hAnsi="Arial" w:cs="Arial"/>
              </w:rPr>
            </w:pPr>
          </w:p>
          <w:p w14:paraId="633D6329" w14:textId="77777777" w:rsidR="00456AE0" w:rsidRDefault="00456AE0" w:rsidP="00456AE0">
            <w:pPr>
              <w:widowControl w:val="0"/>
              <w:autoSpaceDE w:val="0"/>
              <w:autoSpaceDN w:val="0"/>
              <w:adjustRightInd w:val="0"/>
              <w:spacing w:after="240"/>
              <w:rPr>
                <w:rFonts w:ascii="Arial" w:hAnsi="Arial" w:cs="Arial"/>
              </w:rPr>
            </w:pPr>
          </w:p>
          <w:p w14:paraId="45121893" w14:textId="77777777" w:rsidR="00456AE0" w:rsidRPr="00797AF9" w:rsidRDefault="00456AE0" w:rsidP="00456AE0">
            <w:pPr>
              <w:widowControl w:val="0"/>
              <w:autoSpaceDE w:val="0"/>
              <w:autoSpaceDN w:val="0"/>
              <w:adjustRightInd w:val="0"/>
              <w:spacing w:after="240"/>
              <w:rPr>
                <w:rFonts w:ascii="Arial" w:hAnsi="Arial" w:cs="Arial"/>
              </w:rPr>
            </w:pPr>
          </w:p>
          <w:p w14:paraId="3276BC0D" w14:textId="77777777" w:rsidR="00456AE0" w:rsidRPr="00797AF9" w:rsidRDefault="00456AE0" w:rsidP="00456AE0">
            <w:pPr>
              <w:widowControl w:val="0"/>
              <w:autoSpaceDE w:val="0"/>
              <w:autoSpaceDN w:val="0"/>
              <w:adjustRightInd w:val="0"/>
              <w:spacing w:after="240"/>
              <w:rPr>
                <w:rFonts w:ascii="Arial" w:hAnsi="Arial" w:cs="Arial"/>
                <w:b/>
              </w:rPr>
            </w:pPr>
            <w:r w:rsidRPr="00797AF9">
              <w:rPr>
                <w:rFonts w:ascii="Arial" w:hAnsi="Arial" w:cs="Arial"/>
                <w:b/>
              </w:rPr>
              <w:lastRenderedPageBreak/>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191BA3" w14:textId="77777777" w:rsidR="00456AE0"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Ik let erop dat mijn uiterlijke verzorging en kleding past bij de situaties waarin ik terecht kom</w:t>
            </w:r>
          </w:p>
          <w:p w14:paraId="2E45F8AF" w14:textId="77777777" w:rsidR="00456AE0" w:rsidRDefault="00456AE0" w:rsidP="00456AE0">
            <w:pPr>
              <w:widowControl w:val="0"/>
              <w:autoSpaceDE w:val="0"/>
              <w:autoSpaceDN w:val="0"/>
              <w:adjustRightInd w:val="0"/>
              <w:spacing w:after="240"/>
              <w:rPr>
                <w:rFonts w:ascii="Arial" w:hAnsi="Arial" w:cs="Arial"/>
              </w:rPr>
            </w:pPr>
          </w:p>
          <w:p w14:paraId="4D621B74" w14:textId="77777777" w:rsidR="00456AE0" w:rsidRDefault="00456AE0" w:rsidP="00456AE0">
            <w:pPr>
              <w:widowControl w:val="0"/>
              <w:autoSpaceDE w:val="0"/>
              <w:autoSpaceDN w:val="0"/>
              <w:adjustRightInd w:val="0"/>
              <w:spacing w:after="240"/>
              <w:rPr>
                <w:rFonts w:ascii="Arial" w:hAnsi="Arial" w:cs="Arial"/>
              </w:rPr>
            </w:pPr>
          </w:p>
          <w:p w14:paraId="47C40EBA" w14:textId="77777777" w:rsidR="00456AE0" w:rsidRDefault="00456AE0" w:rsidP="00456AE0">
            <w:pPr>
              <w:widowControl w:val="0"/>
              <w:autoSpaceDE w:val="0"/>
              <w:autoSpaceDN w:val="0"/>
              <w:adjustRightInd w:val="0"/>
              <w:spacing w:after="240"/>
              <w:rPr>
                <w:rFonts w:ascii="Arial" w:hAnsi="Arial" w:cs="Arial"/>
              </w:rPr>
            </w:pPr>
          </w:p>
          <w:p w14:paraId="4775CA64" w14:textId="77777777" w:rsidR="00456AE0" w:rsidRPr="00797AF9" w:rsidRDefault="00456AE0" w:rsidP="00456AE0">
            <w:pPr>
              <w:widowControl w:val="0"/>
              <w:autoSpaceDE w:val="0"/>
              <w:autoSpaceDN w:val="0"/>
              <w:adjustRightInd w:val="0"/>
              <w:spacing w:after="240"/>
              <w:rPr>
                <w:rFonts w:ascii="Arial" w:hAnsi="Arial" w:cs="Arial"/>
              </w:rPr>
            </w:pPr>
            <w:r>
              <w:rPr>
                <w:rFonts w:ascii="Arial" w:hAnsi="Arial" w:cs="Arial"/>
              </w:rPr>
              <w:t xml:space="preserve">   </w:t>
            </w:r>
            <w:r w:rsidRPr="00797AF9">
              <w:rPr>
                <w:rFonts w:ascii="Arial" w:hAnsi="Arial" w:cs="Arial"/>
              </w:rPr>
              <w:t xml:space="preserv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E2297C"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wat er van mijn kleding en uiterlijke verzorging in een bepaalde situatie wordt verwacht, maar ben soms wat slordig.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5E34A4"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vaak niet wat er in een bepaalde situatie van mijn kleding en uiterlijke verzorging wordt verwacht. Het helpt mij als anderen mij aanwijzingen geven.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16531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er zelden bij stil dat ik me in een bepaalde situatie anders zou moeten kleden of verzorgen.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7D84B3" w14:textId="77777777" w:rsidR="00456AE0" w:rsidRDefault="00456AE0" w:rsidP="00456AE0">
            <w:pPr>
              <w:widowControl w:val="0"/>
              <w:autoSpaceDE w:val="0"/>
              <w:autoSpaceDN w:val="0"/>
              <w:adjustRightInd w:val="0"/>
              <w:rPr>
                <w:rFonts w:ascii="Times" w:hAnsi="Times" w:cs="Times"/>
                <w:lang w:val="en-US"/>
              </w:rPr>
            </w:pPr>
          </w:p>
        </w:tc>
      </w:tr>
      <w:tr w:rsidR="00456AE0" w14:paraId="191DF033"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F84F2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Lichaamstaal gebruiken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01562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goed bewust van wat mijn lichaams- houding en gezichtsuitdrukking bij anderen oproepen.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53A90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meestal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876F1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vaak niet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BDBC7D"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niet stil bij wat mijn lichaamshouding en gezichts- uitdrukking bij anderen oproepen.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F5006B" w14:textId="77777777" w:rsidR="00456AE0" w:rsidRDefault="00456AE0" w:rsidP="00456AE0">
            <w:pPr>
              <w:widowControl w:val="0"/>
              <w:autoSpaceDE w:val="0"/>
              <w:autoSpaceDN w:val="0"/>
              <w:adjustRightInd w:val="0"/>
              <w:rPr>
                <w:rFonts w:ascii="Times" w:hAnsi="Times" w:cs="Times"/>
                <w:lang w:val="en-US"/>
              </w:rPr>
            </w:pPr>
          </w:p>
        </w:tc>
      </w:tr>
      <w:tr w:rsidR="00456AE0" w14:paraId="657446A6"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949A9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Gesprek voeren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FB3FF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uitpraten, en kan mijn eigen gedachten en ideeën goed onder woorden brengen.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1A78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meestal uitpraten; soms heb ik moeite met het onder woorden brengen van mijn eigen gedachten en ideeën.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155DE9"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vaak niet uitpraten, reageer vaak te snel en denk te weinig na over wat ik eigenlijk wil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C0620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veel aan het woord zonder naar anderen te luisteren en na te denken over wat ik eigenlijk wil zeggen.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7D6ABB" w14:textId="77777777" w:rsidR="00456AE0" w:rsidRDefault="00456AE0" w:rsidP="00456AE0">
            <w:pPr>
              <w:widowControl w:val="0"/>
              <w:autoSpaceDE w:val="0"/>
              <w:autoSpaceDN w:val="0"/>
              <w:adjustRightInd w:val="0"/>
              <w:rPr>
                <w:rFonts w:ascii="Times" w:hAnsi="Times" w:cs="Times"/>
                <w:lang w:val="en-US"/>
              </w:rPr>
            </w:pPr>
          </w:p>
        </w:tc>
      </w:tr>
      <w:tr w:rsidR="00456AE0" w14:paraId="79C4305F"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C7296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Reflecteren op eigen gedrag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CC2EA"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hoe ik overkom en ik kan aangeven op welke punten ik mijn communicatie kan verbeteren.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1E6B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weet niet altijd hoe ik overkom, ik heb aanwijzingen van anderen nodig</w:t>
            </w:r>
            <w:r>
              <w:rPr>
                <w:rFonts w:ascii="Arial" w:hAnsi="Arial" w:cs="Arial"/>
              </w:rPr>
              <w:t xml:space="preserve"> om mijn communicatie 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FE3FC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vergis me nogal eens over hoe ik overkom en kan alleen met begeleiding mijn communicati</w:t>
            </w:r>
            <w:r>
              <w:rPr>
                <w:rFonts w:ascii="Arial" w:hAnsi="Arial" w:cs="Arial"/>
              </w:rPr>
              <w: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1454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zelden stil bij de manier waarop ik overkom.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2A9C8A" w14:textId="77777777" w:rsidR="00456AE0" w:rsidRDefault="00456AE0" w:rsidP="00456AE0">
            <w:pPr>
              <w:widowControl w:val="0"/>
              <w:autoSpaceDE w:val="0"/>
              <w:autoSpaceDN w:val="0"/>
              <w:adjustRightInd w:val="0"/>
              <w:rPr>
                <w:rFonts w:ascii="Times" w:hAnsi="Times" w:cs="Times"/>
                <w:lang w:val="en-US"/>
              </w:rPr>
            </w:pPr>
          </w:p>
        </w:tc>
      </w:tr>
    </w:tbl>
    <w:p w14:paraId="11AEAB4C" w14:textId="77777777" w:rsidR="00C574C3" w:rsidRDefault="00C574C3" w:rsidP="006F48E3"/>
    <w:sectPr w:rsidR="00C574C3" w:rsidSect="006F48E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EA98D" w14:textId="77777777" w:rsidR="00BA778A" w:rsidRDefault="00BA778A" w:rsidP="00EA65ED">
      <w:r>
        <w:separator/>
      </w:r>
    </w:p>
  </w:endnote>
  <w:endnote w:type="continuationSeparator" w:id="0">
    <w:p w14:paraId="044BCFE0" w14:textId="77777777" w:rsidR="00BA778A" w:rsidRDefault="00BA778A"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Open Sans">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93D6C" w14:textId="77777777" w:rsidR="00BA778A" w:rsidRDefault="00BA778A" w:rsidP="00EA65ED">
      <w:r>
        <w:separator/>
      </w:r>
    </w:p>
  </w:footnote>
  <w:footnote w:type="continuationSeparator" w:id="0">
    <w:p w14:paraId="6572C2FC" w14:textId="77777777" w:rsidR="00BA778A" w:rsidRDefault="00BA778A" w:rsidP="00EA6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D65D8"/>
    <w:multiLevelType w:val="hybridMultilevel"/>
    <w:tmpl w:val="0576FE02"/>
    <w:lvl w:ilvl="0" w:tplc="87F64A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4631DB"/>
    <w:multiLevelType w:val="hybridMultilevel"/>
    <w:tmpl w:val="BEA8E25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ED"/>
    <w:rsid w:val="001B55E0"/>
    <w:rsid w:val="00212AE1"/>
    <w:rsid w:val="00245505"/>
    <w:rsid w:val="00456AE0"/>
    <w:rsid w:val="004571FB"/>
    <w:rsid w:val="004A212C"/>
    <w:rsid w:val="004B5E31"/>
    <w:rsid w:val="006A7D24"/>
    <w:rsid w:val="006C65F1"/>
    <w:rsid w:val="006F48E3"/>
    <w:rsid w:val="00736291"/>
    <w:rsid w:val="007D7E6D"/>
    <w:rsid w:val="00862F51"/>
    <w:rsid w:val="00955D9B"/>
    <w:rsid w:val="009742D1"/>
    <w:rsid w:val="009D780A"/>
    <w:rsid w:val="00AC4FD9"/>
    <w:rsid w:val="00BA778A"/>
    <w:rsid w:val="00BE3369"/>
    <w:rsid w:val="00C101A5"/>
    <w:rsid w:val="00C574C3"/>
    <w:rsid w:val="00E15B6C"/>
    <w:rsid w:val="00E91178"/>
    <w:rsid w:val="00EA65ED"/>
    <w:rsid w:val="00F43A18"/>
    <w:rsid w:val="00F57B4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B6D5"/>
  <w14:defaultImageDpi w14:val="300"/>
  <w15:docId w15:val="{3B8CC5AA-86DE-450F-A478-146960F3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 w:type="paragraph" w:styleId="Geenafstand">
    <w:name w:val="No Spacing"/>
    <w:uiPriority w:val="1"/>
    <w:qFormat/>
    <w:rsid w:val="00F43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6066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D6A7E-17AD-4368-A2E3-D0730AF9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737</Words>
  <Characters>4059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Jos</cp:lastModifiedBy>
  <cp:revision>2</cp:revision>
  <cp:lastPrinted>2016-02-25T08:36:00Z</cp:lastPrinted>
  <dcterms:created xsi:type="dcterms:W3CDTF">2016-06-21T19:23:00Z</dcterms:created>
  <dcterms:modified xsi:type="dcterms:W3CDTF">2016-06-21T19:23:00Z</dcterms:modified>
</cp:coreProperties>
</file>