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4E" w:rsidRDefault="00767F64">
      <w:pPr>
        <w:rPr>
          <w:rFonts w:cs="Arial"/>
          <w:sz w:val="32"/>
          <w:szCs w:val="32"/>
        </w:rPr>
      </w:pPr>
      <w:r w:rsidRPr="00767F64">
        <w:rPr>
          <w:rFonts w:cs="Arial"/>
          <w:sz w:val="32"/>
          <w:szCs w:val="32"/>
        </w:rPr>
        <w:t>Observatielijst omgaan met agressie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82"/>
        <w:gridCol w:w="1134"/>
        <w:gridCol w:w="1276"/>
        <w:gridCol w:w="1270"/>
      </w:tblGrid>
      <w:tr w:rsidR="00921DB3" w:rsidTr="00921DB3">
        <w:tc>
          <w:tcPr>
            <w:tcW w:w="5382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134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  <w:proofErr w:type="spellStart"/>
            <w:r>
              <w:rPr>
                <w:rFonts w:cs="Arial"/>
                <w:sz w:val="32"/>
                <w:szCs w:val="32"/>
              </w:rPr>
              <w:t>vold</w:t>
            </w:r>
            <w:proofErr w:type="spellEnd"/>
          </w:p>
        </w:tc>
        <w:tc>
          <w:tcPr>
            <w:tcW w:w="1276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  <w:proofErr w:type="spellStart"/>
            <w:r>
              <w:rPr>
                <w:rFonts w:cs="Arial"/>
                <w:sz w:val="32"/>
                <w:szCs w:val="32"/>
              </w:rPr>
              <w:t>onvold</w:t>
            </w:r>
            <w:proofErr w:type="spellEnd"/>
          </w:p>
        </w:tc>
        <w:tc>
          <w:tcPr>
            <w:tcW w:w="1270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  <w:proofErr w:type="spellStart"/>
            <w:r>
              <w:rPr>
                <w:rFonts w:cs="Arial"/>
                <w:sz w:val="32"/>
                <w:szCs w:val="32"/>
              </w:rPr>
              <w:t>nvt</w:t>
            </w:r>
            <w:proofErr w:type="spellEnd"/>
          </w:p>
        </w:tc>
      </w:tr>
      <w:tr w:rsidR="00921DB3" w:rsidTr="00921DB3">
        <w:tc>
          <w:tcPr>
            <w:tcW w:w="5382" w:type="dxa"/>
          </w:tcPr>
          <w:p w:rsidR="00921DB3" w:rsidRPr="00D53F10" w:rsidRDefault="00921DB3">
            <w:pPr>
              <w:rPr>
                <w:rFonts w:ascii="Calibri" w:hAnsi="Calibri" w:cs="Arial"/>
                <w:sz w:val="32"/>
                <w:szCs w:val="32"/>
              </w:rPr>
            </w:pPr>
            <w:r w:rsidRPr="00D53F10">
              <w:rPr>
                <w:rFonts w:ascii="Calibri" w:hAnsi="Calibri" w:cs="Arial"/>
                <w:sz w:val="32"/>
                <w:szCs w:val="32"/>
              </w:rPr>
              <w:t>Luistert naar de zorgvrager</w:t>
            </w:r>
          </w:p>
        </w:tc>
        <w:tc>
          <w:tcPr>
            <w:tcW w:w="1134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0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</w:tr>
      <w:tr w:rsidR="00921DB3" w:rsidTr="00921DB3">
        <w:tc>
          <w:tcPr>
            <w:tcW w:w="5382" w:type="dxa"/>
          </w:tcPr>
          <w:p w:rsidR="00921DB3" w:rsidRPr="00D53F10" w:rsidRDefault="00921DB3">
            <w:pPr>
              <w:rPr>
                <w:rFonts w:ascii="Calibri" w:hAnsi="Calibri" w:cs="Arial"/>
                <w:sz w:val="32"/>
                <w:szCs w:val="32"/>
              </w:rPr>
            </w:pPr>
            <w:r w:rsidRPr="00D53F10">
              <w:rPr>
                <w:rFonts w:ascii="Calibri" w:hAnsi="Calibri" w:cs="Arial"/>
                <w:sz w:val="32"/>
                <w:szCs w:val="32"/>
              </w:rPr>
              <w:t>Reageert rustig, niet-dreigend</w:t>
            </w:r>
          </w:p>
        </w:tc>
        <w:tc>
          <w:tcPr>
            <w:tcW w:w="1134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0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</w:tr>
      <w:tr w:rsidR="00921DB3" w:rsidTr="00921DB3">
        <w:tc>
          <w:tcPr>
            <w:tcW w:w="5382" w:type="dxa"/>
          </w:tcPr>
          <w:p w:rsidR="00921DB3" w:rsidRPr="00D53F10" w:rsidRDefault="00921DB3">
            <w:pPr>
              <w:rPr>
                <w:rFonts w:ascii="Calibri" w:hAnsi="Calibri" w:cs="Arial"/>
                <w:sz w:val="32"/>
                <w:szCs w:val="32"/>
              </w:rPr>
            </w:pPr>
            <w:r w:rsidRPr="00D53F10">
              <w:rPr>
                <w:rFonts w:ascii="Calibri" w:hAnsi="Calibri" w:cs="Arial"/>
                <w:sz w:val="32"/>
                <w:szCs w:val="32"/>
              </w:rPr>
              <w:t>Spreekt met een neutrale stem</w:t>
            </w:r>
          </w:p>
        </w:tc>
        <w:tc>
          <w:tcPr>
            <w:tcW w:w="1134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0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</w:tr>
      <w:tr w:rsidR="00D53F10" w:rsidTr="00921DB3">
        <w:tc>
          <w:tcPr>
            <w:tcW w:w="5382" w:type="dxa"/>
          </w:tcPr>
          <w:p w:rsidR="00D53F10" w:rsidRPr="00D53F10" w:rsidRDefault="00D53F10">
            <w:pPr>
              <w:rPr>
                <w:rFonts w:ascii="Calibri" w:hAnsi="Calibri" w:cs="Arial"/>
                <w:sz w:val="32"/>
                <w:szCs w:val="32"/>
              </w:rPr>
            </w:pPr>
            <w:r>
              <w:rPr>
                <w:rFonts w:ascii="Calibri" w:hAnsi="Calibri" w:cs="Arial"/>
                <w:sz w:val="32"/>
                <w:szCs w:val="32"/>
              </w:rPr>
              <w:t>Onderkent de boosheid en geeft aan dat deze geuit kan worden</w:t>
            </w:r>
            <w:bookmarkStart w:id="0" w:name="_GoBack"/>
            <w:bookmarkEnd w:id="0"/>
          </w:p>
        </w:tc>
        <w:tc>
          <w:tcPr>
            <w:tcW w:w="1134" w:type="dxa"/>
          </w:tcPr>
          <w:p w:rsidR="00D53F10" w:rsidRDefault="00D53F10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:rsidR="00D53F10" w:rsidRDefault="00D53F10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0" w:type="dxa"/>
          </w:tcPr>
          <w:p w:rsidR="00D53F10" w:rsidRDefault="00D53F10">
            <w:pPr>
              <w:rPr>
                <w:rFonts w:cs="Arial"/>
                <w:sz w:val="32"/>
                <w:szCs w:val="32"/>
              </w:rPr>
            </w:pPr>
          </w:p>
        </w:tc>
      </w:tr>
      <w:tr w:rsidR="00921DB3" w:rsidTr="00921DB3">
        <w:tc>
          <w:tcPr>
            <w:tcW w:w="5382" w:type="dxa"/>
          </w:tcPr>
          <w:p w:rsidR="00921DB3" w:rsidRPr="00D53F10" w:rsidRDefault="00921DB3">
            <w:pPr>
              <w:rPr>
                <w:rFonts w:ascii="Calibri" w:hAnsi="Calibri" w:cs="Arial"/>
                <w:sz w:val="32"/>
                <w:szCs w:val="32"/>
              </w:rPr>
            </w:pPr>
            <w:r w:rsidRPr="00D53F10">
              <w:rPr>
                <w:rFonts w:ascii="Calibri" w:hAnsi="Calibri" w:cs="Arial"/>
                <w:sz w:val="32"/>
                <w:szCs w:val="32"/>
              </w:rPr>
              <w:t>Geeft assertief grenzen aan</w:t>
            </w:r>
          </w:p>
        </w:tc>
        <w:tc>
          <w:tcPr>
            <w:tcW w:w="1134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0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</w:tr>
      <w:tr w:rsidR="00921DB3" w:rsidTr="00921DB3">
        <w:tc>
          <w:tcPr>
            <w:tcW w:w="5382" w:type="dxa"/>
          </w:tcPr>
          <w:p w:rsidR="00921DB3" w:rsidRPr="00D53F10" w:rsidRDefault="00921DB3">
            <w:pPr>
              <w:rPr>
                <w:rFonts w:ascii="Calibri" w:hAnsi="Calibri" w:cs="Arial"/>
                <w:sz w:val="32"/>
                <w:szCs w:val="32"/>
              </w:rPr>
            </w:pPr>
            <w:r w:rsidRPr="00D53F10">
              <w:rPr>
                <w:rFonts w:ascii="Calibri" w:hAnsi="Calibri" w:cs="Arial"/>
                <w:sz w:val="32"/>
                <w:szCs w:val="32"/>
              </w:rPr>
              <w:t>Is niet autoritair, afkeurend of bestraffend</w:t>
            </w:r>
          </w:p>
        </w:tc>
        <w:tc>
          <w:tcPr>
            <w:tcW w:w="1134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0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</w:tr>
      <w:tr w:rsidR="00D53F10" w:rsidTr="00921DB3">
        <w:tc>
          <w:tcPr>
            <w:tcW w:w="5382" w:type="dxa"/>
          </w:tcPr>
          <w:p w:rsidR="00D53F10" w:rsidRPr="00D53F10" w:rsidRDefault="00D53F10">
            <w:pPr>
              <w:rPr>
                <w:rFonts w:ascii="Calibri" w:hAnsi="Calibri" w:cs="Arial"/>
                <w:sz w:val="32"/>
                <w:szCs w:val="32"/>
              </w:rPr>
            </w:pPr>
            <w:r>
              <w:rPr>
                <w:rFonts w:ascii="Calibri" w:hAnsi="Calibri" w:cs="Arial"/>
                <w:sz w:val="32"/>
                <w:szCs w:val="32"/>
              </w:rPr>
              <w:t>Bekrachtigt adequaat gedrag</w:t>
            </w:r>
          </w:p>
        </w:tc>
        <w:tc>
          <w:tcPr>
            <w:tcW w:w="1134" w:type="dxa"/>
          </w:tcPr>
          <w:p w:rsidR="00D53F10" w:rsidRDefault="00D53F10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:rsidR="00D53F10" w:rsidRDefault="00D53F10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0" w:type="dxa"/>
          </w:tcPr>
          <w:p w:rsidR="00D53F10" w:rsidRDefault="00D53F10">
            <w:pPr>
              <w:rPr>
                <w:rFonts w:cs="Arial"/>
                <w:sz w:val="32"/>
                <w:szCs w:val="32"/>
              </w:rPr>
            </w:pPr>
          </w:p>
        </w:tc>
      </w:tr>
      <w:tr w:rsidR="00921DB3" w:rsidTr="00921DB3">
        <w:tc>
          <w:tcPr>
            <w:tcW w:w="5382" w:type="dxa"/>
          </w:tcPr>
          <w:p w:rsidR="00921DB3" w:rsidRPr="00D53F10" w:rsidRDefault="00921DB3">
            <w:pPr>
              <w:rPr>
                <w:rFonts w:ascii="Calibri" w:hAnsi="Calibri" w:cs="Arial"/>
                <w:sz w:val="32"/>
                <w:szCs w:val="32"/>
              </w:rPr>
            </w:pPr>
            <w:r w:rsidRPr="00D53F10">
              <w:rPr>
                <w:rFonts w:ascii="Calibri" w:hAnsi="Calibri" w:cs="Arial"/>
                <w:sz w:val="32"/>
                <w:szCs w:val="32"/>
              </w:rPr>
              <w:t>Maakt afspraken</w:t>
            </w:r>
          </w:p>
        </w:tc>
        <w:tc>
          <w:tcPr>
            <w:tcW w:w="1134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0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</w:tr>
      <w:tr w:rsidR="00921DB3" w:rsidTr="00921DB3">
        <w:tc>
          <w:tcPr>
            <w:tcW w:w="5382" w:type="dxa"/>
          </w:tcPr>
          <w:p w:rsidR="00921DB3" w:rsidRPr="00D53F10" w:rsidRDefault="00921DB3">
            <w:pPr>
              <w:rPr>
                <w:rFonts w:ascii="Calibri" w:hAnsi="Calibri" w:cs="Arial"/>
                <w:sz w:val="32"/>
                <w:szCs w:val="32"/>
              </w:rPr>
            </w:pPr>
            <w:r w:rsidRPr="00D53F10">
              <w:rPr>
                <w:rFonts w:ascii="Calibri" w:hAnsi="Calibri" w:cs="Arial"/>
                <w:sz w:val="32"/>
                <w:szCs w:val="32"/>
              </w:rPr>
              <w:t>Bewaakt de eigen veiligheid</w:t>
            </w:r>
          </w:p>
        </w:tc>
        <w:tc>
          <w:tcPr>
            <w:tcW w:w="1134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0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</w:tr>
      <w:tr w:rsidR="00921DB3" w:rsidTr="00921DB3">
        <w:tc>
          <w:tcPr>
            <w:tcW w:w="5382" w:type="dxa"/>
          </w:tcPr>
          <w:p w:rsidR="00921DB3" w:rsidRPr="00D53F10" w:rsidRDefault="005C52E4">
            <w:pPr>
              <w:rPr>
                <w:rFonts w:ascii="Calibri" w:hAnsi="Calibri" w:cs="Arial"/>
                <w:sz w:val="32"/>
                <w:szCs w:val="32"/>
              </w:rPr>
            </w:pPr>
            <w:r w:rsidRPr="00D53F10">
              <w:rPr>
                <w:rFonts w:ascii="Calibri" w:hAnsi="Calibri" w:cs="Arial"/>
                <w:sz w:val="32"/>
                <w:szCs w:val="32"/>
              </w:rPr>
              <w:t>Benoemt gedragsalternatieven</w:t>
            </w:r>
          </w:p>
        </w:tc>
        <w:tc>
          <w:tcPr>
            <w:tcW w:w="1134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0" w:type="dxa"/>
          </w:tcPr>
          <w:p w:rsidR="00921DB3" w:rsidRDefault="00921DB3">
            <w:pPr>
              <w:rPr>
                <w:rFonts w:cs="Arial"/>
                <w:sz w:val="32"/>
                <w:szCs w:val="32"/>
              </w:rPr>
            </w:pPr>
          </w:p>
        </w:tc>
      </w:tr>
      <w:tr w:rsidR="00D53F10" w:rsidTr="00921DB3">
        <w:tc>
          <w:tcPr>
            <w:tcW w:w="5382" w:type="dxa"/>
          </w:tcPr>
          <w:p w:rsidR="00D53F10" w:rsidRPr="00D53F10" w:rsidRDefault="00D53F10">
            <w:pPr>
              <w:rPr>
                <w:rFonts w:ascii="Calibri" w:hAnsi="Calibri" w:cs="Arial"/>
                <w:sz w:val="32"/>
                <w:szCs w:val="32"/>
              </w:rPr>
            </w:pPr>
            <w:r>
              <w:rPr>
                <w:rFonts w:ascii="Calibri" w:hAnsi="Calibri" w:cs="Arial"/>
                <w:sz w:val="32"/>
                <w:szCs w:val="32"/>
              </w:rPr>
              <w:t>Gaat niet in op opmerkingen ‘die op de persoon’  worden gespeeld</w:t>
            </w:r>
          </w:p>
        </w:tc>
        <w:tc>
          <w:tcPr>
            <w:tcW w:w="1134" w:type="dxa"/>
          </w:tcPr>
          <w:p w:rsidR="00D53F10" w:rsidRDefault="00D53F10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6" w:type="dxa"/>
          </w:tcPr>
          <w:p w:rsidR="00D53F10" w:rsidRDefault="00D53F10">
            <w:pPr>
              <w:rPr>
                <w:rFonts w:cs="Arial"/>
                <w:sz w:val="32"/>
                <w:szCs w:val="32"/>
              </w:rPr>
            </w:pPr>
          </w:p>
        </w:tc>
        <w:tc>
          <w:tcPr>
            <w:tcW w:w="1270" w:type="dxa"/>
          </w:tcPr>
          <w:p w:rsidR="00D53F10" w:rsidRDefault="00D53F10">
            <w:pPr>
              <w:rPr>
                <w:rFonts w:cs="Arial"/>
                <w:sz w:val="32"/>
                <w:szCs w:val="32"/>
              </w:rPr>
            </w:pPr>
          </w:p>
        </w:tc>
      </w:tr>
    </w:tbl>
    <w:p w:rsidR="00767F64" w:rsidRPr="00767F64" w:rsidRDefault="00767F64">
      <w:pPr>
        <w:rPr>
          <w:rFonts w:cs="Arial"/>
          <w:sz w:val="32"/>
          <w:szCs w:val="32"/>
        </w:rPr>
      </w:pPr>
    </w:p>
    <w:sectPr w:rsidR="00767F64" w:rsidRPr="00767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241D92"/>
    <w:multiLevelType w:val="hybridMultilevel"/>
    <w:tmpl w:val="4702A9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F64"/>
    <w:rsid w:val="00323C4E"/>
    <w:rsid w:val="005C52E4"/>
    <w:rsid w:val="00767F64"/>
    <w:rsid w:val="008069D1"/>
    <w:rsid w:val="00921DB3"/>
    <w:rsid w:val="00D5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4D005-953F-44D3-817D-B41E33552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21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D53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Willem Gilsing</dc:creator>
  <cp:keywords/>
  <dc:description/>
  <cp:lastModifiedBy>Willem Gilsing</cp:lastModifiedBy>
  <cp:revision>1</cp:revision>
  <dcterms:created xsi:type="dcterms:W3CDTF">2016-04-07T11:22:00Z</dcterms:created>
  <dcterms:modified xsi:type="dcterms:W3CDTF">2016-04-07T11:48:00Z</dcterms:modified>
</cp:coreProperties>
</file>