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1EE" w:rsidRPr="003C71EE" w:rsidRDefault="003C71EE" w:rsidP="003C71EE">
      <w:pPr>
        <w:rPr>
          <w:b/>
          <w:bCs/>
        </w:rPr>
      </w:pPr>
      <w:r w:rsidRPr="003C71EE">
        <w:rPr>
          <w:b/>
          <w:bCs/>
        </w:rPr>
        <w:t>Afromen en opbergen</w:t>
      </w:r>
    </w:p>
    <w:p w:rsidR="003C71EE" w:rsidRPr="003C71EE" w:rsidRDefault="003C71EE" w:rsidP="003C71EE">
      <w:pPr>
        <w:rPr>
          <w:i/>
          <w:iCs/>
        </w:rPr>
      </w:pPr>
      <w:r w:rsidRPr="003C71EE">
        <w:rPr>
          <w:i/>
          <w:iCs/>
        </w:rPr>
        <w:t>Doel</w:t>
      </w:r>
    </w:p>
    <w:p w:rsidR="003C71EE" w:rsidRPr="003C71EE" w:rsidRDefault="003C71EE" w:rsidP="003C71EE">
      <w:r w:rsidRPr="003C71EE">
        <w:t>Je kunt de werkwijze rond het afromen van de kassa en het opbergen van geld</w:t>
      </w:r>
    </w:p>
    <w:p w:rsidR="003C71EE" w:rsidRPr="003C71EE" w:rsidRDefault="003C71EE" w:rsidP="003C71EE">
      <w:r w:rsidRPr="003C71EE">
        <w:t>beschrijven.</w:t>
      </w:r>
    </w:p>
    <w:p w:rsidR="003C71EE" w:rsidRPr="003C71EE" w:rsidRDefault="003C71EE" w:rsidP="003C71EE">
      <w:pPr>
        <w:rPr>
          <w:i/>
          <w:iCs/>
        </w:rPr>
      </w:pPr>
      <w:r w:rsidRPr="003C71EE">
        <w:rPr>
          <w:i/>
          <w:iCs/>
        </w:rPr>
        <w:t>Oriëntatie</w:t>
      </w:r>
    </w:p>
    <w:p w:rsidR="003C71EE" w:rsidRPr="003C71EE" w:rsidRDefault="003C71EE" w:rsidP="003C71EE">
      <w:r w:rsidRPr="003C71EE">
        <w:t>Bedenk zelf drie redenen waarom het afromen van een kassa regelmatig moet</w:t>
      </w:r>
    </w:p>
    <w:p w:rsidR="003C71EE" w:rsidRPr="003C71EE" w:rsidRDefault="003C71EE" w:rsidP="003C71EE">
      <w:r w:rsidRPr="003C71EE">
        <w:t>gebeuren.</w:t>
      </w:r>
    </w:p>
    <w:p w:rsidR="003C71EE" w:rsidRPr="003C71EE" w:rsidRDefault="003C71EE" w:rsidP="003C71EE">
      <w:r w:rsidRPr="003C71EE">
        <w:t>Redenen voor het afromen van een kassa:</w:t>
      </w:r>
    </w:p>
    <w:p w:rsidR="003C71EE" w:rsidRPr="003C71EE" w:rsidRDefault="003C71EE" w:rsidP="003C71EE">
      <w:r w:rsidRPr="003C71EE">
        <w:t>1 . . . . . . . . . . . . . . . . . . . . . . . . . . . . . . . . . . . . . . . . . . . . . . . . . . . . . . . . . . . .</w:t>
      </w:r>
    </w:p>
    <w:p w:rsidR="003C71EE" w:rsidRPr="003C71EE" w:rsidRDefault="003C71EE" w:rsidP="003C71EE">
      <w:r w:rsidRPr="003C71EE">
        <w:t>2 . . . . . . . . . . . . . . . . . . . . . . . . . . . . . . . . . . . . . . . . . . . . . . . . . . . . . . . . . . . .</w:t>
      </w:r>
    </w:p>
    <w:p w:rsidR="003C71EE" w:rsidRPr="003C71EE" w:rsidRDefault="003C71EE" w:rsidP="003C71EE">
      <w:r w:rsidRPr="003C71EE">
        <w:t>3 . . . . . . . . . . . . . . . . . . . . . . . . . . . . . . . . . . . . . . . . . . . . . . . . . . . . . . . . . . . .</w:t>
      </w:r>
    </w:p>
    <w:p w:rsidR="003C71EE" w:rsidRPr="003C71EE" w:rsidRDefault="003C71EE" w:rsidP="003C71EE">
      <w:pPr>
        <w:rPr>
          <w:i/>
          <w:iCs/>
        </w:rPr>
      </w:pPr>
      <w:r w:rsidRPr="003C71EE">
        <w:rPr>
          <w:i/>
          <w:iCs/>
        </w:rPr>
        <w:t>Uitvoering</w:t>
      </w:r>
    </w:p>
    <w:p w:rsidR="003C71EE" w:rsidRPr="003C71EE" w:rsidRDefault="003C71EE" w:rsidP="003C71EE">
      <w:r w:rsidRPr="003C71EE">
        <w:t>Lees informatie over afromen en opbergen en beantwoord de volgende vragen:</w:t>
      </w:r>
    </w:p>
    <w:p w:rsidR="003C71EE" w:rsidRPr="003C71EE" w:rsidRDefault="003C71EE" w:rsidP="003C71EE">
      <w:bookmarkStart w:id="0" w:name="_GoBack"/>
      <w:bookmarkEnd w:id="0"/>
      <w:r w:rsidRPr="003C71EE">
        <w:t>Welke handelingen worden verricht bij het afromen?</w:t>
      </w:r>
    </w:p>
    <w:p w:rsidR="003C71EE" w:rsidRPr="003C71EE" w:rsidRDefault="003C71EE" w:rsidP="003C71EE">
      <w:r w:rsidRPr="003C71EE">
        <w:t>. . . . . . . . . . . . . . . . . . . . . . . . . . . . . . . . . . . . . . . . . . . . . . . . . . . . . . . . . . . .</w:t>
      </w:r>
    </w:p>
    <w:p w:rsidR="003C71EE" w:rsidRPr="003C71EE" w:rsidRDefault="003C71EE" w:rsidP="003C71EE">
      <w:r w:rsidRPr="003C71EE">
        <w:t>. . . . . . . . . . . . . . . . . . . . . . . . . . . . . . . . . . . . . . . . . . . . . . . . . . . . . . . . . . . .</w:t>
      </w:r>
    </w:p>
    <w:p w:rsidR="003C71EE" w:rsidRPr="003C71EE" w:rsidRDefault="003C71EE" w:rsidP="003C71EE">
      <w:r w:rsidRPr="003C71EE">
        <w:t>Welke veiligheidsvoorwaarden stel je aan de procedure van afromen?</w:t>
      </w:r>
    </w:p>
    <w:p w:rsidR="003C71EE" w:rsidRPr="003C71EE" w:rsidRDefault="003C71EE" w:rsidP="003C71EE">
      <w:r w:rsidRPr="003C71EE">
        <w:t>. . . . . . . . . . . . . . . . . . . . . . . . . . . . . . . . . . . . . . . . . . . . . . . . . . . . . . . . . . . .</w:t>
      </w:r>
    </w:p>
    <w:p w:rsidR="003C71EE" w:rsidRPr="003C71EE" w:rsidRDefault="003C71EE" w:rsidP="003C71EE">
      <w:r w:rsidRPr="003C71EE">
        <w:t>. . . . . . . . . . . . . . . . . . . . . . . . . . . . . . . . . . . . . . . . . . . . . . . . . . . . . . . . . . . .</w:t>
      </w:r>
    </w:p>
    <w:p w:rsidR="008C3B93" w:rsidRDefault="003C71EE" w:rsidP="003C71EE">
      <w:r w:rsidRPr="003C71EE">
        <w:t>. . . . . . . . . . . . . . . . . . . . . . . . . . . . . . . . . . . . . . . . . . . . . . . . . . . . . . . . . . . .</w:t>
      </w:r>
    </w:p>
    <w:sectPr w:rsidR="008C3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1EE"/>
    <w:rsid w:val="003C71EE"/>
    <w:rsid w:val="00516178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1</cp:revision>
  <dcterms:created xsi:type="dcterms:W3CDTF">2016-03-21T19:25:00Z</dcterms:created>
  <dcterms:modified xsi:type="dcterms:W3CDTF">2016-03-21T19:26:00Z</dcterms:modified>
</cp:coreProperties>
</file>