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7D4" w:rsidRDefault="006007D4" w:rsidP="006007D4">
      <w:pPr>
        <w:pStyle w:val="Kop1"/>
      </w:pPr>
      <w:r>
        <w:t xml:space="preserve">Samenvatting hoofdstuk 1: De vier rijken </w:t>
      </w:r>
      <w:bookmarkStart w:id="0" w:name="_GoBack"/>
      <w:bookmarkEnd w:id="0"/>
    </w:p>
    <w:p w:rsidR="006007D4" w:rsidRDefault="006007D4" w:rsidP="006A7066">
      <w:pPr>
        <w:pStyle w:val="Kop2"/>
        <w:rPr>
          <w:rFonts w:ascii="Arial" w:hAnsi="Arial" w:cs="Arial"/>
          <w:sz w:val="24"/>
          <w:szCs w:val="24"/>
        </w:rPr>
      </w:pPr>
    </w:p>
    <w:p w:rsidR="006A7066" w:rsidRPr="006007D4" w:rsidRDefault="006A7066" w:rsidP="006A7066">
      <w:pPr>
        <w:pStyle w:val="Kop2"/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Paragraaf 1.1 </w:t>
      </w:r>
    </w:p>
    <w:p w:rsidR="006A7066" w:rsidRPr="006007D4" w:rsidRDefault="006A7066" w:rsidP="006A7066">
      <w:pPr>
        <w:rPr>
          <w:rFonts w:ascii="Arial" w:hAnsi="Arial" w:cs="Arial"/>
          <w:sz w:val="24"/>
          <w:szCs w:val="24"/>
        </w:rPr>
      </w:pP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Organisme: Levend wezen</w:t>
      </w: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7 Levenskenmerken:</w:t>
      </w: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-ze voeden zich</w:t>
      </w: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-ze groeien</w:t>
      </w: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-ze ademen</w:t>
      </w: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-ze geven stoffen af</w:t>
      </w: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-ze nemen prikkels waar</w:t>
      </w: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-ze planten zich voort</w:t>
      </w: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-ze bewegen</w:t>
      </w: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</w:p>
    <w:p w:rsidR="006007D4" w:rsidRPr="006007D4" w:rsidRDefault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4 rijken:</w:t>
      </w:r>
    </w:p>
    <w:p w:rsidR="006007D4" w:rsidRPr="006007D4" w:rsidRDefault="006007D4" w:rsidP="006007D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Plantenrijk</w:t>
      </w:r>
    </w:p>
    <w:p w:rsidR="006007D4" w:rsidRPr="006007D4" w:rsidRDefault="006007D4" w:rsidP="006007D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Dierenrijk</w:t>
      </w:r>
    </w:p>
    <w:p w:rsidR="006007D4" w:rsidRPr="006007D4" w:rsidRDefault="006007D4" w:rsidP="006007D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Schimmelrijk</w:t>
      </w:r>
    </w:p>
    <w:p w:rsidR="006007D4" w:rsidRPr="006007D4" w:rsidRDefault="006007D4" w:rsidP="006007D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Bacterierijk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Kennen bron 3, 4, 5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Cel: Kleinste bouwsteen van het organisme.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Eigenschap: Kenmerken waaraan we organismen indelen.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Voedselkringloop (bron 8, </w:t>
      </w:r>
      <w:proofErr w:type="spellStart"/>
      <w:r w:rsidRPr="006007D4">
        <w:rPr>
          <w:rFonts w:ascii="Arial" w:hAnsi="Arial" w:cs="Arial"/>
          <w:sz w:val="24"/>
          <w:szCs w:val="24"/>
        </w:rPr>
        <w:t>blz</w:t>
      </w:r>
      <w:proofErr w:type="spellEnd"/>
      <w:r w:rsidRPr="006007D4">
        <w:rPr>
          <w:rFonts w:ascii="Arial" w:hAnsi="Arial" w:cs="Arial"/>
          <w:sz w:val="24"/>
          <w:szCs w:val="24"/>
        </w:rPr>
        <w:t xml:space="preserve"> 11)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Voedselkringloop kun je in zien dat de ene soort de andere als voedsel gebruikt.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Anorganische stoffen: water, mineralen (zouten), koolstofdioxide.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Organische stoffen: vetten, koolhydraten (glucose), eiwitten.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lastRenderedPageBreak/>
        <w:t xml:space="preserve">Fotosynthese: uit anorganische stoffen, organische stoffen maken. Water + koolstofdioxide + zon </w:t>
      </w:r>
      <w:r w:rsidRPr="006007D4">
        <w:rPr>
          <w:rFonts w:ascii="Arial" w:hAnsi="Arial" w:cs="Arial"/>
          <w:sz w:val="24"/>
          <w:szCs w:val="24"/>
        </w:rPr>
        <w:sym w:font="Wingdings" w:char="F0E0"/>
      </w:r>
      <w:r w:rsidRPr="006007D4">
        <w:rPr>
          <w:rFonts w:ascii="Arial" w:hAnsi="Arial" w:cs="Arial"/>
          <w:sz w:val="24"/>
          <w:szCs w:val="24"/>
        </w:rPr>
        <w:t xml:space="preserve"> Glucose + energie.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Producenten: Altijd planten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Consumenten: altijd dieren, waaronder de afvaleters (eten dode dieren en plantenresten)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proofErr w:type="spellStart"/>
      <w:r w:rsidRPr="006007D4">
        <w:rPr>
          <w:rFonts w:ascii="Arial" w:hAnsi="Arial" w:cs="Arial"/>
          <w:sz w:val="24"/>
          <w:szCs w:val="24"/>
        </w:rPr>
        <w:t>Reducenten</w:t>
      </w:r>
      <w:proofErr w:type="spellEnd"/>
      <w:r w:rsidRPr="006007D4">
        <w:rPr>
          <w:rFonts w:ascii="Arial" w:hAnsi="Arial" w:cs="Arial"/>
          <w:sz w:val="24"/>
          <w:szCs w:val="24"/>
        </w:rPr>
        <w:t xml:space="preserve">: Altijd schimmels en bacteriën 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</w:p>
    <w:p w:rsidR="006A7066" w:rsidRPr="006007D4" w:rsidRDefault="006A7066" w:rsidP="006007D4">
      <w:pPr>
        <w:pStyle w:val="Kop2"/>
        <w:rPr>
          <w:rFonts w:ascii="Arial" w:hAnsi="Arial" w:cs="Arial"/>
          <w:sz w:val="24"/>
          <w:szCs w:val="24"/>
        </w:rPr>
      </w:pPr>
    </w:p>
    <w:p w:rsidR="006007D4" w:rsidRPr="006007D4" w:rsidRDefault="006007D4">
      <w:pP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br w:type="page"/>
      </w:r>
    </w:p>
    <w:p w:rsidR="006A7066" w:rsidRPr="006007D4" w:rsidRDefault="006A7066" w:rsidP="006007D4">
      <w:pPr>
        <w:pStyle w:val="Kop2"/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lastRenderedPageBreak/>
        <w:t xml:space="preserve">Paragraaf 1.2 </w:t>
      </w:r>
    </w:p>
    <w:p w:rsidR="006A7066" w:rsidRPr="006007D4" w:rsidRDefault="006007D4" w:rsidP="006A7066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Plant bestaat uit:</w:t>
      </w:r>
    </w:p>
    <w:p w:rsidR="006007D4" w:rsidRPr="006007D4" w:rsidRDefault="006007D4" w:rsidP="006007D4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Wortel: opname stoffen, vastzetten in de grond, stevigheid</w:t>
      </w:r>
    </w:p>
    <w:p w:rsidR="006007D4" w:rsidRPr="006007D4" w:rsidRDefault="006007D4" w:rsidP="006007D4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Stengel: vervoer water en opgeloste stoffen</w:t>
      </w:r>
    </w:p>
    <w:p w:rsidR="006007D4" w:rsidRPr="006007D4" w:rsidRDefault="006007D4" w:rsidP="006007D4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Bladeren: fotosynthese</w:t>
      </w:r>
    </w:p>
    <w:p w:rsidR="006007D4" w:rsidRPr="006007D4" w:rsidRDefault="006007D4" w:rsidP="006007D4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Bloemen: Voortplanting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Weefsel: Groepje cellen met dezelfde functie.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Onderdelen plantencel:</w:t>
      </w:r>
    </w:p>
    <w:p w:rsidR="006007D4" w:rsidRPr="006007D4" w:rsidRDefault="006007D4" w:rsidP="006007D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Celwand: stevige laag om de cel, bevat cellulose. </w:t>
      </w:r>
    </w:p>
    <w:p w:rsidR="006007D4" w:rsidRPr="006007D4" w:rsidRDefault="006007D4" w:rsidP="006007D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Celmembraan: douane, laat stoffen wel of niet door</w:t>
      </w:r>
    </w:p>
    <w:p w:rsidR="006007D4" w:rsidRPr="006007D4" w:rsidRDefault="006007D4" w:rsidP="006007D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Cytoplasma: is een stroperige vloeistof, bevat de </w:t>
      </w:r>
      <w:proofErr w:type="spellStart"/>
      <w:r w:rsidRPr="006007D4">
        <w:rPr>
          <w:rFonts w:ascii="Arial" w:hAnsi="Arial" w:cs="Arial"/>
          <w:sz w:val="24"/>
          <w:szCs w:val="24"/>
        </w:rPr>
        <w:t>celonderdelen</w:t>
      </w:r>
      <w:proofErr w:type="spellEnd"/>
    </w:p>
    <w:p w:rsidR="006007D4" w:rsidRPr="006007D4" w:rsidRDefault="006007D4" w:rsidP="006007D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Celkern: regelt alles in de cel. Bevat DNA</w:t>
      </w:r>
    </w:p>
    <w:p w:rsidR="006007D4" w:rsidRPr="006007D4" w:rsidRDefault="006007D4" w:rsidP="006007D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6007D4">
        <w:rPr>
          <w:rFonts w:ascii="Arial" w:hAnsi="Arial" w:cs="Arial"/>
          <w:sz w:val="24"/>
          <w:szCs w:val="24"/>
        </w:rPr>
        <w:t>Bladgroenkorrels</w:t>
      </w:r>
      <w:proofErr w:type="spellEnd"/>
      <w:r w:rsidRPr="006007D4">
        <w:rPr>
          <w:rFonts w:ascii="Arial" w:hAnsi="Arial" w:cs="Arial"/>
          <w:sz w:val="24"/>
          <w:szCs w:val="24"/>
        </w:rPr>
        <w:t>: hier vindt fotosynthese plaats</w:t>
      </w:r>
    </w:p>
    <w:p w:rsidR="006007D4" w:rsidRPr="006007D4" w:rsidRDefault="006007D4" w:rsidP="006007D4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Vacuole: Blaasje gevuld met vocht.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Kruidachtige planten: hebben vacuole nodig voor stevigheid. </w:t>
      </w:r>
    </w:p>
    <w:p w:rsidR="006007D4" w:rsidRPr="006007D4" w:rsidRDefault="006007D4" w:rsidP="006007D4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Houtachtige planten: hebben houtstof in de cellen voor stevigheid. </w:t>
      </w:r>
    </w:p>
    <w:p w:rsidR="006A7066" w:rsidRPr="006007D4" w:rsidRDefault="006A7066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br w:type="page"/>
      </w:r>
    </w:p>
    <w:p w:rsidR="0011259D" w:rsidRPr="006007D4" w:rsidRDefault="0011259D" w:rsidP="006A7066">
      <w:pPr>
        <w:pStyle w:val="Kop2"/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lastRenderedPageBreak/>
        <w:t xml:space="preserve">Paragraaf 1.3 Dierlijke cellen </w:t>
      </w:r>
    </w:p>
    <w:p w:rsidR="0011259D" w:rsidRPr="006007D4" w:rsidRDefault="0011259D">
      <w:pPr>
        <w:rPr>
          <w:rFonts w:ascii="Arial" w:hAnsi="Arial" w:cs="Arial"/>
          <w:sz w:val="24"/>
          <w:szCs w:val="24"/>
        </w:rPr>
      </w:pPr>
    </w:p>
    <w:p w:rsidR="00190C07" w:rsidRPr="006007D4" w:rsidRDefault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Van klein naar groot: Cel-weefsel-orgaan-orgaanstelsel</w:t>
      </w:r>
    </w:p>
    <w:p w:rsidR="005E04E5" w:rsidRPr="006007D4" w:rsidRDefault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Alles in je lichaam is opgebouwd uit cellen. </w:t>
      </w:r>
    </w:p>
    <w:p w:rsidR="005E04E5" w:rsidRPr="006007D4" w:rsidRDefault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Kennen bron 18 op </w:t>
      </w:r>
      <w:proofErr w:type="spellStart"/>
      <w:r w:rsidRPr="006007D4">
        <w:rPr>
          <w:rFonts w:ascii="Arial" w:hAnsi="Arial" w:cs="Arial"/>
          <w:sz w:val="24"/>
          <w:szCs w:val="24"/>
        </w:rPr>
        <w:t>blz</w:t>
      </w:r>
      <w:proofErr w:type="spellEnd"/>
      <w:r w:rsidRPr="006007D4">
        <w:rPr>
          <w:rFonts w:ascii="Arial" w:hAnsi="Arial" w:cs="Arial"/>
          <w:sz w:val="24"/>
          <w:szCs w:val="24"/>
        </w:rPr>
        <w:t xml:space="preserve"> 16 </w:t>
      </w:r>
    </w:p>
    <w:p w:rsidR="005E04E5" w:rsidRPr="006007D4" w:rsidRDefault="005E04E5" w:rsidP="005E04E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Zenuwcel</w:t>
      </w:r>
    </w:p>
    <w:p w:rsidR="005E04E5" w:rsidRPr="006007D4" w:rsidRDefault="005E04E5" w:rsidP="005E04E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Trilhaarcel</w:t>
      </w:r>
    </w:p>
    <w:p w:rsidR="005E04E5" w:rsidRPr="006007D4" w:rsidRDefault="005E04E5" w:rsidP="005E04E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6007D4">
        <w:rPr>
          <w:rFonts w:ascii="Arial" w:hAnsi="Arial" w:cs="Arial"/>
          <w:sz w:val="24"/>
          <w:szCs w:val="24"/>
        </w:rPr>
        <w:t>Botcel</w:t>
      </w:r>
      <w:proofErr w:type="spellEnd"/>
    </w:p>
    <w:p w:rsidR="005E04E5" w:rsidRPr="006007D4" w:rsidRDefault="005E04E5" w:rsidP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De dierlijke cel bestaat uit:</w:t>
      </w:r>
    </w:p>
    <w:p w:rsidR="005E04E5" w:rsidRPr="006007D4" w:rsidRDefault="005E04E5" w:rsidP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1 Celkern – Regelt alles in de cel</w:t>
      </w:r>
    </w:p>
    <w:p w:rsidR="005E04E5" w:rsidRPr="006007D4" w:rsidRDefault="005E04E5" w:rsidP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2. Cytoplasma – Stroperige vloeistof en bevat stofjes</w:t>
      </w:r>
    </w:p>
    <w:p w:rsidR="005E04E5" w:rsidRPr="006007D4" w:rsidRDefault="005E04E5" w:rsidP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3. Celmembraan – Douane laat stoffen wel of niet binnen </w:t>
      </w:r>
    </w:p>
    <w:p w:rsidR="005E04E5" w:rsidRPr="006007D4" w:rsidRDefault="005E04E5" w:rsidP="005E04E5">
      <w:pPr>
        <w:rPr>
          <w:rFonts w:ascii="Arial" w:hAnsi="Arial" w:cs="Arial"/>
          <w:sz w:val="24"/>
          <w:szCs w:val="24"/>
        </w:rPr>
      </w:pPr>
    </w:p>
    <w:p w:rsidR="005E04E5" w:rsidRPr="006007D4" w:rsidRDefault="005E04E5" w:rsidP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Stevigheid bij dieren wordt geregeld door:</w:t>
      </w:r>
    </w:p>
    <w:p w:rsidR="005E04E5" w:rsidRPr="006007D4" w:rsidRDefault="005E04E5" w:rsidP="005E04E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Een inwendig skelet (botten)</w:t>
      </w:r>
    </w:p>
    <w:p w:rsidR="005E04E5" w:rsidRPr="006007D4" w:rsidRDefault="005E04E5" w:rsidP="005E04E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Uitwendig skelet (harde buitenkant) </w:t>
      </w:r>
    </w:p>
    <w:p w:rsidR="005E04E5" w:rsidRPr="006007D4" w:rsidRDefault="005E04E5" w:rsidP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Amoebe: 1 </w:t>
      </w:r>
      <w:proofErr w:type="spellStart"/>
      <w:r w:rsidRPr="006007D4">
        <w:rPr>
          <w:rFonts w:ascii="Arial" w:hAnsi="Arial" w:cs="Arial"/>
          <w:sz w:val="24"/>
          <w:szCs w:val="24"/>
        </w:rPr>
        <w:t>cellig</w:t>
      </w:r>
      <w:proofErr w:type="spellEnd"/>
      <w:r w:rsidRPr="006007D4">
        <w:rPr>
          <w:rFonts w:ascii="Arial" w:hAnsi="Arial" w:cs="Arial"/>
          <w:sz w:val="24"/>
          <w:szCs w:val="24"/>
        </w:rPr>
        <w:t xml:space="preserve"> diertje </w:t>
      </w:r>
    </w:p>
    <w:p w:rsidR="005E04E5" w:rsidRPr="006007D4" w:rsidRDefault="005E04E5" w:rsidP="005E04E5">
      <w:pPr>
        <w:rPr>
          <w:rFonts w:ascii="Arial" w:hAnsi="Arial" w:cs="Arial"/>
          <w:sz w:val="24"/>
          <w:szCs w:val="24"/>
        </w:rPr>
      </w:pPr>
    </w:p>
    <w:p w:rsidR="006A7066" w:rsidRPr="006007D4" w:rsidRDefault="006A7066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br w:type="page"/>
      </w:r>
    </w:p>
    <w:p w:rsidR="005E04E5" w:rsidRPr="006007D4" w:rsidRDefault="005E04E5" w:rsidP="006A7066">
      <w:pPr>
        <w:pStyle w:val="Kop2"/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lastRenderedPageBreak/>
        <w:t>Paragraaf 1.4 Schimmels en bacteriën</w:t>
      </w:r>
    </w:p>
    <w:p w:rsidR="005E04E5" w:rsidRPr="006007D4" w:rsidRDefault="005E04E5" w:rsidP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Kennen bron 24 op </w:t>
      </w:r>
      <w:proofErr w:type="spellStart"/>
      <w:r w:rsidRPr="006007D4">
        <w:rPr>
          <w:rFonts w:ascii="Arial" w:hAnsi="Arial" w:cs="Arial"/>
          <w:sz w:val="24"/>
          <w:szCs w:val="24"/>
        </w:rPr>
        <w:t>blz</w:t>
      </w:r>
      <w:proofErr w:type="spellEnd"/>
      <w:r w:rsidRPr="006007D4">
        <w:rPr>
          <w:rFonts w:ascii="Arial" w:hAnsi="Arial" w:cs="Arial"/>
          <w:sz w:val="24"/>
          <w:szCs w:val="24"/>
        </w:rPr>
        <w:t xml:space="preserve"> 20</w:t>
      </w:r>
    </w:p>
    <w:p w:rsidR="005E04E5" w:rsidRPr="006007D4" w:rsidRDefault="005E04E5" w:rsidP="005E04E5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Een paddenstoel bestaat uit de volgende onderdelen:</w:t>
      </w:r>
    </w:p>
    <w:p w:rsidR="005E04E5" w:rsidRPr="006007D4" w:rsidRDefault="005E04E5" w:rsidP="005E04E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Vruchtlichaam (paddenstoel/champignon)</w:t>
      </w:r>
    </w:p>
    <w:p w:rsidR="005E04E5" w:rsidRPr="006007D4" w:rsidRDefault="005E04E5" w:rsidP="005E04E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6007D4">
        <w:rPr>
          <w:rFonts w:ascii="Arial" w:hAnsi="Arial" w:cs="Arial"/>
          <w:sz w:val="24"/>
          <w:szCs w:val="24"/>
        </w:rPr>
        <w:t>Zwamvlok</w:t>
      </w:r>
      <w:proofErr w:type="spellEnd"/>
      <w:r w:rsidRPr="006007D4">
        <w:rPr>
          <w:rFonts w:ascii="Arial" w:hAnsi="Arial" w:cs="Arial"/>
          <w:sz w:val="24"/>
          <w:szCs w:val="24"/>
        </w:rPr>
        <w:t>/Mycelium (Lange draden, vaak onder de grond)</w:t>
      </w:r>
    </w:p>
    <w:p w:rsidR="005E04E5" w:rsidRPr="006007D4" w:rsidRDefault="005E04E5" w:rsidP="005E04E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Hoed (Bovenkant van de paddenstoel) </w:t>
      </w:r>
    </w:p>
    <w:p w:rsidR="005E04E5" w:rsidRPr="006007D4" w:rsidRDefault="005E04E5" w:rsidP="005E04E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Plaatjes in de hoed en in de plaatsjes worden sporen (zaden) gevormd. </w:t>
      </w:r>
    </w:p>
    <w:p w:rsidR="005E04E5" w:rsidRPr="006007D4" w:rsidRDefault="005E04E5" w:rsidP="005E04E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De steel, door de steel lopen ook lange draden. </w:t>
      </w:r>
    </w:p>
    <w:p w:rsidR="00A12FDA" w:rsidRPr="006007D4" w:rsidRDefault="005E04E5" w:rsidP="005E04E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De draden zorgen voor het vervoer van voedingsstoffen en water. </w:t>
      </w:r>
    </w:p>
    <w:p w:rsidR="005E04E5" w:rsidRPr="006007D4" w:rsidRDefault="005E04E5" w:rsidP="00A12FDA">
      <w:pPr>
        <w:ind w:left="360"/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Een </w:t>
      </w:r>
      <w:proofErr w:type="spellStart"/>
      <w:r w:rsidRPr="006007D4">
        <w:rPr>
          <w:rFonts w:ascii="Arial" w:hAnsi="Arial" w:cs="Arial"/>
          <w:sz w:val="24"/>
          <w:szCs w:val="24"/>
        </w:rPr>
        <w:t>schimmelcel</w:t>
      </w:r>
      <w:proofErr w:type="spellEnd"/>
      <w:r w:rsidRPr="006007D4">
        <w:rPr>
          <w:rFonts w:ascii="Arial" w:hAnsi="Arial" w:cs="Arial"/>
          <w:sz w:val="24"/>
          <w:szCs w:val="24"/>
        </w:rPr>
        <w:t xml:space="preserve"> bevat de volgende onderdelen:</w:t>
      </w:r>
    </w:p>
    <w:p w:rsidR="005E04E5" w:rsidRPr="006007D4" w:rsidRDefault="005E04E5" w:rsidP="005E04E5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Celwand (stevigheid</w:t>
      </w:r>
      <w:r w:rsidR="001D00B8" w:rsidRPr="006007D4">
        <w:rPr>
          <w:rFonts w:ascii="Arial" w:hAnsi="Arial" w:cs="Arial"/>
          <w:sz w:val="24"/>
          <w:szCs w:val="24"/>
        </w:rPr>
        <w:t>)</w:t>
      </w:r>
    </w:p>
    <w:p w:rsidR="001D00B8" w:rsidRPr="006007D4" w:rsidRDefault="001D00B8" w:rsidP="005E04E5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Cytoplasma (stroperige vloeistof)</w:t>
      </w:r>
    </w:p>
    <w:p w:rsidR="001D00B8" w:rsidRPr="006007D4" w:rsidRDefault="001D00B8" w:rsidP="005E04E5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Celkern (regelt alles in de cel</w:t>
      </w:r>
    </w:p>
    <w:p w:rsidR="001D00B8" w:rsidRPr="006007D4" w:rsidRDefault="001D00B8" w:rsidP="005E04E5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Vacuole (blaasje gevuld met vocht, zorgt voor stevigheid)</w:t>
      </w:r>
    </w:p>
    <w:p w:rsidR="001D00B8" w:rsidRPr="006007D4" w:rsidRDefault="001D00B8" w:rsidP="005E04E5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Celmembraan</w:t>
      </w:r>
    </w:p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Een bacteriecel bevat de volgende onderdelen:</w:t>
      </w:r>
    </w:p>
    <w:p w:rsidR="001D00B8" w:rsidRPr="006007D4" w:rsidRDefault="001D00B8" w:rsidP="001D00B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Celwand (stevigheid)</w:t>
      </w:r>
    </w:p>
    <w:p w:rsidR="001D00B8" w:rsidRPr="006007D4" w:rsidRDefault="001D00B8" w:rsidP="001D00B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Celmembraan (stoffen gaan wel of niet de stoffen in of uit)</w:t>
      </w:r>
    </w:p>
    <w:p w:rsidR="001D00B8" w:rsidRPr="006007D4" w:rsidRDefault="001D00B8" w:rsidP="001D00B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Cytoplasma (een stroperige vloeistof)</w:t>
      </w:r>
    </w:p>
    <w:p w:rsidR="001D00B8" w:rsidRPr="006007D4" w:rsidRDefault="001D00B8" w:rsidP="001D00B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GEEN CELKERN </w:t>
      </w:r>
    </w:p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Overzichtje van alle rijken bij elkaar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11"/>
        <w:gridCol w:w="1842"/>
        <w:gridCol w:w="1842"/>
        <w:gridCol w:w="1843"/>
        <w:gridCol w:w="1843"/>
      </w:tblGrid>
      <w:tr w:rsidR="001D00B8" w:rsidRPr="006007D4" w:rsidTr="001D00B8"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Schimmel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Bacterie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Plant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Dier</w:t>
            </w:r>
          </w:p>
        </w:tc>
      </w:tr>
      <w:tr w:rsidR="001D00B8" w:rsidRPr="006007D4" w:rsidTr="001D00B8"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Celwand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00B8" w:rsidRPr="006007D4" w:rsidTr="001D00B8"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Celmembraan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D00B8" w:rsidRPr="006007D4" w:rsidTr="001D00B8"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Vacuole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00B8" w:rsidRPr="006007D4" w:rsidTr="001D00B8"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Celkern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D00B8" w:rsidRPr="006007D4" w:rsidTr="001D00B8"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Cytoplasma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D00B8" w:rsidRPr="006007D4" w:rsidTr="001D00B8"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Bladgroenkorrel</w:t>
            </w: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  <w:r w:rsidRPr="006007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00B8" w:rsidRPr="006007D4" w:rsidTr="001D00B8"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00B8" w:rsidRPr="006007D4" w:rsidRDefault="001D00B8" w:rsidP="001D00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</w:p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Nut van schimmels en bacteriën</w:t>
      </w:r>
    </w:p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</w:t>
      </w:r>
      <w:proofErr w:type="spellStart"/>
      <w:r w:rsidRPr="006007D4">
        <w:rPr>
          <w:rFonts w:ascii="Arial" w:hAnsi="Arial" w:cs="Arial"/>
          <w:sz w:val="24"/>
          <w:szCs w:val="24"/>
        </w:rPr>
        <w:t>Reducenten</w:t>
      </w:r>
      <w:proofErr w:type="spellEnd"/>
      <w:r w:rsidRPr="006007D4">
        <w:rPr>
          <w:rFonts w:ascii="Arial" w:hAnsi="Arial" w:cs="Arial"/>
          <w:sz w:val="24"/>
          <w:szCs w:val="24"/>
        </w:rPr>
        <w:t xml:space="preserve"> (dode planten/dierenresten omzetten in anorganische stoffen)</w:t>
      </w:r>
    </w:p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Bacteriën en </w:t>
      </w:r>
      <w:r w:rsidR="00A12FDA" w:rsidRPr="006007D4">
        <w:rPr>
          <w:rFonts w:ascii="Arial" w:hAnsi="Arial" w:cs="Arial"/>
          <w:sz w:val="24"/>
          <w:szCs w:val="24"/>
        </w:rPr>
        <w:t>schimmels</w:t>
      </w:r>
      <w:r w:rsidRPr="006007D4">
        <w:rPr>
          <w:rFonts w:ascii="Arial" w:hAnsi="Arial" w:cs="Arial"/>
          <w:sz w:val="24"/>
          <w:szCs w:val="24"/>
        </w:rPr>
        <w:t xml:space="preserve"> krijgen voedingsstoffen uit dode planten/dierenresten. </w:t>
      </w:r>
    </w:p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Door het afbreken van de voedingsstoffen krijgen zij energie en bouwstoffen. </w:t>
      </w:r>
    </w:p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Manieren van conserveren (eten langer houdbaar maken):</w:t>
      </w:r>
    </w:p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lastRenderedPageBreak/>
        <w:t xml:space="preserve">-Steriliseren (doden van </w:t>
      </w:r>
      <w:proofErr w:type="spellStart"/>
      <w:r w:rsidRPr="006007D4">
        <w:rPr>
          <w:rFonts w:ascii="Arial" w:hAnsi="Arial" w:cs="Arial"/>
          <w:sz w:val="24"/>
          <w:szCs w:val="24"/>
        </w:rPr>
        <w:t>bacterien</w:t>
      </w:r>
      <w:proofErr w:type="spellEnd"/>
      <w:r w:rsidRPr="006007D4">
        <w:rPr>
          <w:rFonts w:ascii="Arial" w:hAnsi="Arial" w:cs="Arial"/>
          <w:sz w:val="24"/>
          <w:szCs w:val="24"/>
        </w:rPr>
        <w:t xml:space="preserve"> en schimmels door verhitting)</w:t>
      </w:r>
    </w:p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-Pasteuriseren (verhitten, remmen van de groei van bacterie en schimmel)</w:t>
      </w:r>
    </w:p>
    <w:p w:rsidR="001D00B8" w:rsidRPr="006007D4" w:rsidRDefault="001D00B8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</w:t>
      </w:r>
      <w:r w:rsidR="005E0EC0" w:rsidRPr="006007D4">
        <w:rPr>
          <w:rFonts w:ascii="Arial" w:hAnsi="Arial" w:cs="Arial"/>
          <w:sz w:val="24"/>
          <w:szCs w:val="24"/>
        </w:rPr>
        <w:t>Bestralen (Verhit, remmen van de groei van bacterie en schimmel)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-Invriezen (remming)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-Drogen (remming)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-vacuüm verpakken (remming)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-Toevoegen van conserveermiddelen (zout, suiker, E-nummers, zorgen voor remming)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</w:p>
    <w:p w:rsidR="006A7066" w:rsidRPr="006007D4" w:rsidRDefault="006A7066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br w:type="page"/>
      </w:r>
    </w:p>
    <w:p w:rsidR="005E0EC0" w:rsidRPr="006007D4" w:rsidRDefault="005E0EC0" w:rsidP="006A7066">
      <w:pPr>
        <w:pStyle w:val="Kop2"/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lastRenderedPageBreak/>
        <w:t>Paragraaf 5 Biotechniek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Schimmels in voedingsmiddelen: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-Schimmelkaas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-Gist in brood (gist is 1-cellige schimmel)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-Geneesmiddelen (bv Penicilline is antibiotica) 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Bacteriën worden gebruikt om voedingsmiddelen te maken: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>-yoghurt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-zuurkool 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Biotechniek: andere organismen inzetten om voor ons te werken. Zie bovenstaande voorbeelden. 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Genetische modificatie: Bron 34 op </w:t>
      </w:r>
      <w:proofErr w:type="spellStart"/>
      <w:r w:rsidRPr="006007D4">
        <w:rPr>
          <w:rFonts w:ascii="Arial" w:hAnsi="Arial" w:cs="Arial"/>
          <w:sz w:val="24"/>
          <w:szCs w:val="24"/>
        </w:rPr>
        <w:t>blz</w:t>
      </w:r>
      <w:proofErr w:type="spellEnd"/>
      <w:r w:rsidRPr="006007D4">
        <w:rPr>
          <w:rFonts w:ascii="Arial" w:hAnsi="Arial" w:cs="Arial"/>
          <w:sz w:val="24"/>
          <w:szCs w:val="24"/>
        </w:rPr>
        <w:t xml:space="preserve"> 25. DNA halen uit organisme 1 en stoppen in organisme 2. </w:t>
      </w:r>
    </w:p>
    <w:p w:rsidR="005E0EC0" w:rsidRPr="006007D4" w:rsidRDefault="005E0EC0" w:rsidP="001D00B8">
      <w:pPr>
        <w:rPr>
          <w:rFonts w:ascii="Arial" w:hAnsi="Arial" w:cs="Arial"/>
          <w:sz w:val="24"/>
          <w:szCs w:val="24"/>
        </w:rPr>
      </w:pPr>
      <w:r w:rsidRPr="006007D4">
        <w:rPr>
          <w:rFonts w:ascii="Arial" w:hAnsi="Arial" w:cs="Arial"/>
          <w:sz w:val="24"/>
          <w:szCs w:val="24"/>
        </w:rPr>
        <w:t xml:space="preserve">Bv insuline wordt gemaakt door bacteriën met een extra stukje DNA uit een ander organisme. </w:t>
      </w:r>
    </w:p>
    <w:sectPr w:rsidR="005E0EC0" w:rsidRPr="00600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7727"/>
    <w:multiLevelType w:val="hybridMultilevel"/>
    <w:tmpl w:val="BAEA3D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9238E"/>
    <w:multiLevelType w:val="hybridMultilevel"/>
    <w:tmpl w:val="BDE8FF64"/>
    <w:lvl w:ilvl="0" w:tplc="7ACA3E42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06C2681"/>
    <w:multiLevelType w:val="hybridMultilevel"/>
    <w:tmpl w:val="296EAA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57E30"/>
    <w:multiLevelType w:val="hybridMultilevel"/>
    <w:tmpl w:val="03F40A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E7A46"/>
    <w:multiLevelType w:val="hybridMultilevel"/>
    <w:tmpl w:val="263C34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45447"/>
    <w:multiLevelType w:val="hybridMultilevel"/>
    <w:tmpl w:val="E98656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39007F"/>
    <w:multiLevelType w:val="hybridMultilevel"/>
    <w:tmpl w:val="19AAF87A"/>
    <w:lvl w:ilvl="0" w:tplc="EF5E9C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D26346"/>
    <w:multiLevelType w:val="hybridMultilevel"/>
    <w:tmpl w:val="F462F7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A3CDC"/>
    <w:multiLevelType w:val="hybridMultilevel"/>
    <w:tmpl w:val="9C9A49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4E5"/>
    <w:rsid w:val="0011259D"/>
    <w:rsid w:val="00190C07"/>
    <w:rsid w:val="001D00B8"/>
    <w:rsid w:val="005E04E5"/>
    <w:rsid w:val="005E0EC0"/>
    <w:rsid w:val="006007D4"/>
    <w:rsid w:val="006A7066"/>
    <w:rsid w:val="00A12FDA"/>
    <w:rsid w:val="00DB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A70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A70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E04E5"/>
    <w:pPr>
      <w:ind w:left="720"/>
      <w:contextualSpacing/>
    </w:pPr>
  </w:style>
  <w:style w:type="table" w:styleId="Tabelraster">
    <w:name w:val="Table Grid"/>
    <w:basedOn w:val="Standaardtabel"/>
    <w:uiPriority w:val="59"/>
    <w:rsid w:val="001D0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6A70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6A70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A70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A70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E04E5"/>
    <w:pPr>
      <w:ind w:left="720"/>
      <w:contextualSpacing/>
    </w:pPr>
  </w:style>
  <w:style w:type="table" w:styleId="Tabelraster">
    <w:name w:val="Table Grid"/>
    <w:basedOn w:val="Standaardtabel"/>
    <w:uiPriority w:val="59"/>
    <w:rsid w:val="001D0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6A70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6A70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7</Pages>
  <Words>660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kemna</dc:creator>
  <cp:lastModifiedBy>marloes kemna</cp:lastModifiedBy>
  <cp:revision>1</cp:revision>
  <dcterms:created xsi:type="dcterms:W3CDTF">2015-09-23T07:13:00Z</dcterms:created>
  <dcterms:modified xsi:type="dcterms:W3CDTF">2015-09-28T14:18:00Z</dcterms:modified>
</cp:coreProperties>
</file>