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color w:val="333333"/>
          <w:sz w:val="24"/>
          <w:szCs w:val="24"/>
          <w:shd w:val="clear" w:color="auto" w:fill="FFFFFF"/>
          <w:lang w:eastAsia="nl-NL"/>
        </w:rPr>
        <w:t>Beoordeling</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Student: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 xml:space="preserve">Opleiding: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Coach: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 xml:space="preserve">Leerjaar: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 xml:space="preserve">Periode: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 xml:space="preserve">Datum: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 xml:space="preserve">Bedrijf:   </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b/>
          <w:bCs/>
          <w:color w:val="333333"/>
          <w:sz w:val="24"/>
          <w:szCs w:val="24"/>
          <w:shd w:val="clear" w:color="auto" w:fill="FFFFFF"/>
          <w:lang w:eastAsia="nl-NL"/>
        </w:rPr>
        <w:t>Uitleg</w:t>
      </w:r>
      <w:r w:rsidRPr="000940D3">
        <w:rPr>
          <w:rFonts w:ascii="Times New Roman" w:eastAsia="Times New Roman" w:hAnsi="Times New Roman" w:cs="Times New Roman"/>
          <w:color w:val="333333"/>
          <w:sz w:val="24"/>
          <w:szCs w:val="24"/>
          <w:shd w:val="clear" w:color="auto" w:fill="FFFFFF"/>
          <w:lang w:eastAsia="nl-NL"/>
        </w:rPr>
        <w:t>:</w:t>
      </w:r>
    </w:p>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color w:val="333333"/>
          <w:sz w:val="24"/>
          <w:szCs w:val="24"/>
          <w:shd w:val="clear" w:color="auto" w:fill="FFFFFF"/>
          <w:lang w:eastAsia="nl-NL"/>
        </w:rPr>
        <w:t>Deze beoordeling moet door twee verschillende personen worden ingevuld. Eerst vult de student de lijst in, vervolgens de praktijkopleider. De beoordeling zelf wordt gebruik als leidraad voor het coachgesprek. Uit de beoordeling en het gesprek worden leerdoelen opgesteld voor de volgende BPV periode.</w:t>
      </w: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4"/>
        <w:gridCol w:w="853"/>
        <w:gridCol w:w="853"/>
        <w:gridCol w:w="703"/>
        <w:gridCol w:w="854"/>
        <w:gridCol w:w="704"/>
        <w:gridCol w:w="854"/>
      </w:tblGrid>
      <w:tr w:rsidR="000940D3" w:rsidRPr="000940D3" w:rsidTr="000940D3">
        <w:trPr>
          <w:trHeight w:val="255"/>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Criteria</w:t>
            </w:r>
          </w:p>
        </w:tc>
        <w:tc>
          <w:tcPr>
            <w:tcW w:w="4815" w:type="dxa"/>
            <w:gridSpan w:val="6"/>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Beoordeling</w:t>
            </w:r>
          </w:p>
        </w:tc>
      </w:tr>
      <w:tr w:rsidR="000940D3" w:rsidRPr="000940D3" w:rsidTr="000940D3">
        <w:trPr>
          <w:trHeight w:val="270"/>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rPr>
          <w:trHeight w:val="225"/>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 xml:space="preserve">Beslissen en activiteiten initiëren </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rPr>
          <w:trHeight w:val="225"/>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Besluiten nemen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rPr>
          <w:trHeight w:val="240"/>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Kritisch zijn op eigen gedrag en handelen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rPr>
          <w:trHeight w:val="225"/>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Initiatief nemen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rPr>
          <w:trHeight w:val="240"/>
        </w:trPr>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Verantwoordelijkheidsgevoel</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4"/>
        <w:gridCol w:w="853"/>
        <w:gridCol w:w="853"/>
        <w:gridCol w:w="703"/>
        <w:gridCol w:w="854"/>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00"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Samenwerken en overleggen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Samenwerken/overleggen met collega`s /stagiaires</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Samenwerken en overleggen met leidinggevende</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Luisteren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Duidelijk kunnen uitleggen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Netjes en duidelijk overkomen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1"/>
        <w:gridCol w:w="854"/>
        <w:gridCol w:w="853"/>
        <w:gridCol w:w="704"/>
        <w:gridCol w:w="855"/>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 xml:space="preserve">Ethisch en integer handelen </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Houd rekening met anderen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3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00"/>
        <w:gridCol w:w="855"/>
        <w:gridCol w:w="855"/>
        <w:gridCol w:w="735"/>
        <w:gridCol w:w="840"/>
        <w:gridCol w:w="705"/>
        <w:gridCol w:w="840"/>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4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38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Formuleren en rapporteren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Signaleert en registreert relevante gegevens</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3"/>
        <w:gridCol w:w="853"/>
        <w:gridCol w:w="853"/>
        <w:gridCol w:w="704"/>
        <w:gridCol w:w="854"/>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Plannen en organiseren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Plant werkzaamheden en inzet van mensen en middelen op logische wijze in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Kijkt naar doelen en prioriteiten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3"/>
        <w:gridCol w:w="853"/>
        <w:gridCol w:w="853"/>
        <w:gridCol w:w="704"/>
        <w:gridCol w:w="854"/>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Vakdeskundigheid toepassen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Vragen stellen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Praktisch inzicht</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Vakvaardigheden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Signaleren en rapporteren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Klant of bezoeker helpen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Vriendelijk zijn richting klanten/bezoekers</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1"/>
        <w:gridCol w:w="854"/>
        <w:gridCol w:w="853"/>
        <w:gridCol w:w="704"/>
        <w:gridCol w:w="855"/>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Instructies en procedures opvolgen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Werkt veilig en volgens de (wettelijke) richtlijnen en procedures van het bedrijf.</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Komt op tijd.</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Komt gemaakte afspraken na.</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3"/>
        <w:gridCol w:w="853"/>
        <w:gridCol w:w="853"/>
        <w:gridCol w:w="704"/>
        <w:gridCol w:w="854"/>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Kwaliteit leveren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Zorgvuldig handelen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Leergierig/enthousiast en toont interesse</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Flexibiliteit</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Werk tempo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Zelfstandig functioneren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lastRenderedPageBreak/>
              <w:t>Representatief overkomen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93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92"/>
        <w:gridCol w:w="854"/>
        <w:gridCol w:w="853"/>
        <w:gridCol w:w="704"/>
        <w:gridCol w:w="854"/>
        <w:gridCol w:w="704"/>
        <w:gridCol w:w="854"/>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Student</w:t>
            </w:r>
          </w:p>
        </w:tc>
        <w:tc>
          <w:tcPr>
            <w:tcW w:w="24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Materialen en middelen inzetten</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G</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Kiest de juiste materialen en gaat op verantwoorde wijze met materialen en middelen om.</w:t>
            </w:r>
          </w:p>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777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09"/>
        <w:gridCol w:w="1563"/>
        <w:gridCol w:w="1698"/>
      </w:tblGrid>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325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Praktijkopleider</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Algemene beoordeling</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O</w:t>
            </w:r>
          </w:p>
        </w:tc>
        <w:tc>
          <w:tcPr>
            <w:tcW w:w="16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V</w:t>
            </w:r>
          </w:p>
        </w:tc>
      </w:tr>
      <w:tr w:rsidR="000940D3" w:rsidRPr="000940D3" w:rsidTr="000940D3">
        <w:tc>
          <w:tcPr>
            <w:tcW w:w="45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De algemene beoordeling van de student door de praktijkopleider voor deze BPV periode</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16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p>
    <w:p w:rsidR="000940D3" w:rsidRPr="000940D3" w:rsidRDefault="000940D3" w:rsidP="000940D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64"/>
        <w:gridCol w:w="5621"/>
        <w:gridCol w:w="1371"/>
      </w:tblGrid>
      <w:tr w:rsidR="000940D3" w:rsidRPr="000940D3" w:rsidTr="000940D3">
        <w:tc>
          <w:tcPr>
            <w:tcW w:w="789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Toelichting</w:t>
            </w:r>
          </w:p>
        </w:tc>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b/>
                <w:bCs/>
                <w:color w:val="333333"/>
                <w:sz w:val="21"/>
                <w:szCs w:val="21"/>
                <w:lang w:eastAsia="nl-NL"/>
              </w:rPr>
              <w:t>Paraaf</w:t>
            </w:r>
          </w:p>
        </w:tc>
      </w:tr>
      <w:tr w:rsidR="000940D3" w:rsidRPr="000940D3" w:rsidTr="000940D3">
        <w:trPr>
          <w:trHeight w:val="450"/>
        </w:trPr>
        <w:tc>
          <w:tcPr>
            <w:tcW w:w="2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Student</w:t>
            </w: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5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r w:rsidR="000940D3" w:rsidRPr="000940D3" w:rsidTr="000940D3">
        <w:trPr>
          <w:trHeight w:val="450"/>
        </w:trPr>
        <w:tc>
          <w:tcPr>
            <w:tcW w:w="2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Praktijk opleider</w:t>
            </w:r>
          </w:p>
          <w:p w:rsidR="000940D3" w:rsidRPr="000940D3" w:rsidRDefault="000940D3" w:rsidP="000940D3">
            <w:pPr>
              <w:spacing w:after="150" w:line="240" w:lineRule="auto"/>
              <w:rPr>
                <w:rFonts w:ascii="Arial" w:eastAsia="Times New Roman" w:hAnsi="Arial" w:cs="Arial"/>
                <w:color w:val="333333"/>
                <w:sz w:val="21"/>
                <w:szCs w:val="21"/>
                <w:lang w:eastAsia="nl-NL"/>
              </w:rPr>
            </w:pPr>
            <w:r w:rsidRPr="000940D3">
              <w:rPr>
                <w:rFonts w:ascii="Arial" w:eastAsia="Times New Roman" w:hAnsi="Arial" w:cs="Arial"/>
                <w:color w:val="333333"/>
                <w:sz w:val="21"/>
                <w:szCs w:val="21"/>
                <w:lang w:eastAsia="nl-NL"/>
              </w:rPr>
              <w:t>(verplicht in te vullen)</w:t>
            </w: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5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p w:rsidR="000940D3" w:rsidRPr="000940D3" w:rsidRDefault="000940D3" w:rsidP="000940D3">
            <w:pPr>
              <w:spacing w:after="150" w:line="240" w:lineRule="auto"/>
              <w:rPr>
                <w:rFonts w:ascii="Arial" w:eastAsia="Times New Roman" w:hAnsi="Arial" w:cs="Arial"/>
                <w:color w:val="333333"/>
                <w:sz w:val="21"/>
                <w:szCs w:val="21"/>
                <w:lang w:eastAsia="nl-NL"/>
              </w:rPr>
            </w:pPr>
          </w:p>
        </w:tc>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40D3" w:rsidRPr="000940D3" w:rsidRDefault="000940D3" w:rsidP="000940D3">
            <w:pPr>
              <w:spacing w:after="150" w:line="240" w:lineRule="auto"/>
              <w:rPr>
                <w:rFonts w:ascii="Arial" w:eastAsia="Times New Roman" w:hAnsi="Arial" w:cs="Arial"/>
                <w:color w:val="333333"/>
                <w:sz w:val="21"/>
                <w:szCs w:val="21"/>
                <w:lang w:eastAsia="nl-NL"/>
              </w:rPr>
            </w:pPr>
          </w:p>
        </w:tc>
      </w:tr>
    </w:tbl>
    <w:p w:rsidR="000940D3" w:rsidRPr="000940D3" w:rsidRDefault="000940D3" w:rsidP="000940D3">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0940D3">
        <w:rPr>
          <w:rFonts w:ascii="Times New Roman" w:eastAsia="Times New Roman" w:hAnsi="Times New Roman" w:cs="Times New Roman"/>
          <w:color w:val="333333"/>
          <w:sz w:val="24"/>
          <w:szCs w:val="24"/>
          <w:shd w:val="clear" w:color="auto" w:fill="FFFFFF"/>
          <w:lang w:eastAsia="nl-NL"/>
        </w:rPr>
        <w:t>Wanneer u een vraag niet kunt invullen kunt u de hokjes leeg laten.</w:t>
      </w:r>
    </w:p>
    <w:p w:rsidR="00445A68" w:rsidRDefault="00445A68">
      <w:bookmarkStart w:id="0" w:name="_GoBack"/>
      <w:bookmarkEnd w:id="0"/>
    </w:p>
    <w:sectPr w:rsidR="00445A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1787"/>
    <w:multiLevelType w:val="multilevel"/>
    <w:tmpl w:val="B030B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0D3"/>
    <w:rsid w:val="000940D3"/>
    <w:rsid w:val="00445A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551E4-EC0F-458D-BA30-15995963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285520">
      <w:bodyDiv w:val="1"/>
      <w:marLeft w:val="0"/>
      <w:marRight w:val="0"/>
      <w:marTop w:val="0"/>
      <w:marBottom w:val="0"/>
      <w:divBdr>
        <w:top w:val="none" w:sz="0" w:space="0" w:color="auto"/>
        <w:left w:val="none" w:sz="0" w:space="0" w:color="auto"/>
        <w:bottom w:val="none" w:sz="0" w:space="0" w:color="auto"/>
        <w:right w:val="none" w:sz="0" w:space="0" w:color="auto"/>
      </w:divBdr>
      <w:divsChild>
        <w:div w:id="2115057886">
          <w:marLeft w:val="0"/>
          <w:marRight w:val="0"/>
          <w:marTop w:val="0"/>
          <w:marBottom w:val="0"/>
          <w:divBdr>
            <w:top w:val="none" w:sz="0" w:space="0" w:color="auto"/>
            <w:left w:val="none" w:sz="0" w:space="0" w:color="auto"/>
            <w:bottom w:val="none" w:sz="0" w:space="0" w:color="auto"/>
            <w:right w:val="none" w:sz="0" w:space="0" w:color="auto"/>
          </w:divBdr>
          <w:divsChild>
            <w:div w:id="562253376">
              <w:marLeft w:val="0"/>
              <w:marRight w:val="0"/>
              <w:marTop w:val="0"/>
              <w:marBottom w:val="0"/>
              <w:divBdr>
                <w:top w:val="none" w:sz="0" w:space="0" w:color="auto"/>
                <w:left w:val="none" w:sz="0" w:space="0" w:color="auto"/>
                <w:bottom w:val="none" w:sz="0" w:space="0" w:color="auto"/>
                <w:right w:val="none" w:sz="0" w:space="0" w:color="auto"/>
              </w:divBdr>
              <w:divsChild>
                <w:div w:id="143089648">
                  <w:marLeft w:val="300"/>
                  <w:marRight w:val="300"/>
                  <w:marTop w:val="390"/>
                  <w:marBottom w:val="300"/>
                  <w:divBdr>
                    <w:top w:val="none" w:sz="0" w:space="0" w:color="auto"/>
                    <w:left w:val="none" w:sz="0" w:space="0" w:color="auto"/>
                    <w:bottom w:val="none" w:sz="0" w:space="0" w:color="auto"/>
                    <w:right w:val="none" w:sz="0" w:space="0" w:color="auto"/>
                  </w:divBdr>
                  <w:divsChild>
                    <w:div w:id="926226404">
                      <w:marLeft w:val="0"/>
                      <w:marRight w:val="0"/>
                      <w:marTop w:val="0"/>
                      <w:marBottom w:val="0"/>
                      <w:divBdr>
                        <w:top w:val="none" w:sz="0" w:space="0" w:color="auto"/>
                        <w:left w:val="none" w:sz="0" w:space="0" w:color="auto"/>
                        <w:bottom w:val="none" w:sz="0" w:space="0" w:color="auto"/>
                        <w:right w:val="none" w:sz="0" w:space="0" w:color="auto"/>
                      </w:divBdr>
                      <w:divsChild>
                        <w:div w:id="1730884660">
                          <w:marLeft w:val="0"/>
                          <w:marRight w:val="0"/>
                          <w:marTop w:val="0"/>
                          <w:marBottom w:val="0"/>
                          <w:divBdr>
                            <w:top w:val="none" w:sz="0" w:space="0" w:color="auto"/>
                            <w:left w:val="none" w:sz="0" w:space="0" w:color="auto"/>
                            <w:bottom w:val="none" w:sz="0" w:space="0" w:color="auto"/>
                            <w:right w:val="none" w:sz="0" w:space="0" w:color="auto"/>
                          </w:divBdr>
                          <w:divsChild>
                            <w:div w:id="7758000">
                              <w:marLeft w:val="0"/>
                              <w:marRight w:val="0"/>
                              <w:marTop w:val="0"/>
                              <w:marBottom w:val="0"/>
                              <w:divBdr>
                                <w:top w:val="none" w:sz="0" w:space="0" w:color="auto"/>
                                <w:left w:val="none" w:sz="0" w:space="0" w:color="auto"/>
                                <w:bottom w:val="none" w:sz="0" w:space="0" w:color="auto"/>
                                <w:right w:val="none" w:sz="0" w:space="0" w:color="auto"/>
                              </w:divBdr>
                              <w:divsChild>
                                <w:div w:id="109904526">
                                  <w:marLeft w:val="0"/>
                                  <w:marRight w:val="0"/>
                                  <w:marTop w:val="0"/>
                                  <w:marBottom w:val="0"/>
                                  <w:divBdr>
                                    <w:top w:val="none" w:sz="0" w:space="0" w:color="auto"/>
                                    <w:left w:val="none" w:sz="0" w:space="0" w:color="auto"/>
                                    <w:bottom w:val="none" w:sz="0" w:space="0" w:color="auto"/>
                                    <w:right w:val="none" w:sz="0" w:space="0" w:color="auto"/>
                                  </w:divBdr>
                                  <w:divsChild>
                                    <w:div w:id="1017972263">
                                      <w:marLeft w:val="0"/>
                                      <w:marRight w:val="0"/>
                                      <w:marTop w:val="0"/>
                                      <w:marBottom w:val="0"/>
                                      <w:divBdr>
                                        <w:top w:val="single" w:sz="6" w:space="0" w:color="D7D7D7"/>
                                        <w:left w:val="single" w:sz="6" w:space="0" w:color="D7D7D7"/>
                                        <w:bottom w:val="single" w:sz="6" w:space="0" w:color="D7D7D7"/>
                                        <w:right w:val="single" w:sz="6" w:space="0" w:color="D7D7D7"/>
                                      </w:divBdr>
                                      <w:divsChild>
                                        <w:div w:id="1099136227">
                                          <w:marLeft w:val="0"/>
                                          <w:marRight w:val="0"/>
                                          <w:marTop w:val="0"/>
                                          <w:marBottom w:val="0"/>
                                          <w:divBdr>
                                            <w:top w:val="none" w:sz="0" w:space="0" w:color="auto"/>
                                            <w:left w:val="none" w:sz="0" w:space="0" w:color="auto"/>
                                            <w:bottom w:val="none" w:sz="0" w:space="0" w:color="auto"/>
                                            <w:right w:val="none" w:sz="0" w:space="0" w:color="auto"/>
                                          </w:divBdr>
                                          <w:divsChild>
                                            <w:div w:id="483206105">
                                              <w:marLeft w:val="-60"/>
                                              <w:marRight w:val="-60"/>
                                              <w:marTop w:val="0"/>
                                              <w:marBottom w:val="225"/>
                                              <w:divBdr>
                                                <w:top w:val="none" w:sz="0" w:space="0" w:color="auto"/>
                                                <w:left w:val="none" w:sz="0" w:space="0" w:color="auto"/>
                                                <w:bottom w:val="none" w:sz="0" w:space="0" w:color="auto"/>
                                                <w:right w:val="none" w:sz="0" w:space="0" w:color="auto"/>
                                              </w:divBdr>
                                              <w:divsChild>
                                                <w:div w:id="74401431">
                                                  <w:marLeft w:val="0"/>
                                                  <w:marRight w:val="0"/>
                                                  <w:marTop w:val="0"/>
                                                  <w:marBottom w:val="0"/>
                                                  <w:divBdr>
                                                    <w:top w:val="none" w:sz="0" w:space="0" w:color="auto"/>
                                                    <w:left w:val="none" w:sz="0" w:space="0" w:color="auto"/>
                                                    <w:bottom w:val="none" w:sz="0" w:space="0" w:color="auto"/>
                                                    <w:right w:val="none" w:sz="0" w:space="0" w:color="auto"/>
                                                  </w:divBdr>
                                                  <w:divsChild>
                                                    <w:div w:id="163460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398</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2017-01-14T17:33:00Z</dcterms:created>
  <dcterms:modified xsi:type="dcterms:W3CDTF">2017-01-14T17:33:00Z</dcterms:modified>
</cp:coreProperties>
</file>