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C7B" w:rsidRPr="00D91C7B" w:rsidRDefault="00D91C7B" w:rsidP="00D91C7B">
      <w:pPr>
        <w:spacing w:after="0" w:line="240" w:lineRule="auto"/>
        <w:textAlignment w:val="baseline"/>
        <w:outlineLvl w:val="0"/>
        <w:rPr>
          <w:rFonts w:ascii="Arial" w:eastAsia="Times New Roman" w:hAnsi="Arial" w:cs="Arial"/>
          <w:color w:val="010050"/>
          <w:kern w:val="36"/>
          <w:sz w:val="48"/>
          <w:szCs w:val="48"/>
          <w:lang w:eastAsia="nl-NL"/>
        </w:rPr>
      </w:pPr>
      <w:bookmarkStart w:id="0" w:name="_GoBack"/>
      <w:bookmarkEnd w:id="0"/>
      <w:r w:rsidRPr="00D91C7B">
        <w:rPr>
          <w:rFonts w:ascii="Arial" w:eastAsia="Times New Roman" w:hAnsi="Arial" w:cs="Arial"/>
          <w:color w:val="010050"/>
          <w:kern w:val="36"/>
          <w:sz w:val="48"/>
          <w:szCs w:val="48"/>
          <w:lang w:eastAsia="nl-NL"/>
        </w:rPr>
        <w:t>Voedingscentrum waarschuwt voor dieet The Green Happiness </w:t>
      </w:r>
    </w:p>
    <w:p w:rsidR="00D91C7B" w:rsidRPr="00D91C7B" w:rsidRDefault="00D91C7B" w:rsidP="00D91C7B">
      <w:pPr>
        <w:spacing w:after="0" w:line="240" w:lineRule="auto"/>
        <w:textAlignment w:val="baseline"/>
        <w:rPr>
          <w:rFonts w:ascii="inherit" w:eastAsia="Times New Roman" w:hAnsi="inherit" w:cs="Arial"/>
          <w:color w:val="FFFFFF"/>
          <w:sz w:val="18"/>
          <w:szCs w:val="18"/>
          <w:lang w:eastAsia="nl-NL"/>
        </w:rPr>
      </w:pPr>
      <w:r w:rsidRPr="00D91C7B">
        <w:rPr>
          <w:rFonts w:ascii="inherit" w:eastAsia="Times New Roman" w:hAnsi="inherit" w:cs="Arial"/>
          <w:color w:val="FFFFFF"/>
          <w:sz w:val="18"/>
          <w:szCs w:val="18"/>
          <w:bdr w:val="none" w:sz="0" w:space="0" w:color="auto" w:frame="1"/>
          <w:lang w:eastAsia="nl-NL"/>
        </w:rPr>
        <w:t>Foto: </w:t>
      </w:r>
      <w:proofErr w:type="spellStart"/>
      <w:r w:rsidRPr="00D91C7B">
        <w:rPr>
          <w:rFonts w:ascii="inherit" w:eastAsia="Times New Roman" w:hAnsi="inherit" w:cs="Arial"/>
          <w:color w:val="FFFFFF"/>
          <w:sz w:val="18"/>
          <w:szCs w:val="18"/>
          <w:bdr w:val="none" w:sz="0" w:space="0" w:color="auto" w:frame="1"/>
          <w:lang w:eastAsia="nl-NL"/>
        </w:rPr>
        <w:t>Thinkstock</w:t>
      </w:r>
      <w:proofErr w:type="spellEnd"/>
    </w:p>
    <w:p w:rsidR="00D91C7B" w:rsidRPr="00D91C7B" w:rsidRDefault="00D91C7B" w:rsidP="00D91C7B">
      <w:pPr>
        <w:spacing w:after="0" w:line="270" w:lineRule="atLeast"/>
        <w:textAlignment w:val="baseline"/>
        <w:rPr>
          <w:rFonts w:ascii="inherit" w:eastAsia="Times New Roman" w:hAnsi="inherit" w:cs="Arial"/>
          <w:color w:val="A8C7E0"/>
          <w:sz w:val="20"/>
          <w:szCs w:val="20"/>
          <w:lang w:eastAsia="nl-NL"/>
        </w:rPr>
      </w:pPr>
      <w:r w:rsidRPr="00D91C7B">
        <w:rPr>
          <w:rFonts w:ascii="inherit" w:eastAsia="Times New Roman" w:hAnsi="inherit" w:cs="Arial"/>
          <w:color w:val="A8C7E0"/>
          <w:sz w:val="18"/>
          <w:szCs w:val="18"/>
          <w:bdr w:val="none" w:sz="0" w:space="0" w:color="auto" w:frame="1"/>
          <w:lang w:eastAsia="nl-NL"/>
        </w:rPr>
        <w:t>Gepubliceerd: 27 september 2016 09:12Laatste update: 27 september 2016 09:23</w:t>
      </w:r>
    </w:p>
    <w:p w:rsidR="00D91C7B" w:rsidRDefault="00D91C7B" w:rsidP="00D91C7B">
      <w:pPr>
        <w:spacing w:after="0" w:line="240" w:lineRule="auto"/>
        <w:ind w:left="150"/>
        <w:textAlignment w:val="baseline"/>
        <w:rPr>
          <w:rFonts w:ascii="inherit" w:eastAsia="Times New Roman" w:hAnsi="inherit" w:cs="Arial"/>
          <w:color w:val="000000"/>
          <w:sz w:val="20"/>
          <w:szCs w:val="20"/>
          <w:lang w:eastAsia="nl-NL"/>
        </w:rPr>
      </w:pPr>
    </w:p>
    <w:p w:rsidR="00D91C7B" w:rsidRPr="00D91C7B" w:rsidRDefault="00D91C7B" w:rsidP="00D91C7B">
      <w:pPr>
        <w:spacing w:after="0" w:line="240" w:lineRule="auto"/>
        <w:ind w:left="150"/>
        <w:textAlignment w:val="baseline"/>
        <w:rPr>
          <w:rFonts w:ascii="inherit" w:eastAsia="Times New Roman" w:hAnsi="inherit" w:cs="Arial"/>
          <w:color w:val="000000"/>
          <w:sz w:val="20"/>
          <w:szCs w:val="20"/>
          <w:lang w:eastAsia="nl-NL"/>
        </w:rPr>
      </w:pPr>
    </w:p>
    <w:p w:rsidR="00D91C7B" w:rsidRPr="00D91C7B" w:rsidRDefault="00D91C7B" w:rsidP="00D91C7B">
      <w:pPr>
        <w:spacing w:after="0" w:line="240" w:lineRule="auto"/>
        <w:textAlignment w:val="baseline"/>
        <w:rPr>
          <w:rFonts w:ascii="inherit" w:eastAsia="Times New Roman" w:hAnsi="inherit" w:cs="Arial"/>
          <w:b/>
          <w:bCs/>
          <w:color w:val="010050"/>
          <w:sz w:val="24"/>
          <w:szCs w:val="20"/>
          <w:lang w:eastAsia="nl-NL"/>
        </w:rPr>
      </w:pPr>
      <w:r w:rsidRPr="00D91C7B">
        <w:rPr>
          <w:rFonts w:ascii="inherit" w:eastAsia="Times New Roman" w:hAnsi="inherit" w:cs="Arial"/>
          <w:b/>
          <w:bCs/>
          <w:color w:val="010050"/>
          <w:sz w:val="24"/>
          <w:szCs w:val="20"/>
          <w:lang w:eastAsia="nl-NL"/>
        </w:rPr>
        <w:t>Volgens het Voedingscentrum kan het The Green Happiness-dieet gevaarlijke tekorten en onherstelbare schade veroorzaken.</w:t>
      </w:r>
    </w:p>
    <w:p w:rsidR="00D91C7B" w:rsidRPr="00D91C7B" w:rsidRDefault="00D91C7B" w:rsidP="00D91C7B">
      <w:pPr>
        <w:spacing w:after="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color w:val="010050"/>
          <w:sz w:val="24"/>
          <w:szCs w:val="20"/>
          <w:lang w:eastAsia="nl-NL"/>
        </w:rPr>
        <w:t>Dat zegt een woordvoerster van</w:t>
      </w:r>
      <w:r w:rsidRPr="00D91C7B">
        <w:rPr>
          <w:rFonts w:ascii="inherit" w:eastAsia="Times New Roman" w:hAnsi="inherit" w:cs="Arial"/>
          <w:i/>
          <w:iCs/>
          <w:color w:val="010050"/>
          <w:sz w:val="24"/>
          <w:szCs w:val="20"/>
          <w:bdr w:val="none" w:sz="0" w:space="0" w:color="auto" w:frame="1"/>
          <w:lang w:eastAsia="nl-NL"/>
        </w:rPr>
        <w:t> </w:t>
      </w:r>
      <w:r w:rsidRPr="00D91C7B">
        <w:rPr>
          <w:rFonts w:ascii="inherit" w:eastAsia="Times New Roman" w:hAnsi="inherit" w:cs="Arial"/>
          <w:color w:val="010050"/>
          <w:sz w:val="24"/>
          <w:szCs w:val="20"/>
          <w:lang w:eastAsia="nl-NL"/>
        </w:rPr>
        <w:t>Het Voedingscentrum</w:t>
      </w:r>
      <w:r w:rsidRPr="00D91C7B">
        <w:rPr>
          <w:rFonts w:ascii="inherit" w:eastAsia="Times New Roman" w:hAnsi="inherit" w:cs="Arial"/>
          <w:i/>
          <w:iCs/>
          <w:color w:val="010050"/>
          <w:sz w:val="24"/>
          <w:szCs w:val="20"/>
          <w:bdr w:val="none" w:sz="0" w:space="0" w:color="auto" w:frame="1"/>
          <w:lang w:eastAsia="nl-NL"/>
        </w:rPr>
        <w:t> </w:t>
      </w:r>
      <w:r w:rsidRPr="00D91C7B">
        <w:rPr>
          <w:rFonts w:ascii="inherit" w:eastAsia="Times New Roman" w:hAnsi="inherit" w:cs="Arial"/>
          <w:color w:val="010050"/>
          <w:sz w:val="24"/>
          <w:szCs w:val="20"/>
          <w:lang w:eastAsia="nl-NL"/>
        </w:rPr>
        <w:t>tegen </w:t>
      </w:r>
      <w:hyperlink r:id="rId5" w:tgtFrame="_blank" w:history="1">
        <w:r w:rsidRPr="00D91C7B">
          <w:rPr>
            <w:rFonts w:ascii="inherit" w:eastAsia="Times New Roman" w:hAnsi="inherit" w:cs="Arial"/>
            <w:i/>
            <w:iCs/>
            <w:color w:val="010050"/>
            <w:sz w:val="24"/>
            <w:szCs w:val="20"/>
            <w:u w:val="single"/>
            <w:bdr w:val="none" w:sz="0" w:space="0" w:color="auto" w:frame="1"/>
            <w:lang w:eastAsia="nl-NL"/>
          </w:rPr>
          <w:t>BNR Radio</w:t>
        </w:r>
      </w:hyperlink>
      <w:r w:rsidRPr="00D91C7B">
        <w:rPr>
          <w:rFonts w:ascii="inherit" w:eastAsia="Times New Roman" w:hAnsi="inherit" w:cs="Arial"/>
          <w:color w:val="010050"/>
          <w:sz w:val="24"/>
          <w:szCs w:val="20"/>
          <w:lang w:eastAsia="nl-NL"/>
        </w:rPr>
        <w:t>. Het</w:t>
      </w:r>
      <w:r>
        <w:rPr>
          <w:rFonts w:ascii="inherit" w:eastAsia="Times New Roman" w:hAnsi="inherit" w:cs="Arial"/>
          <w:color w:val="010050"/>
          <w:sz w:val="24"/>
          <w:szCs w:val="20"/>
          <w:lang w:eastAsia="nl-NL"/>
        </w:rPr>
        <w:t xml:space="preserve"> </w:t>
      </w:r>
      <w:r w:rsidRPr="00D91C7B">
        <w:rPr>
          <w:rFonts w:ascii="inherit" w:eastAsia="Times New Roman" w:hAnsi="inherit" w:cs="Arial"/>
          <w:i/>
          <w:iCs/>
          <w:color w:val="010050"/>
          <w:sz w:val="24"/>
          <w:szCs w:val="20"/>
          <w:bdr w:val="none" w:sz="0" w:space="0" w:color="auto" w:frame="1"/>
          <w:lang w:eastAsia="nl-NL"/>
        </w:rPr>
        <w:t>The Green Happiness</w:t>
      </w:r>
      <w:r w:rsidRPr="00D91C7B">
        <w:rPr>
          <w:rFonts w:ascii="inherit" w:eastAsia="Times New Roman" w:hAnsi="inherit" w:cs="Arial"/>
          <w:color w:val="010050"/>
          <w:sz w:val="24"/>
          <w:szCs w:val="20"/>
          <w:lang w:eastAsia="nl-NL"/>
        </w:rPr>
        <w:t xml:space="preserve">-dieet, bedacht door diëtisten Tessa Moorman en Merel </w:t>
      </w:r>
      <w:proofErr w:type="spellStart"/>
      <w:r w:rsidRPr="00D91C7B">
        <w:rPr>
          <w:rFonts w:ascii="inherit" w:eastAsia="Times New Roman" w:hAnsi="inherit" w:cs="Arial"/>
          <w:color w:val="010050"/>
          <w:sz w:val="24"/>
          <w:szCs w:val="20"/>
          <w:lang w:eastAsia="nl-NL"/>
        </w:rPr>
        <w:t>von</w:t>
      </w:r>
      <w:proofErr w:type="spellEnd"/>
      <w:r w:rsidRPr="00D91C7B">
        <w:rPr>
          <w:rFonts w:ascii="inherit" w:eastAsia="Times New Roman" w:hAnsi="inherit" w:cs="Arial"/>
          <w:color w:val="010050"/>
          <w:sz w:val="24"/>
          <w:szCs w:val="20"/>
          <w:lang w:eastAsia="nl-NL"/>
        </w:rPr>
        <w:t xml:space="preserve"> </w:t>
      </w:r>
      <w:proofErr w:type="spellStart"/>
      <w:r w:rsidRPr="00D91C7B">
        <w:rPr>
          <w:rFonts w:ascii="inherit" w:eastAsia="Times New Roman" w:hAnsi="inherit" w:cs="Arial"/>
          <w:color w:val="010050"/>
          <w:sz w:val="24"/>
          <w:szCs w:val="20"/>
          <w:lang w:eastAsia="nl-NL"/>
        </w:rPr>
        <w:t>Carlsberg</w:t>
      </w:r>
      <w:proofErr w:type="spellEnd"/>
      <w:r w:rsidRPr="00D91C7B">
        <w:rPr>
          <w:rFonts w:ascii="inherit" w:eastAsia="Times New Roman" w:hAnsi="inherit" w:cs="Arial"/>
          <w:color w:val="010050"/>
          <w:sz w:val="24"/>
          <w:szCs w:val="20"/>
          <w:lang w:eastAsia="nl-NL"/>
        </w:rPr>
        <w:t>, is een plantaardig dieet zonder vlees, vis en gluten.</w:t>
      </w:r>
    </w:p>
    <w:p w:rsidR="00D91C7B" w:rsidRPr="00D91C7B" w:rsidRDefault="00D91C7B" w:rsidP="00D91C7B">
      <w:pPr>
        <w:spacing w:after="24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color w:val="010050"/>
          <w:sz w:val="24"/>
          <w:szCs w:val="20"/>
          <w:lang w:eastAsia="nl-NL"/>
        </w:rPr>
        <w:t>Het Voedingscentrum waarschuwt voor dit dieet en stelt dat er een aantal dingen niet kloppen. "Het belangrijkste is de hoeveelheid eiwitten die in de dagmenu’s zitten die zij voorschrijven, die is heel erg laag", zegt de woordvoerster. "Veel lager dan dat een normale volwassene nodig heeft. Als je langdurig weinig eiwit binnenkrijgt, breekt je lichaam spierweefsel af. Verzwakte spieren en een verminderde weerstand kunnen het gevolg zijn."</w:t>
      </w:r>
    </w:p>
    <w:p w:rsidR="00D91C7B" w:rsidRPr="00D91C7B" w:rsidRDefault="00D91C7B" w:rsidP="00D91C7B">
      <w:pPr>
        <w:spacing w:after="105" w:line="240" w:lineRule="auto"/>
        <w:textAlignment w:val="baseline"/>
        <w:outlineLvl w:val="2"/>
        <w:rPr>
          <w:rFonts w:ascii="Arial" w:eastAsia="Times New Roman" w:hAnsi="Arial" w:cs="Arial"/>
          <w:b/>
          <w:bCs/>
          <w:color w:val="010050"/>
          <w:sz w:val="24"/>
          <w:szCs w:val="24"/>
          <w:lang w:eastAsia="nl-NL"/>
        </w:rPr>
      </w:pPr>
      <w:r w:rsidRPr="00D91C7B">
        <w:rPr>
          <w:rFonts w:ascii="Arial" w:eastAsia="Times New Roman" w:hAnsi="Arial" w:cs="Arial"/>
          <w:b/>
          <w:bCs/>
          <w:color w:val="010050"/>
          <w:sz w:val="24"/>
          <w:szCs w:val="24"/>
          <w:lang w:eastAsia="nl-NL"/>
        </w:rPr>
        <w:t>Vitamine B12</w:t>
      </w:r>
    </w:p>
    <w:p w:rsidR="00D91C7B" w:rsidRPr="00D91C7B" w:rsidRDefault="00D91C7B" w:rsidP="00D91C7B">
      <w:pPr>
        <w:spacing w:after="24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color w:val="010050"/>
          <w:sz w:val="24"/>
          <w:szCs w:val="20"/>
          <w:lang w:eastAsia="nl-NL"/>
        </w:rPr>
        <w:t>Dat is niet het enige waar Het Voedingscentrum over valt. "Daarbij zit er weinig calcium in het dieet, dat is nodig voor de botopbouw. Dit kan leiden tot botontkalking. Wat verder heel opvallend is dat zij niet, zoals anderen die adviseren over voeding gebaseerd op niet-dierlijke producten, adviseren een vitamine B12-pil te nemen, deze vitamine zit alleen in dierlijke producten."</w:t>
      </w:r>
    </w:p>
    <w:p w:rsidR="00D91C7B" w:rsidRPr="00D91C7B" w:rsidRDefault="00D91C7B" w:rsidP="00D91C7B">
      <w:pPr>
        <w:spacing w:after="24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color w:val="010050"/>
          <w:sz w:val="24"/>
          <w:szCs w:val="20"/>
          <w:lang w:eastAsia="nl-NL"/>
        </w:rPr>
        <w:t>Het Voedingscentrum meldt dat de consument zelf de afweging moet maken om dit dieet te volgen. "Maar het mag gezegd worden wat er allemaal niet goed aan is."</w:t>
      </w:r>
    </w:p>
    <w:p w:rsidR="00D91C7B" w:rsidRPr="00D91C7B" w:rsidRDefault="00D91C7B" w:rsidP="00D91C7B">
      <w:pPr>
        <w:spacing w:after="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i/>
          <w:iCs/>
          <w:color w:val="010050"/>
          <w:sz w:val="24"/>
          <w:szCs w:val="20"/>
          <w:bdr w:val="none" w:sz="0" w:space="0" w:color="auto" w:frame="1"/>
          <w:lang w:eastAsia="nl-NL"/>
        </w:rPr>
        <w:t>The Green Happiness</w:t>
      </w:r>
      <w:r w:rsidRPr="00D91C7B">
        <w:rPr>
          <w:rFonts w:ascii="inherit" w:eastAsia="Times New Roman" w:hAnsi="inherit" w:cs="Arial"/>
          <w:color w:val="010050"/>
          <w:sz w:val="24"/>
          <w:szCs w:val="20"/>
          <w:lang w:eastAsia="nl-NL"/>
        </w:rPr>
        <w:t> richt zich op een jonge doelgroep. "Tieners zullen nog ontvankelijker zijn voor de boodschap en wat die dames uitstralen. Ik denk dat het belangrijk is voor ouders om je kind in de gaten te houden", besluit de woordvoerster. </w:t>
      </w:r>
    </w:p>
    <w:p w:rsidR="00D91C7B" w:rsidRPr="00D91C7B" w:rsidRDefault="00D91C7B" w:rsidP="00D91C7B">
      <w:pPr>
        <w:spacing w:after="0" w:line="240" w:lineRule="auto"/>
        <w:textAlignment w:val="baseline"/>
        <w:rPr>
          <w:rFonts w:ascii="inherit" w:eastAsia="Times New Roman" w:hAnsi="inherit" w:cs="Arial"/>
          <w:color w:val="010050"/>
          <w:sz w:val="24"/>
          <w:szCs w:val="20"/>
          <w:lang w:eastAsia="nl-NL"/>
        </w:rPr>
      </w:pPr>
      <w:r w:rsidRPr="00D91C7B">
        <w:rPr>
          <w:rFonts w:ascii="inherit" w:eastAsia="Times New Roman" w:hAnsi="inherit" w:cs="Arial"/>
          <w:color w:val="010050"/>
          <w:sz w:val="24"/>
          <w:szCs w:val="20"/>
          <w:lang w:eastAsia="nl-NL"/>
        </w:rPr>
        <w:t>Eerder kwamen de vrouwen al onder vuur te liggen door een </w:t>
      </w:r>
      <w:hyperlink r:id="rId6" w:tgtFrame="_blank" w:history="1">
        <w:r w:rsidRPr="00D91C7B">
          <w:rPr>
            <w:rFonts w:ascii="inherit" w:eastAsia="Times New Roman" w:hAnsi="inherit" w:cs="Arial"/>
            <w:color w:val="010050"/>
            <w:sz w:val="24"/>
            <w:szCs w:val="20"/>
            <w:u w:val="single"/>
            <w:bdr w:val="none" w:sz="0" w:space="0" w:color="auto" w:frame="1"/>
            <w:lang w:eastAsia="nl-NL"/>
          </w:rPr>
          <w:t>interview</w:t>
        </w:r>
      </w:hyperlink>
      <w:r w:rsidRPr="00D91C7B">
        <w:rPr>
          <w:rFonts w:ascii="inherit" w:eastAsia="Times New Roman" w:hAnsi="inherit" w:cs="Arial"/>
          <w:color w:val="010050"/>
          <w:sz w:val="24"/>
          <w:szCs w:val="20"/>
          <w:lang w:eastAsia="nl-NL"/>
        </w:rPr>
        <w:t> dat zij aan het </w:t>
      </w:r>
      <w:r w:rsidRPr="00D91C7B">
        <w:rPr>
          <w:rFonts w:ascii="inherit" w:eastAsia="Times New Roman" w:hAnsi="inherit" w:cs="Arial"/>
          <w:i/>
          <w:iCs/>
          <w:color w:val="010050"/>
          <w:sz w:val="24"/>
          <w:szCs w:val="20"/>
          <w:bdr w:val="none" w:sz="0" w:space="0" w:color="auto" w:frame="1"/>
          <w:lang w:eastAsia="nl-NL"/>
        </w:rPr>
        <w:t>NRC</w:t>
      </w:r>
      <w:r w:rsidRPr="00D91C7B">
        <w:rPr>
          <w:rFonts w:ascii="inherit" w:eastAsia="Times New Roman" w:hAnsi="inherit" w:cs="Arial"/>
          <w:color w:val="010050"/>
          <w:sz w:val="24"/>
          <w:szCs w:val="20"/>
          <w:lang w:eastAsia="nl-NL"/>
        </w:rPr>
        <w:t> gaven. Op de berichtgeving van het Voedingscentrum hebben de oprichters van </w:t>
      </w:r>
      <w:r w:rsidRPr="00D91C7B">
        <w:rPr>
          <w:rFonts w:ascii="inherit" w:eastAsia="Times New Roman" w:hAnsi="inherit" w:cs="Arial"/>
          <w:i/>
          <w:iCs/>
          <w:color w:val="010050"/>
          <w:sz w:val="24"/>
          <w:szCs w:val="20"/>
          <w:bdr w:val="none" w:sz="0" w:space="0" w:color="auto" w:frame="1"/>
          <w:lang w:eastAsia="nl-NL"/>
        </w:rPr>
        <w:t>The Green Happiness </w:t>
      </w:r>
      <w:r w:rsidRPr="00D91C7B">
        <w:rPr>
          <w:rFonts w:ascii="inherit" w:eastAsia="Times New Roman" w:hAnsi="inherit" w:cs="Arial"/>
          <w:color w:val="010050"/>
          <w:sz w:val="24"/>
          <w:szCs w:val="20"/>
          <w:lang w:eastAsia="nl-NL"/>
        </w:rPr>
        <w:t>nog niet gereageerd.</w:t>
      </w:r>
    </w:p>
    <w:p w:rsidR="00D91C7B" w:rsidRDefault="00D91C7B" w:rsidP="00D91C7B">
      <w:pPr>
        <w:spacing w:line="240" w:lineRule="auto"/>
        <w:textAlignment w:val="baseline"/>
        <w:rPr>
          <w:rFonts w:ascii="inherit" w:eastAsia="Times New Roman" w:hAnsi="inherit" w:cs="Arial"/>
          <w:color w:val="74A1CD"/>
          <w:szCs w:val="18"/>
          <w:bdr w:val="none" w:sz="0" w:space="0" w:color="auto" w:frame="1"/>
          <w:lang w:eastAsia="nl-NL"/>
        </w:rPr>
      </w:pPr>
      <w:r w:rsidRPr="00D91C7B">
        <w:rPr>
          <w:rFonts w:ascii="inherit" w:eastAsia="Times New Roman" w:hAnsi="inherit" w:cs="Arial"/>
          <w:color w:val="74A1CD"/>
          <w:szCs w:val="18"/>
          <w:bdr w:val="none" w:sz="0" w:space="0" w:color="auto" w:frame="1"/>
          <w:lang w:eastAsia="nl-NL"/>
        </w:rPr>
        <w:t>Door: NU.nl</w:t>
      </w:r>
    </w:p>
    <w:p w:rsidR="00D91C7B" w:rsidRDefault="00D91C7B" w:rsidP="00D91C7B">
      <w:pPr>
        <w:pStyle w:val="Geenafstand"/>
        <w:rPr>
          <w:sz w:val="28"/>
        </w:rPr>
      </w:pPr>
      <w:r>
        <w:rPr>
          <w:sz w:val="28"/>
        </w:rPr>
        <w:t>Samenvatting:</w:t>
      </w:r>
    </w:p>
    <w:p w:rsidR="00242ABA" w:rsidRDefault="00D91C7B" w:rsidP="00D91C7B">
      <w:pPr>
        <w:pStyle w:val="Geenafstand"/>
        <w:rPr>
          <w:sz w:val="28"/>
        </w:rPr>
      </w:pPr>
      <w:r>
        <w:rPr>
          <w:sz w:val="28"/>
        </w:rPr>
        <w:t xml:space="preserve">Het Voedingscentrum waarschuwt voor dieet The Green Happiness. In het dieet eet je geen vlees, vis en gluten. Er </w:t>
      </w:r>
      <w:r w:rsidR="006326AE">
        <w:rPr>
          <w:sz w:val="28"/>
        </w:rPr>
        <w:t>zitten</w:t>
      </w:r>
      <w:r>
        <w:rPr>
          <w:sz w:val="28"/>
        </w:rPr>
        <w:t xml:space="preserve"> erg weinig eiwitten in,</w:t>
      </w:r>
      <w:r w:rsidR="006326AE">
        <w:rPr>
          <w:sz w:val="28"/>
        </w:rPr>
        <w:t xml:space="preserve"> te weinig volgens de normen van gezonde voeding. D</w:t>
      </w:r>
      <w:r>
        <w:rPr>
          <w:sz w:val="28"/>
        </w:rPr>
        <w:t xml:space="preserve">it zorgt voor verzwakte spieren en een verminderde weerstand. Ook zit er weinig calcium in, dit kan leiden tot botontkalking. </w:t>
      </w:r>
      <w:r w:rsidR="006326AE">
        <w:rPr>
          <w:sz w:val="28"/>
        </w:rPr>
        <w:t>Het dieet richt zich op een jonge doelgroep. Juist</w:t>
      </w:r>
      <w:r w:rsidR="00242ABA">
        <w:rPr>
          <w:sz w:val="28"/>
        </w:rPr>
        <w:t xml:space="preserve"> die doelgroep is er erg vatbaar voor dit soort diëten.</w:t>
      </w:r>
    </w:p>
    <w:p w:rsidR="00242ABA" w:rsidRDefault="00242ABA" w:rsidP="00D91C7B">
      <w:pPr>
        <w:pStyle w:val="Geenafstand"/>
        <w:rPr>
          <w:sz w:val="28"/>
        </w:rPr>
      </w:pPr>
    </w:p>
    <w:p w:rsidR="00242ABA" w:rsidRDefault="00242ABA" w:rsidP="00D91C7B">
      <w:pPr>
        <w:pStyle w:val="Geenafstand"/>
        <w:rPr>
          <w:sz w:val="28"/>
        </w:rPr>
      </w:pPr>
      <w:r>
        <w:rPr>
          <w:sz w:val="28"/>
        </w:rPr>
        <w:t xml:space="preserve">Stelling: </w:t>
      </w:r>
    </w:p>
    <w:p w:rsidR="00242ABA" w:rsidRDefault="00242ABA" w:rsidP="00242ABA">
      <w:pPr>
        <w:pStyle w:val="Geenafstand"/>
        <w:numPr>
          <w:ilvl w:val="0"/>
          <w:numId w:val="2"/>
        </w:numPr>
        <w:rPr>
          <w:sz w:val="28"/>
        </w:rPr>
      </w:pPr>
      <w:r>
        <w:rPr>
          <w:sz w:val="28"/>
        </w:rPr>
        <w:t xml:space="preserve">Vind jij dat het voedingscentrum diëten mag afkeuren? </w:t>
      </w:r>
    </w:p>
    <w:p w:rsidR="00D91C7B" w:rsidRPr="00D91C7B" w:rsidRDefault="007D20E0" w:rsidP="00242ABA">
      <w:pPr>
        <w:pStyle w:val="Geenafstand"/>
        <w:numPr>
          <w:ilvl w:val="0"/>
          <w:numId w:val="2"/>
        </w:numPr>
        <w:rPr>
          <w:sz w:val="28"/>
        </w:rPr>
      </w:pPr>
      <w:r>
        <w:rPr>
          <w:sz w:val="28"/>
        </w:rPr>
        <w:t xml:space="preserve"> Vind jij dat het voedingscentrum dan beter zelf een dieet kan samenstellen?</w:t>
      </w:r>
    </w:p>
    <w:sectPr w:rsidR="00D91C7B" w:rsidRPr="00D91C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6293D"/>
    <w:multiLevelType w:val="multilevel"/>
    <w:tmpl w:val="64185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F35015"/>
    <w:multiLevelType w:val="hybridMultilevel"/>
    <w:tmpl w:val="1E7A7854"/>
    <w:lvl w:ilvl="0" w:tplc="ECF2C54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C7B"/>
    <w:rsid w:val="00242ABA"/>
    <w:rsid w:val="006326AE"/>
    <w:rsid w:val="00773C48"/>
    <w:rsid w:val="007918D5"/>
    <w:rsid w:val="007D20E0"/>
    <w:rsid w:val="00D91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DC785-B7DF-46BA-B0C6-B5E1D44E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D91C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91C7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1C7B"/>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91C7B"/>
    <w:rPr>
      <w:rFonts w:ascii="Times New Roman" w:eastAsia="Times New Roman" w:hAnsi="Times New Roman" w:cs="Times New Roman"/>
      <w:b/>
      <w:bCs/>
      <w:sz w:val="27"/>
      <w:szCs w:val="27"/>
      <w:lang w:eastAsia="nl-NL"/>
    </w:rPr>
  </w:style>
  <w:style w:type="character" w:customStyle="1" w:styleId="apple-converted-space">
    <w:name w:val="apple-converted-space"/>
    <w:basedOn w:val="Standaardalinea-lettertype"/>
    <w:rsid w:val="00D91C7B"/>
  </w:style>
  <w:style w:type="character" w:customStyle="1" w:styleId="photographer">
    <w:name w:val="photographer"/>
    <w:basedOn w:val="Standaardalinea-lettertype"/>
    <w:rsid w:val="00D91C7B"/>
  </w:style>
  <w:style w:type="character" w:customStyle="1" w:styleId="published">
    <w:name w:val="published"/>
    <w:basedOn w:val="Standaardalinea-lettertype"/>
    <w:rsid w:val="00D91C7B"/>
  </w:style>
  <w:style w:type="character" w:customStyle="1" w:styleId="large">
    <w:name w:val="large"/>
    <w:basedOn w:val="Standaardalinea-lettertype"/>
    <w:rsid w:val="00D91C7B"/>
  </w:style>
  <w:style w:type="character" w:customStyle="1" w:styleId="update">
    <w:name w:val="update"/>
    <w:basedOn w:val="Standaardalinea-lettertype"/>
    <w:rsid w:val="00D91C7B"/>
  </w:style>
  <w:style w:type="character" w:styleId="Hyperlink">
    <w:name w:val="Hyperlink"/>
    <w:basedOn w:val="Standaardalinea-lettertype"/>
    <w:uiPriority w:val="99"/>
    <w:semiHidden/>
    <w:unhideWhenUsed/>
    <w:rsid w:val="00D91C7B"/>
    <w:rPr>
      <w:color w:val="0000FF"/>
      <w:u w:val="single"/>
    </w:rPr>
  </w:style>
  <w:style w:type="paragraph" w:styleId="Normaalweb">
    <w:name w:val="Normal (Web)"/>
    <w:basedOn w:val="Standaard"/>
    <w:uiPriority w:val="99"/>
    <w:semiHidden/>
    <w:unhideWhenUsed/>
    <w:rsid w:val="00D91C7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91C7B"/>
    <w:rPr>
      <w:i/>
      <w:iCs/>
    </w:rPr>
  </w:style>
  <w:style w:type="character" w:customStyle="1" w:styleId="author">
    <w:name w:val="author"/>
    <w:basedOn w:val="Standaardalinea-lettertype"/>
    <w:rsid w:val="00D91C7B"/>
  </w:style>
  <w:style w:type="paragraph" w:styleId="Geenafstand">
    <w:name w:val="No Spacing"/>
    <w:uiPriority w:val="1"/>
    <w:qFormat/>
    <w:rsid w:val="00D91C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683414">
      <w:bodyDiv w:val="1"/>
      <w:marLeft w:val="0"/>
      <w:marRight w:val="0"/>
      <w:marTop w:val="0"/>
      <w:marBottom w:val="0"/>
      <w:divBdr>
        <w:top w:val="none" w:sz="0" w:space="0" w:color="auto"/>
        <w:left w:val="none" w:sz="0" w:space="0" w:color="auto"/>
        <w:bottom w:val="none" w:sz="0" w:space="0" w:color="auto"/>
        <w:right w:val="none" w:sz="0" w:space="0" w:color="auto"/>
      </w:divBdr>
      <w:divsChild>
        <w:div w:id="193007896">
          <w:marLeft w:val="0"/>
          <w:marRight w:val="0"/>
          <w:marTop w:val="0"/>
          <w:marBottom w:val="0"/>
          <w:divBdr>
            <w:top w:val="none" w:sz="0" w:space="0" w:color="auto"/>
            <w:left w:val="none" w:sz="0" w:space="0" w:color="auto"/>
            <w:bottom w:val="none" w:sz="0" w:space="0" w:color="auto"/>
            <w:right w:val="none" w:sz="0" w:space="0" w:color="auto"/>
          </w:divBdr>
          <w:divsChild>
            <w:div w:id="1156724013">
              <w:marLeft w:val="0"/>
              <w:marRight w:val="0"/>
              <w:marTop w:val="0"/>
              <w:marBottom w:val="0"/>
              <w:divBdr>
                <w:top w:val="none" w:sz="0" w:space="0" w:color="auto"/>
                <w:left w:val="none" w:sz="0" w:space="0" w:color="auto"/>
                <w:bottom w:val="none" w:sz="0" w:space="0" w:color="auto"/>
                <w:right w:val="none" w:sz="0" w:space="0" w:color="auto"/>
              </w:divBdr>
              <w:divsChild>
                <w:div w:id="1841308790">
                  <w:marLeft w:val="0"/>
                  <w:marRight w:val="0"/>
                  <w:marTop w:val="0"/>
                  <w:marBottom w:val="0"/>
                  <w:divBdr>
                    <w:top w:val="none" w:sz="0" w:space="0" w:color="auto"/>
                    <w:left w:val="none" w:sz="0" w:space="0" w:color="auto"/>
                    <w:bottom w:val="none" w:sz="0" w:space="0" w:color="auto"/>
                    <w:right w:val="none" w:sz="0" w:space="0" w:color="auto"/>
                  </w:divBdr>
                  <w:divsChild>
                    <w:div w:id="1213888028">
                      <w:marLeft w:val="0"/>
                      <w:marRight w:val="0"/>
                      <w:marTop w:val="0"/>
                      <w:marBottom w:val="0"/>
                      <w:divBdr>
                        <w:top w:val="none" w:sz="0" w:space="0" w:color="auto"/>
                        <w:left w:val="none" w:sz="0" w:space="0" w:color="auto"/>
                        <w:bottom w:val="none" w:sz="0" w:space="0" w:color="auto"/>
                        <w:right w:val="none" w:sz="0" w:space="0" w:color="auto"/>
                      </w:divBdr>
                      <w:divsChild>
                        <w:div w:id="426004770">
                          <w:marLeft w:val="0"/>
                          <w:marRight w:val="0"/>
                          <w:marTop w:val="0"/>
                          <w:marBottom w:val="0"/>
                          <w:divBdr>
                            <w:top w:val="none" w:sz="0" w:space="0" w:color="auto"/>
                            <w:left w:val="none" w:sz="0" w:space="0" w:color="auto"/>
                            <w:bottom w:val="none" w:sz="0" w:space="0" w:color="auto"/>
                            <w:right w:val="none" w:sz="0" w:space="0" w:color="auto"/>
                          </w:divBdr>
                          <w:divsChild>
                            <w:div w:id="1183325480">
                              <w:marLeft w:val="0"/>
                              <w:marRight w:val="0"/>
                              <w:marTop w:val="0"/>
                              <w:marBottom w:val="0"/>
                              <w:divBdr>
                                <w:top w:val="none" w:sz="0" w:space="0" w:color="auto"/>
                                <w:left w:val="none" w:sz="0" w:space="0" w:color="auto"/>
                                <w:bottom w:val="none" w:sz="0" w:space="0" w:color="auto"/>
                                <w:right w:val="none" w:sz="0" w:space="0" w:color="auto"/>
                              </w:divBdr>
                            </w:div>
                          </w:divsChild>
                        </w:div>
                        <w:div w:id="528303399">
                          <w:marLeft w:val="0"/>
                          <w:marRight w:val="0"/>
                          <w:marTop w:val="0"/>
                          <w:marBottom w:val="0"/>
                          <w:divBdr>
                            <w:top w:val="none" w:sz="0" w:space="0" w:color="auto"/>
                            <w:left w:val="none" w:sz="0" w:space="0" w:color="auto"/>
                            <w:bottom w:val="none" w:sz="0" w:space="0" w:color="auto"/>
                            <w:right w:val="none" w:sz="0" w:space="0" w:color="auto"/>
                          </w:divBdr>
                        </w:div>
                        <w:div w:id="1116480943">
                          <w:marLeft w:val="150"/>
                          <w:marRight w:val="150"/>
                          <w:marTop w:val="0"/>
                          <w:marBottom w:val="240"/>
                          <w:divBdr>
                            <w:top w:val="single" w:sz="6" w:space="0" w:color="F3F1F2"/>
                            <w:left w:val="none" w:sz="0" w:space="0" w:color="auto"/>
                            <w:bottom w:val="single" w:sz="6" w:space="0" w:color="A8C7E0"/>
                            <w:right w:val="none" w:sz="0" w:space="0" w:color="auto"/>
                          </w:divBdr>
                          <w:divsChild>
                            <w:div w:id="670304434">
                              <w:marLeft w:val="0"/>
                              <w:marRight w:val="0"/>
                              <w:marTop w:val="0"/>
                              <w:marBottom w:val="0"/>
                              <w:divBdr>
                                <w:top w:val="none" w:sz="0" w:space="0" w:color="auto"/>
                                <w:left w:val="none" w:sz="0" w:space="0" w:color="auto"/>
                                <w:bottom w:val="none" w:sz="0" w:space="0" w:color="auto"/>
                                <w:right w:val="none" w:sz="0" w:space="0" w:color="auto"/>
                              </w:divBdr>
                              <w:divsChild>
                                <w:div w:id="90126591">
                                  <w:marLeft w:val="0"/>
                                  <w:marRight w:val="0"/>
                                  <w:marTop w:val="0"/>
                                  <w:marBottom w:val="0"/>
                                  <w:divBdr>
                                    <w:top w:val="single" w:sz="2" w:space="4" w:color="A8C7E0"/>
                                    <w:left w:val="none" w:sz="0" w:space="0" w:color="auto"/>
                                    <w:bottom w:val="single" w:sz="2" w:space="4" w:color="A8C7E0"/>
                                    <w:right w:val="none" w:sz="0" w:space="0" w:color="auto"/>
                                  </w:divBdr>
                                </w:div>
                              </w:divsChild>
                            </w:div>
                            <w:div w:id="12212071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3599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04709">
          <w:marLeft w:val="0"/>
          <w:marRight w:val="0"/>
          <w:marTop w:val="0"/>
          <w:marBottom w:val="240"/>
          <w:divBdr>
            <w:top w:val="none" w:sz="0" w:space="0" w:color="auto"/>
            <w:left w:val="none" w:sz="0" w:space="0" w:color="auto"/>
            <w:bottom w:val="none" w:sz="0" w:space="0" w:color="auto"/>
            <w:right w:val="none" w:sz="0" w:space="0" w:color="auto"/>
          </w:divBdr>
          <w:divsChild>
            <w:div w:id="655455393">
              <w:marLeft w:val="0"/>
              <w:marRight w:val="0"/>
              <w:marTop w:val="0"/>
              <w:marBottom w:val="0"/>
              <w:divBdr>
                <w:top w:val="none" w:sz="0" w:space="0" w:color="auto"/>
                <w:left w:val="none" w:sz="0" w:space="0" w:color="auto"/>
                <w:bottom w:val="none" w:sz="0" w:space="0" w:color="auto"/>
                <w:right w:val="none" w:sz="0" w:space="0" w:color="auto"/>
              </w:divBdr>
              <w:divsChild>
                <w:div w:id="1498227912">
                  <w:marLeft w:val="0"/>
                  <w:marRight w:val="0"/>
                  <w:marTop w:val="0"/>
                  <w:marBottom w:val="0"/>
                  <w:divBdr>
                    <w:top w:val="none" w:sz="0" w:space="0" w:color="auto"/>
                    <w:left w:val="none" w:sz="0" w:space="0" w:color="auto"/>
                    <w:bottom w:val="none" w:sz="0" w:space="0" w:color="auto"/>
                    <w:right w:val="none" w:sz="0" w:space="0" w:color="auto"/>
                  </w:divBdr>
                  <w:divsChild>
                    <w:div w:id="116998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rc.nl/nieuws/2016/09/16/ik-dacht-dat-we-gezond-aten-4317495-a1521617" TargetMode="External"/><Relationship Id="rId5" Type="http://schemas.openxmlformats.org/officeDocument/2006/relationships/hyperlink" Target="http://www.bnr.nl/nieuws/lifestyle/10311450/voedingscentrum-green-happiness-dieet-gevaarlij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esmee van der heijden</dc:creator>
  <cp:keywords/>
  <dc:description/>
  <cp:lastModifiedBy>Merel Verhofstadt</cp:lastModifiedBy>
  <cp:revision>2</cp:revision>
  <dcterms:created xsi:type="dcterms:W3CDTF">2016-09-30T06:59:00Z</dcterms:created>
  <dcterms:modified xsi:type="dcterms:W3CDTF">2016-09-30T06:59:00Z</dcterms:modified>
</cp:coreProperties>
</file>