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436"/>
        <w:gridCol w:w="148"/>
        <w:gridCol w:w="1488"/>
      </w:tblGrid>
      <w:tr w:rsidR="008A345C" w:rsidRPr="008A345C" w:rsidTr="008A345C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436"/>
            </w:tblGrid>
            <w:tr w:rsidR="008A345C" w:rsidRPr="008A345C">
              <w:trPr>
                <w:tblCellSpacing w:w="0" w:type="dxa"/>
              </w:trPr>
              <w:tc>
                <w:tcPr>
                  <w:tcW w:w="9150" w:type="dxa"/>
                  <w:shd w:val="clear" w:color="auto" w:fill="FFFFFF"/>
                  <w:hideMark/>
                </w:tcPr>
                <w:tbl>
                  <w:tblPr>
                    <w:tblW w:w="90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0"/>
                  </w:tblGrid>
                  <w:tr w:rsidR="008A345C" w:rsidRPr="008A345C">
                    <w:trPr>
                      <w:tblCellSpacing w:w="0" w:type="dxa"/>
                    </w:trPr>
                    <w:tc>
                      <w:tcPr>
                        <w:tcW w:w="7485" w:type="dxa"/>
                        <w:vAlign w:val="center"/>
                        <w:hideMark/>
                      </w:tcPr>
                      <w:p w:rsidR="009F28C1" w:rsidRDefault="009F28C1">
                        <w:r>
                          <w:fldChar w:fldCharType="begin"/>
                        </w:r>
                        <w:r>
                          <w:instrText xml:space="preserve"> HYPERLINK "</w:instrText>
                        </w:r>
                        <w:r w:rsidRPr="009F28C1">
                          <w:instrText>http://www.angelfire.com/wy/difu/breien-engels.html</w:instrText>
                        </w:r>
                        <w:r>
                          <w:instrText xml:space="preserve">" </w:instrText>
                        </w:r>
                        <w:r>
                          <w:fldChar w:fldCharType="separate"/>
                        </w:r>
                        <w:r w:rsidRPr="006530F1">
                          <w:rPr>
                            <w:rStyle w:val="Hyperlink"/>
                          </w:rPr>
                          <w:t>http://www.angelfire.com/wy/difu/breien-engels.html</w:t>
                        </w:r>
                        <w:r>
                          <w:fldChar w:fldCharType="end"/>
                        </w:r>
                        <w:r>
                          <w:t xml:space="preserve"> </w:t>
                        </w:r>
                      </w:p>
                      <w:tbl>
                        <w:tblPr>
                          <w:tblW w:w="0" w:type="auto"/>
                          <w:tblCellSpacing w:w="15" w:type="dxa"/>
                          <w:shd w:val="clear" w:color="auto" w:fill="FFFFFF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9000"/>
                        </w:tblGrid>
                        <w:tr w:rsidR="008A345C" w:rsidRPr="008A345C" w:rsidTr="009F28C1">
                          <w:trPr>
                            <w:trHeight w:val="5655"/>
                            <w:tblCellSpacing w:w="15" w:type="dxa"/>
                          </w:trPr>
                          <w:tc>
                            <w:tcPr>
                              <w:tcW w:w="8940" w:type="dxa"/>
                              <w:shd w:val="clear" w:color="auto" w:fill="FFFFFF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This shrug was inspired by the fabulous yet unpredictable culture and style of the city of San Francisco. The wind from the Bay can cause the temperature to drop at a moment’s notice, making layering pieces a must. This adaptable garment makes a perfect accessory; it may be worn open or closed, over a simple tank or lightweight sweater, and will carry you through many months of the year. Due to the relaxed design and shape, each size will fit a range of body types. To minimize seaming, this garment is worked in one piece.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The yarn I’ve used comes from a little gem of a shop off Union Square, called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Artfibers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which carries its own line of utterly unique and high-quality yarns. For those who prefer not to use wool due to the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mulesing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controversy, a good substitute might be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Reynold’s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Blizzard, made with 65% alpaca and 35% acrylic (please remember to swatch in order to check your gauge). </w:t>
                              </w:r>
                            </w:p>
                            <w:p w:rsid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Note on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color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: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When I initially bought the yarn for this project I neglected to purchase enough, and had to finish with yarn from a different dye-lot. Although it appears that I have used a contrast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color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for the sleeves and neckline border, they are actually the same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color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from two different dye-lots.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>
                                <w:rPr>
                                  <w:noProof/>
                                  <w:lang w:eastAsia="nl-NL"/>
                                </w:rPr>
                                <w:drawing>
                                  <wp:anchor distT="0" distB="0" distL="0" distR="0" simplePos="0" relativeHeight="251660288" behindDoc="0" locked="0" layoutInCell="1" allowOverlap="0">
                                    <wp:simplePos x="0" y="0"/>
                                    <wp:positionH relativeFrom="column">
                                      <wp:align>left</wp:align>
                                    </wp:positionH>
                                    <wp:positionV relativeFrom="line">
                                      <wp:posOffset>0</wp:posOffset>
                                    </wp:positionV>
                                    <wp:extent cx="4048125" cy="5591175"/>
                                    <wp:effectExtent l="19050" t="0" r="9525" b="0"/>
                                    <wp:wrapSquare wrapText="bothSides"/>
                                    <wp:docPr id="22" name="Afbeelding 10" descr="http://knitty.com/ISSUEspring08/images/nobhillBEAUTY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 descr="http://knitty.com/ISSUEspring08/images/nobhillBEAUTY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48125" cy="55911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</w:p>
                          </w:tc>
                        </w:tr>
                        <w:tr w:rsidR="008A345C" w:rsidRPr="008A345C">
                          <w:trPr>
                            <w:trHeight w:val="180"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0"/>
                                  <w:szCs w:val="10"/>
                                  <w:lang w:val="en-GB" w:eastAsia="nl-NL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color w:val="333333"/>
                                  <w:sz w:val="10"/>
                                  <w:szCs w:val="10"/>
                                  <w:lang w:eastAsia="nl-NL"/>
                                </w:rPr>
                                <w:drawing>
                                  <wp:inline distT="0" distB="0" distL="0" distR="0">
                                    <wp:extent cx="81915" cy="81915"/>
                                    <wp:effectExtent l="19050" t="0" r="0" b="0"/>
                                    <wp:docPr id="1" name="Afbeelding 1" descr="http://knitty.com/ISSUEspring08/images/spacer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http://knitty.com/ISSUEspring08/images/spacer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" cy="819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0"/>
                                  <w:lang w:val="en-GB" w:eastAsia="nl-NL"/>
                                </w:rPr>
                                <w:t xml:space="preserve">model: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0"/>
                                  <w:szCs w:val="10"/>
                                  <w:lang w:val="en-GB" w:eastAsia="nl-NL"/>
                                </w:rPr>
                                <w:t xml:space="preserve">Ashley Adams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0"/>
                                  <w:szCs w:val="10"/>
                                  <w:lang w:val="en-GB" w:eastAsia="nl-NL"/>
                                </w:rPr>
                                <w:t>Moncrief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0"/>
                                  <w:szCs w:val="10"/>
                                  <w:lang w:val="en-GB" w:eastAsia="nl-NL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noProof/>
                                  <w:color w:val="333333"/>
                                  <w:sz w:val="10"/>
                                  <w:szCs w:val="10"/>
                                  <w:lang w:eastAsia="nl-NL"/>
                                </w:rPr>
                                <w:drawing>
                                  <wp:inline distT="0" distB="0" distL="0" distR="0">
                                    <wp:extent cx="81915" cy="81915"/>
                                    <wp:effectExtent l="19050" t="0" r="0" b="0"/>
                                    <wp:docPr id="2" name="Afbeelding 2" descr="http://knitty.com/ISSUEspring08/images/spacer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http://knitty.com/ISSUEspring08/images/spacer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" cy="819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0"/>
                                  <w:lang w:val="en-GB" w:eastAsia="nl-NL"/>
                                </w:rPr>
                                <w:t>photos: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0"/>
                                  <w:szCs w:val="10"/>
                                  <w:lang w:val="en-GB" w:eastAsia="nl-NL"/>
                                </w:rPr>
                                <w:t>Monty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0"/>
                                  <w:szCs w:val="10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0"/>
                                  <w:szCs w:val="10"/>
                                  <w:lang w:val="en-GB" w:eastAsia="nl-NL"/>
                                </w:rPr>
                                <w:t>Moncrief</w:t>
                              </w:r>
                              <w:proofErr w:type="spellEnd"/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333333"/>
                                  <w:sz w:val="24"/>
                                  <w:szCs w:val="24"/>
                                  <w:lang w:val="en-GB" w:eastAsia="nl-NL"/>
                                </w:rPr>
                              </w:pP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333333"/>
                                  <w:sz w:val="24"/>
                                  <w:szCs w:val="24"/>
                                  <w:lang w:val="en-GB" w:eastAsia="nl-NL"/>
                                </w:rPr>
                              </w:pP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  <w:t>SIZE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XS/S [M/L, 1X/2X, 3X/4X] (shown in size XS/S)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val="en-GB" w:eastAsia="nl-NL"/>
                                </w:rPr>
                                <w:t> 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  <w:t xml:space="preserve">FINISHED MEASUREMENTS 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Chest: 32[40, 48, 56] inches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Length (from back neck): 17.5[18.5, 19.5, 20.5] inches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val="en-GB" w:eastAsia="nl-NL"/>
                                </w:rPr>
                                <w:t> 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  <w:t>MATERIALS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Artfibers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Triple Cheesecake [30% silk/70%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Extrafine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Merino Wool; 52 yards/47.5m per 100g cone (available in multiple cone sizes)];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color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# 4;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lastRenderedPageBreak/>
                                <w:t>700[950, 1200, 1500]g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Note: For those who wish to us a contrast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color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 for the collar and sleeves, the required yarn amounts are as follows: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MC: 600[800, 1000, 1250]g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CC: 200[300, 350, 450]g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Recommended needle size: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1 set US #11/8.0mm straight or circular needles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1 set US #13/9.0mm straight or circular needles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[always use a needle size that gives you the gauge listed below -- every knitter's gauge is unique]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Stitch holders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Safety pins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Crochet hook, close in size to US #15/9mm (exact size is not important)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Tapestry needle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Button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  <w:t xml:space="preserve">GAUGE 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9.5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/14 rows = 4 inches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after blocking, using larger needles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10.5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/16 rows = 4 inches in Seed Stitch after blocking, using smaller needles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val="en-GB" w:eastAsia="nl-NL"/>
                                </w:rPr>
                                <w:t> 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rHeight w:val="270"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  <w:t>PATTERN NOTES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rHeight w:val="225"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[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Knitty's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list of standard abbreviations and techniques can be found </w:t>
                              </w:r>
                              <w:hyperlink r:id="rId6" w:anchor="ksbbb" w:history="1">
                                <w:r w:rsidRPr="008A345C">
                                  <w:rPr>
                                    <w:rFonts w:ascii="Verdana" w:eastAsia="Times New Roman" w:hAnsi="Verdana" w:cs="Times New Roman"/>
                                    <w:color w:val="999900"/>
                                    <w:sz w:val="12"/>
                                    <w:szCs w:val="12"/>
                                    <w:u w:val="single"/>
                                    <w:lang w:val="en-GB" w:eastAsia="nl-NL"/>
                                  </w:rPr>
                                  <w:t>here</w:t>
                                </w:r>
                              </w:hyperlink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]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lang w:val="en-GB" w:eastAsia="nl-NL"/>
                                </w:rPr>
                                <w:t>Short row tips: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Knitting wraps together with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: Insert right needle under wrap as if to k, then into wrapped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; k wrap together with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Purling wraps together with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: Insert right needle into wrapped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then under wrap as if to p; p wrap together with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Selvedge Stitches: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When instructed to work selvedge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work them as follows: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On RS rows: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first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purlwise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K last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On WS rows: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first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knitwise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P last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This will create one ‘selvedge knot’ for every two rows along the edge of work, which will help with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with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seaming and picking up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u w:val="single"/>
                                  <w:lang w:val="en-GB" w:eastAsia="nl-NL"/>
                                </w:rPr>
                                <w:t xml:space="preserve">Seed Stitch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(Worked over an even number of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):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1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[RS]: [K1, p1] to end.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2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[WS]: [P1, k1] to end.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Repeat these 2 rows for Seed Stitch.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</w:pP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Ssp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: Slip next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knitwise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one at a time, to right needle. Slip them both,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purlwise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back to left needle.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Purl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them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together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through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their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 back loops.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  <w:lastRenderedPageBreak/>
                                <w:t>DIRECTIONS</w:t>
                              </w:r>
                            </w:p>
                            <w:p w:rsid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noProof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  <w:drawing>
                                  <wp:anchor distT="0" distB="0" distL="0" distR="0" simplePos="0" relativeHeight="251662336" behindDoc="0" locked="0" layoutInCell="1" allowOverlap="0">
                                    <wp:simplePos x="0" y="0"/>
                                    <wp:positionH relativeFrom="column">
                                      <wp:posOffset>-17145</wp:posOffset>
                                    </wp:positionH>
                                    <wp:positionV relativeFrom="line">
                                      <wp:posOffset>84455</wp:posOffset>
                                    </wp:positionV>
                                    <wp:extent cx="2552065" cy="4503420"/>
                                    <wp:effectExtent l="19050" t="0" r="635" b="0"/>
                                    <wp:wrapSquare wrapText="bothSides"/>
                                    <wp:docPr id="23" name="Afbeelding 2" descr="http://knitty.com/ISSUEspring08/images/nobhillBACK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http://knitty.com/ISSUEspring08/images/nobhillBACK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52065" cy="45034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</w:p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</w:p>
                          </w:tc>
                        </w:tr>
                        <w:tr w:rsidR="008A345C" w:rsidRPr="008A345C">
                          <w:trPr>
                            <w:trHeight w:val="7785"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lastRenderedPageBreak/>
                                <w:drawing>
                                  <wp:anchor distT="0" distB="0" distL="0" distR="0" simplePos="0" relativeHeight="251658240" behindDoc="0" locked="0" layoutInCell="1" allowOverlap="0">
                                    <wp:simplePos x="0" y="0"/>
                                    <wp:positionH relativeFrom="column">
                                      <wp:align>right</wp:align>
                                    </wp:positionH>
                                    <wp:positionV relativeFrom="line">
                                      <wp:posOffset>0</wp:posOffset>
                                    </wp:positionV>
                                    <wp:extent cx="95250" cy="6734175"/>
                                    <wp:effectExtent l="0" t="0" r="0" b="0"/>
                                    <wp:wrapSquare wrapText="bothSides"/>
                                    <wp:docPr id="20" name="Afbeelding 3" descr="http://knitty.com/ISSUEspring08/images/bla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http://knitty.com/ISSUEspring08/images/bla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" cy="67341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lang w:val="en-GB" w:eastAsia="nl-NL"/>
                                </w:rPr>
                                <w:t>BACK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Using larger needles, CO 36[46, 54, 64]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Working selvedge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as directed in Pattern Notes, work 4[6, 4, 4] rows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ending with a WS row.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Note: Continue working selvedge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 as set until otherwise directed.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*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Increase Row 1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k1, m1, k to last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m1, k2.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Work 5 rows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Work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 Increase Row 1.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Work 3[3, 5, 5] rows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st.*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Repeat from * 3 times more, then work Increase Row once more.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54[64, 72, 82]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Work 5[7, 5, 7] rows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ending with a WS row. 50[54, 58, 60] rows have been worked; work measures approx. 14.5[15.75, 16.75, 17.25] inches.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Work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 Increase Row 1.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P 1 row.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Increase Row 2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[k1, m1] twice, k to last 3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m1, k, m1, k2. 60[70, 78, 88]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P 1 row.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[Work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Increase Row 1.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P 1 row] twice. 64[74, 82, 92]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Work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Increase Row 2.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68[78, 86, 96]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P 1 row. 60[64, 68, 70] rows have been worked; work measures approx. 17.5[18.5, 19.5, 20.5] inches.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drawing>
                                  <wp:anchor distT="0" distB="0" distL="0" distR="0" simplePos="0" relativeHeight="251658240" behindDoc="0" locked="0" layoutInCell="1" allowOverlap="0">
                                    <wp:simplePos x="0" y="0"/>
                                    <wp:positionH relativeFrom="column">
                                      <wp:align>right</wp:align>
                                    </wp:positionH>
                                    <wp:positionV relativeFrom="line">
                                      <wp:posOffset>0</wp:posOffset>
                                    </wp:positionV>
                                    <wp:extent cx="95250" cy="5153025"/>
                                    <wp:effectExtent l="0" t="0" r="0" b="0"/>
                                    <wp:wrapSquare wrapText="bothSides"/>
                                    <wp:docPr id="18" name="Afbeelding 5" descr="http://knitty.com/ISSUEspring08/images/bla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http://knitty.com/ISSUEspring08/images/bla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" cy="51530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lang w:val="en-GB" w:eastAsia="nl-NL"/>
                                </w:rPr>
                                <w:t>LEFT FRONT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Next Row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Sl1, k1, m1, k20[23, 26, 30], place 23[26, 29, 33]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just worked on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holder for right front; k next 24[28, 30, 32]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and place them on a second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holder for back neck; k to last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m1, k2. 23[26, 29, 33]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P 1 row; CO 1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at end of this row. 24[27, 30, 34]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Next Row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k to last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m1, k2.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Work 1[3, 1, 3] rows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**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Next Row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k to last 3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m1, k1, m1, k2.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Work 1[1, 3, 3] rows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Next Row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k to last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m1, k2.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P 1 row.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Repeat these 2 rows once more.**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Repeat from ** to ** 3 times more. 41[44, 47, 51]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Work 0[2, 0, 2] rows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88[96, 104, 110] rows have been worked; work measures approx.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25.5[28, 30, 32] inches.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lang w:val="en-GB" w:eastAsia="nl-NL"/>
                                </w:rPr>
                                <w:t>Shape Lower Edge: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1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k to last 4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[k2tog] twice. Slipped selvedge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will no longer be  worked at side edge. 39[42, 45, 49]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2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[WS]: BO 1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p to end. 38[41, 44, 48]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3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k to last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k2tog. 37[40, 43, 47]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4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[WS]: BO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p to end. 35[38, 41, 45]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5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Work as for Row 3. 34[37, 40, 44]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6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[WS]: BO 3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p to end. 31[34, 37, 41]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7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Work as for Row 3.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BO remaining 30[33, 36, 40]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lang w:val="en-GB" w:eastAsia="nl-NL"/>
                                </w:rPr>
                                <w:t>RIGHT FRONT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Place  23[26, 29, 33] held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of right front on needles with WS facing and rejoin yarn at neckline edge. CO 1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and p to end. 24[27, 30, 34]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Next Row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k1, m1, k to end.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Work 1[3, 1, 3] rows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**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Next Row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[k1, m1] twice, k to end.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Work 1[1, 3, 3]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Next Row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k1, m1, k to end.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P 1 row.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Repeat these 2 rows once more.**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Repeat from ** to ** 3 times more. 41[44, 47, 51]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lastRenderedPageBreak/>
                                <w:t xml:space="preserve">Work 0[2, 0, 2] rows in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stockinette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 88[96, 104, 110] rows have been worked; work measures approx. 25.5[28, 30, 32] inches.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lang w:val="en-GB" w:eastAsia="nl-NL"/>
                                </w:rPr>
                                <w:t>Shape Lower Edge: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1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BO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k to end. Slipped selvedge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will no longer be  worked at side edge. 39[42, 45, 49]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2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[WS]: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Sl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1, p to last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ssp. 38[41, 44, 48]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3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BO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k to end. 36[39, 42, 46]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4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[WS]: Work as for Row 2. 35[38, 41, 45]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5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BO 3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32[35, 38, 42]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6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[WS]: Work as for Row 2.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BO remaining 31[34, 37, 41]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drawing>
                                  <wp:anchor distT="0" distB="0" distL="0" distR="0" simplePos="0" relativeHeight="251658240" behindDoc="0" locked="0" layoutInCell="1" allowOverlap="0">
                                    <wp:simplePos x="0" y="0"/>
                                    <wp:positionH relativeFrom="column">
                                      <wp:align>right</wp:align>
                                    </wp:positionH>
                                    <wp:positionV relativeFrom="line">
                                      <wp:posOffset>0</wp:posOffset>
                                    </wp:positionV>
                                    <wp:extent cx="95250" cy="5095875"/>
                                    <wp:effectExtent l="0" t="0" r="0" b="0"/>
                                    <wp:wrapSquare wrapText="bothSides"/>
                                    <wp:docPr id="16" name="Afbeelding 7" descr="http://knitty.com/ISSUEspring08/images/bla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http://knitty.com/ISSUEspring08/images/bla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" cy="50958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lang w:val="en-GB" w:eastAsia="nl-NL"/>
                                </w:rPr>
                                <w:t>SLEEVES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The selvedge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will have created knots along the side edges of the garment, each knot representing 2 rows of work. Count 6[7, 7, 8] knots in from each end of one side edge, and use a safety pin to mark these knots.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There will be 32[34, 38, 39] knots between marked knots.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With WS facing, using larger needles and beginning with knot next to marked knot, pick up and k 47[52, 56, 59]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along edge between pins; this will be approx.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3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for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every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 4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rows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1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K all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2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[WS]: P all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3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K to last 4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W&amp;T.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4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[WS]: P to last 4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W&amp;T.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5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K to last 8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W&amp;T.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6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[WS]: P to last 8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W&amp;T.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7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K to last 12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W&amp;T.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8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[WS]: P to last 12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W&amp;T.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9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K to last 16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W&amp;T.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10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[WS]: P to last 16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W&amp;T.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Row 11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K to end, working wraps together with wrapped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12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[WS]: P all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working wraps together with wrapped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Row 13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[RS]: K all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Fold sleeve in half towards RS, forming a sleeve ‘roll’ with WS facing. Use crochet hook to pull each live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one at a time, through from RS to WS, pulling each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through selvedge in the same space in which it was originally picked-up. Being careful not to drop, place each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on smaller needle as it is pulled through. When all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have been pulled through to WS and sleeve ‘roll’ has been closed, use larger needle to BO all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noProof/>
                                  <w:color w:val="333333"/>
                                  <w:sz w:val="12"/>
                                  <w:lang w:eastAsia="nl-NL"/>
                                </w:rPr>
                                <w:drawing>
                                  <wp:anchor distT="0" distB="0" distL="0" distR="0" simplePos="0" relativeHeight="251658240" behindDoc="0" locked="0" layoutInCell="1" allowOverlap="0">
                                    <wp:simplePos x="0" y="0"/>
                                    <wp:positionH relativeFrom="column">
                                      <wp:align>right</wp:align>
                                    </wp:positionH>
                                    <wp:positionV relativeFrom="line">
                                      <wp:posOffset>-3778250</wp:posOffset>
                                    </wp:positionV>
                                    <wp:extent cx="3808730" cy="5076825"/>
                                    <wp:effectExtent l="19050" t="0" r="1270" b="0"/>
                                    <wp:wrapSquare wrapText="bothSides"/>
                                    <wp:docPr id="17" name="Afbeelding 6" descr="http://knitty.com/ISSUEspring08/images/nobhillSIDE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http://knitty.com/ISSUEspring08/images/nobhillSIDE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08730" cy="5076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33"/>
                                  <w:sz w:val="12"/>
                                  <w:lang w:val="en-GB" w:eastAsia="nl-NL"/>
                                </w:rPr>
                                <w:t>COLLAR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Using smaller needle with WS facing, pick up and k 1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in each knot along vertical neckline edge; place held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of neckline on needle and p these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; pick up and k 1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in each knot along remaining vertical neckline edge (be sure you have picked up the same number of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as along the first vertical edge). Approx. 84[92, 98, 102]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Note: Don't worry if you get a different number of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>. The important thing is to pick them up as directed.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Work 4 rows in Seed Stitch.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Buttonhole Row 1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[RS]: Work 3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in pattern, BO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work in pattern to end.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lang w:val="en-GB" w:eastAsia="nl-NL"/>
                                </w:rPr>
                                <w:t xml:space="preserve">Buttonhole Row 2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[WS]: Work in pattern to bound-off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, CO 2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, work in pattern to end.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Work 6 rows in Seed Stitch.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BO all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sts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knitwise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with WS facing.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lastRenderedPageBreak/>
                                <w:drawing>
                                  <wp:anchor distT="0" distB="0" distL="0" distR="0" simplePos="0" relativeHeight="251658240" behindDoc="0" locked="0" layoutInCell="1" allowOverlap="0">
                                    <wp:simplePos x="0" y="0"/>
                                    <wp:positionH relativeFrom="column">
                                      <wp:posOffset>3129915</wp:posOffset>
                                    </wp:positionH>
                                    <wp:positionV relativeFrom="line">
                                      <wp:posOffset>4314825</wp:posOffset>
                                    </wp:positionV>
                                    <wp:extent cx="2580640" cy="3472815"/>
                                    <wp:effectExtent l="19050" t="0" r="0" b="0"/>
                                    <wp:wrapSquare wrapText="bothSides"/>
                                    <wp:docPr id="19" name="Afbeelding 4" descr="http://knitty.com/ISSUEspring08/images/nobhillALT2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http://knitty.com/ISSUEspring08/images/nobhillALT2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80640" cy="34728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drawing>
                                  <wp:inline distT="0" distB="0" distL="0" distR="0">
                                    <wp:extent cx="4670026" cy="4312692"/>
                                    <wp:effectExtent l="19050" t="0" r="0" b="0"/>
                                    <wp:docPr id="11" name="Afbeelding 11" descr="http://knitty.com/ISSUEspring08/images/nobhillFLA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 descr="http://knitty.com/ISSUEspring08/images/nobhillFLAT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9904" cy="43125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</w:pP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  <w:t>FINISHING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rHeight w:val="300"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Block garment to measurements shown in schematic.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>Sew side edges together below sleeves, as shown in schematic.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br/>
                                <w:t xml:space="preserve">Weave in ends. Try on garment to determine best button placement, and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sew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on button.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4838065" cy="4121785"/>
                                    <wp:effectExtent l="19050" t="0" r="635" b="0"/>
                                    <wp:docPr id="12" name="Afbeelding 12" descr="http://knitty.com/ISSUEspring08/images/nobhillSCHEM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 descr="http://knitty.com/ISSUEspring08/images/nobhillSCHEM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838065" cy="41217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8A345C" w:rsidRPr="008A345C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smallCaps/>
                                  <w:color w:val="333333"/>
                                  <w:sz w:val="13"/>
                                  <w:szCs w:val="13"/>
                                  <w:lang w:eastAsia="nl-NL"/>
                                </w:rPr>
                                <w:lastRenderedPageBreak/>
                                <w:t>ABOUT THE DESIGNER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rHeight w:val="2310"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drawing>
                                  <wp:anchor distT="0" distB="0" distL="0" distR="0" simplePos="0" relativeHeight="251658240" behindDoc="0" locked="0" layoutInCell="1" allowOverlap="0">
                                    <wp:simplePos x="0" y="0"/>
                                    <wp:positionH relativeFrom="column">
                                      <wp:align>left</wp:align>
                                    </wp:positionH>
                                    <wp:positionV relativeFrom="line">
                                      <wp:posOffset>0</wp:posOffset>
                                    </wp:positionV>
                                    <wp:extent cx="1428750" cy="1447800"/>
                                    <wp:effectExtent l="19050" t="0" r="0" b="0"/>
                                    <wp:wrapSquare wrapText="bothSides"/>
                                    <wp:docPr id="15" name="Afbeelding 8" descr="http://knitty.com/ISSUEspring08/images/headshots/ashleymoncrief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 descr="http://knitty.com/ISSUEspring08/images/headshots/ashleymoncrief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0" cy="1447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drawing>
                                  <wp:anchor distT="0" distB="0" distL="0" distR="0" simplePos="0" relativeHeight="251658240" behindDoc="0" locked="0" layoutInCell="1" allowOverlap="0">
                                    <wp:simplePos x="0" y="0"/>
                                    <wp:positionH relativeFrom="column">
                                      <wp:align>left</wp:align>
                                    </wp:positionH>
                                    <wp:positionV relativeFrom="line">
                                      <wp:posOffset>0</wp:posOffset>
                                    </wp:positionV>
                                    <wp:extent cx="47625" cy="1428750"/>
                                    <wp:effectExtent l="0" t="0" r="0" b="0"/>
                                    <wp:wrapSquare wrapText="bothSides"/>
                                    <wp:docPr id="14" name="Afbeelding 9" descr="http://knitty.com/ISSUEspring08/images/bla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 descr="http://knitty.com/ISSUEspring08/images/bla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1428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Ashley knits and designs in Texas. She is a returning designer to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Knitty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and is presently working on putting together her own website. 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She has recently become more educated about the current animal cruelty </w:t>
                              </w:r>
                              <w:hyperlink r:id="rId14" w:tgtFrame="_blank" w:history="1">
                                <w:r w:rsidRPr="008A345C">
                                  <w:rPr>
                                    <w:rFonts w:ascii="Verdana" w:eastAsia="Times New Roman" w:hAnsi="Verdana" w:cs="Times New Roman"/>
                                    <w:color w:val="999900"/>
                                    <w:sz w:val="12"/>
                                    <w:u w:val="single"/>
                                    <w:lang w:val="en-GB" w:eastAsia="nl-NL"/>
                                  </w:rPr>
                                  <w:t>issues</w:t>
                                </w:r>
                              </w:hyperlink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associated with using wool, and will be making every effort to find high-quality alternative yarns and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fibers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 until the problem is resolved. In the meantime, she will continue to create designs inspired by fashion, quality, and compassion.</w:t>
                              </w:r>
                            </w:p>
                            <w:p w:rsidR="008A345C" w:rsidRPr="008A345C" w:rsidRDefault="008A345C" w:rsidP="008A345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 </w:t>
                              </w:r>
                            </w:p>
                          </w:tc>
                        </w:tr>
                        <w:tr w:rsidR="008A345C" w:rsidRPr="008A345C">
                          <w:trPr>
                            <w:trHeight w:val="330"/>
                            <w:tblCellSpacing w:w="15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p w:rsidR="008A345C" w:rsidRPr="008A345C" w:rsidRDefault="008A345C" w:rsidP="008A345C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</w:pP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Pattern &amp; images © 2008 Ashley Adams </w:t>
                              </w:r>
                              <w:proofErr w:type="spellStart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>Moncrief</w:t>
                              </w:r>
                              <w:proofErr w:type="spellEnd"/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val="en-GB" w:eastAsia="nl-NL"/>
                                </w:rPr>
                                <w:t xml:space="preserve">. </w:t>
                              </w:r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Contact </w:t>
                              </w:r>
                              <w:hyperlink r:id="rId15" w:history="1">
                                <w:r w:rsidRPr="008A345C">
                                  <w:rPr>
                                    <w:rFonts w:ascii="Verdana" w:eastAsia="Times New Roman" w:hAnsi="Verdana" w:cs="Times New Roman"/>
                                    <w:i/>
                                    <w:iCs/>
                                    <w:color w:val="999900"/>
                                    <w:sz w:val="12"/>
                                    <w:u w:val="single"/>
                                    <w:lang w:eastAsia="nl-NL"/>
                                  </w:rPr>
                                  <w:t>Ashley</w:t>
                                </w:r>
                              </w:hyperlink>
                              <w:r w:rsidRPr="008A345C">
                                <w:rPr>
                                  <w:rFonts w:ascii="Verdana" w:eastAsia="Times New Roman" w:hAnsi="Verdana" w:cs="Times New Roman"/>
                                  <w:i/>
                                  <w:iCs/>
                                  <w:color w:val="333333"/>
                                  <w:sz w:val="12"/>
                                  <w:szCs w:val="12"/>
                                  <w:lang w:eastAsia="nl-NL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8A345C" w:rsidRPr="008A345C" w:rsidRDefault="008A345C" w:rsidP="008A34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  <w:lang w:eastAsia="nl-NL"/>
                          </w:rPr>
                        </w:pPr>
                      </w:p>
                    </w:tc>
                  </w:tr>
                </w:tbl>
                <w:p w:rsidR="008A345C" w:rsidRPr="008A345C" w:rsidRDefault="008A345C" w:rsidP="008A34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8A345C" w:rsidRPr="008A345C" w:rsidRDefault="008A345C" w:rsidP="008A3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8A345C" w:rsidRPr="008A345C" w:rsidRDefault="008A345C" w:rsidP="008A3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nl-NL"/>
              </w:rPr>
            </w:pPr>
            <w:r w:rsidRPr="008A34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nl-NL"/>
              </w:rPr>
              <w:lastRenderedPageBreak/>
              <w:t>   </w:t>
            </w:r>
          </w:p>
        </w:tc>
        <w:tc>
          <w:tcPr>
            <w:tcW w:w="0" w:type="auto"/>
            <w:hideMark/>
          </w:tcPr>
          <w:p w:rsidR="008A345C" w:rsidRPr="008A345C" w:rsidRDefault="008A345C" w:rsidP="008A3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nl-NL"/>
              </w:rPr>
              <w:drawing>
                <wp:inline distT="0" distB="0" distL="0" distR="0">
                  <wp:extent cx="1146175" cy="2859405"/>
                  <wp:effectExtent l="0" t="0" r="0" b="0"/>
                  <wp:docPr id="13" name="Afbeelding 13" descr="http://knitty.com/ISSUEspring08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knitty.com/ISSUEspring08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2859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2033" w:rsidRDefault="00A42033"/>
    <w:sectPr w:rsidR="00A42033" w:rsidSect="00A42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A345C"/>
    <w:rsid w:val="008A345C"/>
    <w:rsid w:val="009F28C1"/>
    <w:rsid w:val="00A4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20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A345C"/>
    <w:rPr>
      <w:color w:val="999900"/>
      <w:u w:val="single"/>
    </w:rPr>
  </w:style>
  <w:style w:type="paragraph" w:customStyle="1" w:styleId="bodytext">
    <w:name w:val="bodytext"/>
    <w:basedOn w:val="Standaard"/>
    <w:rsid w:val="008A345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2"/>
      <w:szCs w:val="12"/>
      <w:lang w:eastAsia="nl-NL"/>
    </w:rPr>
  </w:style>
  <w:style w:type="paragraph" w:customStyle="1" w:styleId="photocredit">
    <w:name w:val="photocredit"/>
    <w:basedOn w:val="Standaard"/>
    <w:rsid w:val="008A345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0"/>
      <w:szCs w:val="10"/>
      <w:lang w:eastAsia="nl-NL"/>
    </w:rPr>
  </w:style>
  <w:style w:type="character" w:styleId="Nadruk">
    <w:name w:val="Emphasis"/>
    <w:basedOn w:val="Standaardalinea-lettertype"/>
    <w:uiPriority w:val="20"/>
    <w:qFormat/>
    <w:rsid w:val="008A345C"/>
    <w:rPr>
      <w:i/>
      <w:iCs/>
    </w:rPr>
  </w:style>
  <w:style w:type="character" w:customStyle="1" w:styleId="photocreditbold1">
    <w:name w:val="photocreditbold1"/>
    <w:basedOn w:val="Standaardalinea-lettertype"/>
    <w:rsid w:val="008A345C"/>
    <w:rPr>
      <w:rFonts w:ascii="Verdana" w:hAnsi="Verdana" w:hint="default"/>
      <w:b/>
      <w:bCs/>
      <w:sz w:val="10"/>
      <w:szCs w:val="10"/>
    </w:rPr>
  </w:style>
  <w:style w:type="paragraph" w:styleId="Normaalweb">
    <w:name w:val="Normal (Web)"/>
    <w:basedOn w:val="Standaard"/>
    <w:uiPriority w:val="99"/>
    <w:unhideWhenUsed/>
    <w:rsid w:val="008A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8A345C"/>
    <w:rPr>
      <w:b/>
      <w:bCs/>
    </w:rPr>
  </w:style>
  <w:style w:type="character" w:customStyle="1" w:styleId="boldul1">
    <w:name w:val="boldul1"/>
    <w:basedOn w:val="Standaardalinea-lettertype"/>
    <w:rsid w:val="008A345C"/>
    <w:rPr>
      <w:rFonts w:ascii="Verdana" w:hAnsi="Verdana" w:hint="default"/>
      <w:b/>
      <w:bCs/>
      <w:sz w:val="12"/>
      <w:szCs w:val="12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A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3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2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knitty.com/ISSUEspring08/patterns.html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2.gif"/><Relationship Id="rId15" Type="http://schemas.openxmlformats.org/officeDocument/2006/relationships/hyperlink" Target="mailto:%61%73%6D%6F%6E%63%72%69%65%66%40%68%6F%74%6D%61%69%6C%2E%63%6F%6D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hyperlink" Target="http://www.savethesheep.co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7</Pages>
  <Words>1494</Words>
  <Characters>8221</Characters>
  <Application>Microsoft Office Word</Application>
  <DocSecurity>0</DocSecurity>
  <Lines>68</Lines>
  <Paragraphs>19</Paragraphs>
  <ScaleCrop>false</ScaleCrop>
  <Company/>
  <LinksUpToDate>false</LinksUpToDate>
  <CharactersWithSpaces>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2</cp:revision>
  <dcterms:created xsi:type="dcterms:W3CDTF">2011-10-22T17:25:00Z</dcterms:created>
  <dcterms:modified xsi:type="dcterms:W3CDTF">2011-10-23T08:04:00Z</dcterms:modified>
</cp:coreProperties>
</file>