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F14" w:rsidRDefault="00F16F14" w:rsidP="00F16F14">
      <w:pPr>
        <w:rPr>
          <w:b/>
          <w:sz w:val="28"/>
        </w:rPr>
      </w:pPr>
      <w:r w:rsidRPr="00D1166B">
        <w:rPr>
          <w:b/>
          <w:sz w:val="28"/>
        </w:rPr>
        <w:t>Salade julienne</w:t>
      </w:r>
    </w:p>
    <w:p w:rsidR="00F16F14" w:rsidRPr="00D1166B" w:rsidRDefault="00F16F14" w:rsidP="00F16F14">
      <w:pPr>
        <w:rPr>
          <w:b/>
          <w:sz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06"/>
        <w:gridCol w:w="3088"/>
        <w:gridCol w:w="3094"/>
      </w:tblGrid>
      <w:tr w:rsidR="00F16F14" w:rsidTr="008203B3">
        <w:tc>
          <w:tcPr>
            <w:tcW w:w="3165" w:type="dxa"/>
            <w:shd w:val="clear" w:color="auto" w:fill="D6E3BC" w:themeFill="accent3" w:themeFillTint="66"/>
          </w:tcPr>
          <w:p w:rsidR="00F16F14" w:rsidRPr="00FC3234" w:rsidRDefault="00F16F14" w:rsidP="008203B3">
            <w:pPr>
              <w:rPr>
                <w:b/>
              </w:rPr>
            </w:pPr>
            <w:r w:rsidRPr="00FC3234">
              <w:rPr>
                <w:b/>
              </w:rPr>
              <w:t xml:space="preserve">Ingrediënten </w:t>
            </w:r>
          </w:p>
        </w:tc>
        <w:tc>
          <w:tcPr>
            <w:tcW w:w="3165" w:type="dxa"/>
            <w:shd w:val="clear" w:color="auto" w:fill="D6E3BC" w:themeFill="accent3" w:themeFillTint="66"/>
          </w:tcPr>
          <w:p w:rsidR="00F16F14" w:rsidRPr="00FC3234" w:rsidRDefault="00F16F14" w:rsidP="008203B3">
            <w:pPr>
              <w:rPr>
                <w:b/>
              </w:rPr>
            </w:pPr>
            <w:r w:rsidRPr="00FC3234">
              <w:rPr>
                <w:b/>
              </w:rPr>
              <w:t>Voor 1 persoon</w:t>
            </w:r>
          </w:p>
        </w:tc>
        <w:tc>
          <w:tcPr>
            <w:tcW w:w="3166" w:type="dxa"/>
            <w:shd w:val="clear" w:color="auto" w:fill="D6E3BC" w:themeFill="accent3" w:themeFillTint="66"/>
          </w:tcPr>
          <w:p w:rsidR="00F16F14" w:rsidRPr="00FC3234" w:rsidRDefault="00F16F14" w:rsidP="008203B3">
            <w:pPr>
              <w:rPr>
                <w:b/>
              </w:rPr>
            </w:pPr>
            <w:r w:rsidRPr="00FC3234">
              <w:rPr>
                <w:b/>
              </w:rPr>
              <w:t>Voor … personen</w:t>
            </w:r>
          </w:p>
        </w:tc>
      </w:tr>
      <w:tr w:rsidR="00F16F14" w:rsidTr="008203B3">
        <w:tc>
          <w:tcPr>
            <w:tcW w:w="3165" w:type="dxa"/>
          </w:tcPr>
          <w:p w:rsidR="00F16F14" w:rsidRDefault="00F16F14" w:rsidP="008203B3">
            <w:r>
              <w:t>aardappel</w:t>
            </w:r>
          </w:p>
        </w:tc>
        <w:tc>
          <w:tcPr>
            <w:tcW w:w="3165" w:type="dxa"/>
          </w:tcPr>
          <w:p w:rsidR="00F16F14" w:rsidRDefault="00F16F14" w:rsidP="008203B3">
            <w:r>
              <w:t>1</w:t>
            </w:r>
          </w:p>
        </w:tc>
        <w:tc>
          <w:tcPr>
            <w:tcW w:w="3166" w:type="dxa"/>
          </w:tcPr>
          <w:p w:rsidR="00F16F14" w:rsidRDefault="00F16F14" w:rsidP="008203B3"/>
        </w:tc>
      </w:tr>
      <w:tr w:rsidR="00F16F14" w:rsidTr="008203B3">
        <w:tc>
          <w:tcPr>
            <w:tcW w:w="3165" w:type="dxa"/>
          </w:tcPr>
          <w:p w:rsidR="00F16F14" w:rsidRDefault="00F16F14" w:rsidP="008203B3">
            <w:r>
              <w:t>Prei</w:t>
            </w:r>
          </w:p>
        </w:tc>
        <w:tc>
          <w:tcPr>
            <w:tcW w:w="3165" w:type="dxa"/>
          </w:tcPr>
          <w:p w:rsidR="00F16F14" w:rsidRDefault="00F16F14" w:rsidP="008203B3">
            <w:r>
              <w:t>1/6</w:t>
            </w:r>
          </w:p>
        </w:tc>
        <w:tc>
          <w:tcPr>
            <w:tcW w:w="3166" w:type="dxa"/>
          </w:tcPr>
          <w:p w:rsidR="00F16F14" w:rsidRDefault="00F16F14" w:rsidP="008203B3"/>
        </w:tc>
      </w:tr>
      <w:tr w:rsidR="00F16F14" w:rsidTr="008203B3">
        <w:tc>
          <w:tcPr>
            <w:tcW w:w="3165" w:type="dxa"/>
          </w:tcPr>
          <w:p w:rsidR="00F16F14" w:rsidRDefault="00F16F14" w:rsidP="008203B3">
            <w:r>
              <w:t>Wortel</w:t>
            </w:r>
          </w:p>
        </w:tc>
        <w:tc>
          <w:tcPr>
            <w:tcW w:w="3165" w:type="dxa"/>
          </w:tcPr>
          <w:p w:rsidR="00F16F14" w:rsidRDefault="00F16F14" w:rsidP="008203B3">
            <w:r>
              <w:t>1/4</w:t>
            </w:r>
          </w:p>
        </w:tc>
        <w:tc>
          <w:tcPr>
            <w:tcW w:w="3166" w:type="dxa"/>
          </w:tcPr>
          <w:p w:rsidR="00F16F14" w:rsidRDefault="00F16F14" w:rsidP="008203B3"/>
        </w:tc>
      </w:tr>
      <w:tr w:rsidR="00F16F14" w:rsidTr="008203B3">
        <w:tc>
          <w:tcPr>
            <w:tcW w:w="3165" w:type="dxa"/>
          </w:tcPr>
          <w:p w:rsidR="00F16F14" w:rsidRDefault="00F16F14" w:rsidP="008203B3">
            <w:r>
              <w:t>Ham</w:t>
            </w:r>
          </w:p>
        </w:tc>
        <w:tc>
          <w:tcPr>
            <w:tcW w:w="3165" w:type="dxa"/>
          </w:tcPr>
          <w:p w:rsidR="00F16F14" w:rsidRDefault="00F16F14" w:rsidP="008203B3">
            <w:r>
              <w:t>50 g</w:t>
            </w:r>
          </w:p>
        </w:tc>
        <w:tc>
          <w:tcPr>
            <w:tcW w:w="3166" w:type="dxa"/>
          </w:tcPr>
          <w:p w:rsidR="00F16F14" w:rsidRDefault="00F16F14" w:rsidP="008203B3"/>
        </w:tc>
      </w:tr>
      <w:tr w:rsidR="00F16F14" w:rsidTr="008203B3">
        <w:tc>
          <w:tcPr>
            <w:tcW w:w="3165" w:type="dxa"/>
          </w:tcPr>
          <w:p w:rsidR="00F16F14" w:rsidRDefault="00F16F14" w:rsidP="008203B3">
            <w:r>
              <w:t>Paprika</w:t>
            </w:r>
          </w:p>
        </w:tc>
        <w:tc>
          <w:tcPr>
            <w:tcW w:w="3165" w:type="dxa"/>
          </w:tcPr>
          <w:p w:rsidR="00F16F14" w:rsidRDefault="00F16F14" w:rsidP="008203B3">
            <w:r>
              <w:t>1/4</w:t>
            </w:r>
          </w:p>
        </w:tc>
        <w:tc>
          <w:tcPr>
            <w:tcW w:w="3166" w:type="dxa"/>
          </w:tcPr>
          <w:p w:rsidR="00F16F14" w:rsidRDefault="00F16F14" w:rsidP="008203B3"/>
        </w:tc>
      </w:tr>
      <w:tr w:rsidR="00F16F14" w:rsidTr="008203B3">
        <w:tc>
          <w:tcPr>
            <w:tcW w:w="3165" w:type="dxa"/>
            <w:tcBorders>
              <w:bottom w:val="single" w:sz="4" w:space="0" w:color="auto"/>
            </w:tcBorders>
          </w:tcPr>
          <w:p w:rsidR="00F16F14" w:rsidRDefault="00F16F14" w:rsidP="008203B3">
            <w:r>
              <w:t>Augurk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F16F14" w:rsidRDefault="00F16F14" w:rsidP="008203B3">
            <w:r>
              <w:t>1</w:t>
            </w:r>
          </w:p>
        </w:tc>
        <w:tc>
          <w:tcPr>
            <w:tcW w:w="3166" w:type="dxa"/>
            <w:tcBorders>
              <w:bottom w:val="single" w:sz="4" w:space="0" w:color="auto"/>
            </w:tcBorders>
          </w:tcPr>
          <w:p w:rsidR="00F16F14" w:rsidRDefault="00F16F14" w:rsidP="008203B3"/>
        </w:tc>
      </w:tr>
      <w:tr w:rsidR="00F16F14" w:rsidTr="008203B3"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Olie</w:t>
            </w:r>
          </w:p>
        </w:tc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 xml:space="preserve">2 </w:t>
            </w:r>
            <w:proofErr w:type="spellStart"/>
            <w:r>
              <w:t>eetl</w:t>
            </w:r>
            <w:proofErr w:type="spellEnd"/>
          </w:p>
        </w:tc>
        <w:tc>
          <w:tcPr>
            <w:tcW w:w="3166" w:type="dxa"/>
            <w:shd w:val="clear" w:color="auto" w:fill="EAF1DD" w:themeFill="accent3" w:themeFillTint="33"/>
          </w:tcPr>
          <w:p w:rsidR="00F16F14" w:rsidRDefault="00F16F14" w:rsidP="008203B3"/>
        </w:tc>
      </w:tr>
      <w:tr w:rsidR="00F16F14" w:rsidTr="008203B3"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Azijn</w:t>
            </w:r>
          </w:p>
        </w:tc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 xml:space="preserve">1 </w:t>
            </w:r>
            <w:proofErr w:type="spellStart"/>
            <w:r>
              <w:t>eetl</w:t>
            </w:r>
            <w:proofErr w:type="spellEnd"/>
          </w:p>
        </w:tc>
        <w:tc>
          <w:tcPr>
            <w:tcW w:w="3166" w:type="dxa"/>
            <w:shd w:val="clear" w:color="auto" w:fill="EAF1DD" w:themeFill="accent3" w:themeFillTint="33"/>
          </w:tcPr>
          <w:p w:rsidR="00F16F14" w:rsidRDefault="00F16F14" w:rsidP="008203B3"/>
        </w:tc>
      </w:tr>
      <w:tr w:rsidR="00F16F14" w:rsidTr="008203B3"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Ui</w:t>
            </w:r>
          </w:p>
        </w:tc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1/6</w:t>
            </w:r>
          </w:p>
        </w:tc>
        <w:tc>
          <w:tcPr>
            <w:tcW w:w="3166" w:type="dxa"/>
            <w:shd w:val="clear" w:color="auto" w:fill="EAF1DD" w:themeFill="accent3" w:themeFillTint="33"/>
          </w:tcPr>
          <w:p w:rsidR="00F16F14" w:rsidRDefault="00F16F14" w:rsidP="008203B3"/>
        </w:tc>
      </w:tr>
      <w:tr w:rsidR="00F16F14" w:rsidTr="008203B3"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Honing</w:t>
            </w:r>
          </w:p>
        </w:tc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 xml:space="preserve">1 </w:t>
            </w:r>
            <w:proofErr w:type="spellStart"/>
            <w:r>
              <w:t>th.l</w:t>
            </w:r>
            <w:proofErr w:type="spellEnd"/>
          </w:p>
        </w:tc>
        <w:tc>
          <w:tcPr>
            <w:tcW w:w="3166" w:type="dxa"/>
            <w:shd w:val="clear" w:color="auto" w:fill="EAF1DD" w:themeFill="accent3" w:themeFillTint="33"/>
          </w:tcPr>
          <w:p w:rsidR="00F16F14" w:rsidRDefault="00F16F14" w:rsidP="008203B3"/>
        </w:tc>
      </w:tr>
      <w:tr w:rsidR="00F16F14" w:rsidTr="008203B3"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Peterselie</w:t>
            </w:r>
          </w:p>
        </w:tc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1 tak</w:t>
            </w:r>
          </w:p>
        </w:tc>
        <w:tc>
          <w:tcPr>
            <w:tcW w:w="3166" w:type="dxa"/>
            <w:shd w:val="clear" w:color="auto" w:fill="EAF1DD" w:themeFill="accent3" w:themeFillTint="33"/>
          </w:tcPr>
          <w:p w:rsidR="00F16F14" w:rsidRDefault="00F16F14" w:rsidP="008203B3"/>
        </w:tc>
      </w:tr>
      <w:tr w:rsidR="00F16F14" w:rsidTr="008203B3"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Peper en zout</w:t>
            </w:r>
          </w:p>
        </w:tc>
        <w:tc>
          <w:tcPr>
            <w:tcW w:w="3165" w:type="dxa"/>
            <w:shd w:val="clear" w:color="auto" w:fill="EAF1DD" w:themeFill="accent3" w:themeFillTint="33"/>
          </w:tcPr>
          <w:p w:rsidR="00F16F14" w:rsidRDefault="00F16F14" w:rsidP="008203B3">
            <w:r>
              <w:t>Naar smaak</w:t>
            </w:r>
          </w:p>
        </w:tc>
        <w:tc>
          <w:tcPr>
            <w:tcW w:w="3166" w:type="dxa"/>
            <w:shd w:val="clear" w:color="auto" w:fill="EAF1DD" w:themeFill="accent3" w:themeFillTint="33"/>
          </w:tcPr>
          <w:p w:rsidR="00F16F14" w:rsidRDefault="00F16F14" w:rsidP="008203B3"/>
        </w:tc>
      </w:tr>
    </w:tbl>
    <w:p w:rsidR="00F16F14" w:rsidRDefault="00F16F14" w:rsidP="00F16F14">
      <w:pPr>
        <w:rPr>
          <w:highlight w:val="yellow"/>
        </w:rPr>
      </w:pPr>
      <w:r>
        <w:rPr>
          <w:rFonts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1" locked="0" layoutInCell="1" allowOverlap="1" wp14:anchorId="3A5390C8" wp14:editId="32E6257E">
            <wp:simplePos x="0" y="0"/>
            <wp:positionH relativeFrom="column">
              <wp:posOffset>3493770</wp:posOffset>
            </wp:positionH>
            <wp:positionV relativeFrom="paragraph">
              <wp:posOffset>97790</wp:posOffset>
            </wp:positionV>
            <wp:extent cx="2104390" cy="1400810"/>
            <wp:effectExtent l="0" t="0" r="0" b="8890"/>
            <wp:wrapTight wrapText="bothSides">
              <wp:wrapPolygon edited="0">
                <wp:start x="0" y="0"/>
                <wp:lineTo x="0" y="21443"/>
                <wp:lineTo x="21313" y="21443"/>
                <wp:lineTo x="21313" y="0"/>
                <wp:lineTo x="0" y="0"/>
              </wp:wrapPolygon>
            </wp:wrapTight>
            <wp:docPr id="1" name="il_fi" descr="http://www.redactedrecipes.com/images/2008/07/16/julien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dactedrecipes.com/images/2008/07/16/julienn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361"/>
      </w:tblGrid>
      <w:tr w:rsidR="00F16F14" w:rsidTr="008203B3">
        <w:tc>
          <w:tcPr>
            <w:tcW w:w="4361" w:type="dxa"/>
            <w:shd w:val="clear" w:color="auto" w:fill="D6E3BC" w:themeFill="accent3" w:themeFillTint="66"/>
          </w:tcPr>
          <w:p w:rsidR="00F16F14" w:rsidRPr="00231DDB" w:rsidRDefault="00F16F14" w:rsidP="008203B3">
            <w:pPr>
              <w:rPr>
                <w:sz w:val="28"/>
              </w:rPr>
            </w:pPr>
            <w:r>
              <w:t xml:space="preserve">Pro </w:t>
            </w:r>
            <w:r w:rsidRPr="00231DDB">
              <w:rPr>
                <w:sz w:val="28"/>
              </w:rPr>
              <w:t>kaart nummer:</w:t>
            </w:r>
          </w:p>
          <w:p w:rsidR="00F16F14" w:rsidRPr="00231DDB" w:rsidRDefault="00F16F14" w:rsidP="008203B3">
            <w:r w:rsidRPr="00231DDB">
              <w:t>Pro 9 julienne snijden</w:t>
            </w:r>
          </w:p>
          <w:p w:rsidR="00F16F14" w:rsidRPr="00231DDB" w:rsidRDefault="00F16F14" w:rsidP="008203B3">
            <w:r w:rsidRPr="00231DDB">
              <w:t>Pro 29 aardappel blancheren</w:t>
            </w:r>
          </w:p>
          <w:p w:rsidR="00F16F14" w:rsidRPr="00231DDB" w:rsidRDefault="00F16F14" w:rsidP="008203B3">
            <w:r w:rsidRPr="00231DDB">
              <w:t>Pro  30 groente blancheren wortel</w:t>
            </w:r>
          </w:p>
          <w:p w:rsidR="00F16F14" w:rsidRPr="006E4937" w:rsidRDefault="00F16F14" w:rsidP="008203B3">
            <w:pPr>
              <w:rPr>
                <w:sz w:val="22"/>
              </w:rPr>
            </w:pPr>
            <w:r w:rsidRPr="00231DDB">
              <w:t>Pro 15 lange producten schillen</w:t>
            </w:r>
          </w:p>
        </w:tc>
      </w:tr>
    </w:tbl>
    <w:p w:rsidR="00F16F14" w:rsidRDefault="00F16F14" w:rsidP="00F16F14">
      <w:pPr>
        <w:rPr>
          <w:highlight w:val="yellow"/>
        </w:rPr>
      </w:pPr>
    </w:p>
    <w:p w:rsidR="00F16F14" w:rsidRPr="006E4937" w:rsidRDefault="00F16F14" w:rsidP="00F16F14">
      <w:pPr>
        <w:rPr>
          <w:b/>
        </w:rPr>
      </w:pPr>
      <w:r w:rsidRPr="006E4937">
        <w:rPr>
          <w:b/>
        </w:rPr>
        <w:t>Bereiding</w:t>
      </w:r>
    </w:p>
    <w:p w:rsidR="00F16F14" w:rsidRDefault="00F16F14" w:rsidP="00F16F14"/>
    <w:p w:rsidR="00F16F14" w:rsidRDefault="00F16F14" w:rsidP="00F16F14">
      <w:pPr>
        <w:pStyle w:val="Lijstalinea"/>
        <w:numPr>
          <w:ilvl w:val="0"/>
          <w:numId w:val="1"/>
        </w:numPr>
      </w:pPr>
      <w:r>
        <w:t xml:space="preserve">Schil de aardappel en zet het even weg onder water (voorkomt </w:t>
      </w:r>
      <w:proofErr w:type="spellStart"/>
      <w:r>
        <w:t>bruinworden</w:t>
      </w:r>
      <w:proofErr w:type="spellEnd"/>
      <w:r>
        <w:t>)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Maak de wortel schoon volgens Pro kaart 15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Maak de prei schoon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Maak de peterselie schoon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Zet een pan op met water en breng dit aan de kook.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Snij de aardappel in julienne Pro 9 en spoel het zetmeel eraf.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 xml:space="preserve">Blancheer de aardappel Pro 29, doe het over in een </w:t>
      </w:r>
      <w:proofErr w:type="spellStart"/>
      <w:r>
        <w:t>bolzeef</w:t>
      </w:r>
      <w:proofErr w:type="spellEnd"/>
      <w:r>
        <w:t xml:space="preserve"> en koel het af met koud water.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Blancheer de wortel Pro 30 en koel ook deze af met koud water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Snij de rest van de ingrediënten ook julienne Pro 9. Zorg dat de julienne stukje even groot zijn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Doe alles bij elkaar in een kom of bak</w:t>
      </w:r>
    </w:p>
    <w:p w:rsidR="00F16F14" w:rsidRDefault="00F16F14" w:rsidP="00F16F14">
      <w:pPr>
        <w:pStyle w:val="Lijstalinea"/>
      </w:pP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Hak de peterselie. Maar bewaar een toefje voor de garnering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Maak de dressing van olie, azijn, ui, peterselie en honing (dik en lobbig)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Meng de dressing door de salade</w:t>
      </w:r>
    </w:p>
    <w:p w:rsidR="00F16F14" w:rsidRDefault="00F16F14" w:rsidP="00F16F14">
      <w:pPr>
        <w:pStyle w:val="Lijstalinea"/>
        <w:numPr>
          <w:ilvl w:val="0"/>
          <w:numId w:val="1"/>
        </w:numPr>
      </w:pPr>
      <w:r>
        <w:t>Verdeel de salade over het aantal borden voor het aantal personen waarvoor jij vandaag moest koken. Hou de randen van de borden schoon.</w:t>
      </w:r>
    </w:p>
    <w:p w:rsidR="00F16F14" w:rsidRPr="006E4937" w:rsidRDefault="00F16F14" w:rsidP="00F16F14">
      <w:pPr>
        <w:pStyle w:val="Lijstalinea"/>
        <w:numPr>
          <w:ilvl w:val="0"/>
          <w:numId w:val="1"/>
        </w:numPr>
      </w:pPr>
      <w:r>
        <w:t>Garneer het met een toefje peterselie.</w:t>
      </w:r>
      <w:r w:rsidRPr="006E4937">
        <w:br w:type="page"/>
      </w:r>
    </w:p>
    <w:p w:rsidR="00F16F14" w:rsidRDefault="00F16F14" w:rsidP="00F16F14">
      <w:pPr>
        <w:rPr>
          <w:b/>
          <w:sz w:val="28"/>
          <w:lang w:eastAsia="nl-NL"/>
        </w:rPr>
      </w:pPr>
      <w:r w:rsidRPr="00D1166B">
        <w:rPr>
          <w:b/>
          <w:sz w:val="28"/>
          <w:lang w:eastAsia="nl-NL"/>
        </w:rPr>
        <w:lastRenderedPageBreak/>
        <w:t>Gegrild fruit met ijs</w:t>
      </w:r>
    </w:p>
    <w:p w:rsidR="00F16F14" w:rsidRPr="00D1166B" w:rsidRDefault="00F16F14" w:rsidP="00F16F14">
      <w:pPr>
        <w:rPr>
          <w:b/>
          <w:sz w:val="28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06"/>
        <w:gridCol w:w="3088"/>
        <w:gridCol w:w="3094"/>
      </w:tblGrid>
      <w:tr w:rsidR="00F16F14" w:rsidTr="008203B3">
        <w:tc>
          <w:tcPr>
            <w:tcW w:w="3106" w:type="dxa"/>
            <w:shd w:val="clear" w:color="auto" w:fill="D6E3BC" w:themeFill="accent3" w:themeFillTint="66"/>
          </w:tcPr>
          <w:p w:rsidR="00F16F14" w:rsidRPr="00FC3234" w:rsidRDefault="00F16F14" w:rsidP="008203B3">
            <w:pPr>
              <w:rPr>
                <w:b/>
              </w:rPr>
            </w:pPr>
            <w:r w:rsidRPr="00FC3234">
              <w:rPr>
                <w:b/>
              </w:rPr>
              <w:t xml:space="preserve">Ingrediënten </w:t>
            </w:r>
          </w:p>
        </w:tc>
        <w:tc>
          <w:tcPr>
            <w:tcW w:w="3088" w:type="dxa"/>
            <w:shd w:val="clear" w:color="auto" w:fill="D6E3BC" w:themeFill="accent3" w:themeFillTint="66"/>
          </w:tcPr>
          <w:p w:rsidR="00F16F14" w:rsidRPr="00FC3234" w:rsidRDefault="00F16F14" w:rsidP="008203B3">
            <w:pPr>
              <w:rPr>
                <w:b/>
              </w:rPr>
            </w:pPr>
            <w:r w:rsidRPr="00FC3234">
              <w:rPr>
                <w:b/>
              </w:rPr>
              <w:t>Voor 1 persoon</w:t>
            </w:r>
          </w:p>
        </w:tc>
        <w:tc>
          <w:tcPr>
            <w:tcW w:w="3094" w:type="dxa"/>
            <w:shd w:val="clear" w:color="auto" w:fill="D6E3BC" w:themeFill="accent3" w:themeFillTint="66"/>
          </w:tcPr>
          <w:p w:rsidR="00F16F14" w:rsidRPr="00FC3234" w:rsidRDefault="00F16F14" w:rsidP="008203B3">
            <w:pPr>
              <w:rPr>
                <w:b/>
              </w:rPr>
            </w:pPr>
            <w:r w:rsidRPr="00FC3234">
              <w:rPr>
                <w:b/>
              </w:rPr>
              <w:t>Voor … personen</w:t>
            </w:r>
          </w:p>
        </w:tc>
      </w:tr>
      <w:tr w:rsidR="00F16F14" w:rsidTr="008203B3">
        <w:tc>
          <w:tcPr>
            <w:tcW w:w="3106" w:type="dxa"/>
          </w:tcPr>
          <w:p w:rsidR="00F16F14" w:rsidRDefault="00F16F14" w:rsidP="008203B3">
            <w:r>
              <w:t>Mango</w:t>
            </w:r>
          </w:p>
        </w:tc>
        <w:tc>
          <w:tcPr>
            <w:tcW w:w="3088" w:type="dxa"/>
          </w:tcPr>
          <w:p w:rsidR="00F16F14" w:rsidRDefault="00F16F14" w:rsidP="008203B3">
            <w:r>
              <w:t>1/4</w:t>
            </w:r>
          </w:p>
        </w:tc>
        <w:tc>
          <w:tcPr>
            <w:tcW w:w="3094" w:type="dxa"/>
          </w:tcPr>
          <w:p w:rsidR="00F16F14" w:rsidRDefault="00F16F14" w:rsidP="008203B3"/>
        </w:tc>
      </w:tr>
      <w:tr w:rsidR="00F16F14" w:rsidTr="008203B3">
        <w:tc>
          <w:tcPr>
            <w:tcW w:w="3106" w:type="dxa"/>
          </w:tcPr>
          <w:p w:rsidR="00F16F14" w:rsidRDefault="00F16F14" w:rsidP="008203B3">
            <w:r>
              <w:t>Ananas</w:t>
            </w:r>
          </w:p>
        </w:tc>
        <w:tc>
          <w:tcPr>
            <w:tcW w:w="3088" w:type="dxa"/>
          </w:tcPr>
          <w:p w:rsidR="00F16F14" w:rsidRDefault="00F16F14" w:rsidP="008203B3">
            <w:r>
              <w:t>1/6</w:t>
            </w:r>
          </w:p>
        </w:tc>
        <w:tc>
          <w:tcPr>
            <w:tcW w:w="3094" w:type="dxa"/>
          </w:tcPr>
          <w:p w:rsidR="00F16F14" w:rsidRDefault="00F16F14" w:rsidP="008203B3"/>
        </w:tc>
      </w:tr>
      <w:tr w:rsidR="00F16F14" w:rsidTr="008203B3">
        <w:tc>
          <w:tcPr>
            <w:tcW w:w="3106" w:type="dxa"/>
          </w:tcPr>
          <w:p w:rsidR="00F16F14" w:rsidRDefault="00F16F14" w:rsidP="008203B3">
            <w:r>
              <w:t>Bruine suiker</w:t>
            </w:r>
          </w:p>
        </w:tc>
        <w:tc>
          <w:tcPr>
            <w:tcW w:w="3088" w:type="dxa"/>
          </w:tcPr>
          <w:p w:rsidR="00F16F14" w:rsidRDefault="00F16F14" w:rsidP="008203B3">
            <w:r>
              <w:t xml:space="preserve">2 </w:t>
            </w:r>
            <w:proofErr w:type="spellStart"/>
            <w:r>
              <w:t>eetl</w:t>
            </w:r>
            <w:proofErr w:type="spellEnd"/>
          </w:p>
        </w:tc>
        <w:tc>
          <w:tcPr>
            <w:tcW w:w="3094" w:type="dxa"/>
          </w:tcPr>
          <w:p w:rsidR="00F16F14" w:rsidRDefault="00F16F14" w:rsidP="008203B3"/>
        </w:tc>
      </w:tr>
      <w:tr w:rsidR="00F16F14" w:rsidTr="008203B3">
        <w:tc>
          <w:tcPr>
            <w:tcW w:w="3106" w:type="dxa"/>
          </w:tcPr>
          <w:p w:rsidR="00F16F14" w:rsidRDefault="00F16F14" w:rsidP="008203B3">
            <w:r>
              <w:t>Gemberpoeder of kaneel</w:t>
            </w:r>
          </w:p>
        </w:tc>
        <w:tc>
          <w:tcPr>
            <w:tcW w:w="3088" w:type="dxa"/>
          </w:tcPr>
          <w:p w:rsidR="00F16F14" w:rsidRDefault="00F16F14" w:rsidP="008203B3">
            <w:r>
              <w:t xml:space="preserve">½ </w:t>
            </w:r>
            <w:proofErr w:type="spellStart"/>
            <w:r>
              <w:t>theel</w:t>
            </w:r>
            <w:proofErr w:type="spellEnd"/>
          </w:p>
        </w:tc>
        <w:tc>
          <w:tcPr>
            <w:tcW w:w="3094" w:type="dxa"/>
          </w:tcPr>
          <w:p w:rsidR="00F16F14" w:rsidRDefault="00F16F14" w:rsidP="008203B3"/>
        </w:tc>
      </w:tr>
      <w:tr w:rsidR="00F16F14" w:rsidTr="008203B3">
        <w:tc>
          <w:tcPr>
            <w:tcW w:w="3106" w:type="dxa"/>
          </w:tcPr>
          <w:p w:rsidR="00F16F14" w:rsidRDefault="00F16F14" w:rsidP="008203B3">
            <w:r>
              <w:t>Vanille ijs</w:t>
            </w:r>
          </w:p>
        </w:tc>
        <w:tc>
          <w:tcPr>
            <w:tcW w:w="3088" w:type="dxa"/>
          </w:tcPr>
          <w:p w:rsidR="00F16F14" w:rsidRDefault="00F16F14" w:rsidP="008203B3">
            <w:r>
              <w:t>1 bol</w:t>
            </w:r>
          </w:p>
        </w:tc>
        <w:tc>
          <w:tcPr>
            <w:tcW w:w="3094" w:type="dxa"/>
          </w:tcPr>
          <w:p w:rsidR="00F16F14" w:rsidRDefault="00F16F14" w:rsidP="008203B3"/>
        </w:tc>
      </w:tr>
    </w:tbl>
    <w:p w:rsidR="00F16F14" w:rsidRDefault="00F16F14" w:rsidP="00F16F14">
      <w:pPr>
        <w:rPr>
          <w:lang w:eastAsia="nl-NL"/>
        </w:rPr>
      </w:pPr>
      <w:r>
        <w:rPr>
          <w:rFonts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0288" behindDoc="1" locked="0" layoutInCell="1" allowOverlap="1" wp14:anchorId="19D9B968" wp14:editId="50AA793C">
            <wp:simplePos x="0" y="0"/>
            <wp:positionH relativeFrom="column">
              <wp:posOffset>3586480</wp:posOffset>
            </wp:positionH>
            <wp:positionV relativeFrom="paragraph">
              <wp:posOffset>133350</wp:posOffset>
            </wp:positionV>
            <wp:extent cx="125730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273" y="21240"/>
                <wp:lineTo x="21273" y="0"/>
                <wp:lineTo x="0" y="0"/>
              </wp:wrapPolygon>
            </wp:wrapTight>
            <wp:docPr id="2" name="il_fi" descr="http://farm6.static.flickr.com/5050/5253981224_ab56d63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rm6.static.flickr.com/5050/5253981224_ab56d6336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667"/>
                    <a:stretch/>
                  </pic:blipFill>
                  <pic:spPr bwMode="auto">
                    <a:xfrm>
                      <a:off x="0" y="0"/>
                      <a:ext cx="1257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361"/>
      </w:tblGrid>
      <w:tr w:rsidR="00F16F14" w:rsidTr="008203B3">
        <w:tc>
          <w:tcPr>
            <w:tcW w:w="4361" w:type="dxa"/>
            <w:shd w:val="clear" w:color="auto" w:fill="D6E3BC" w:themeFill="accent3" w:themeFillTint="66"/>
          </w:tcPr>
          <w:p w:rsidR="00F16F14" w:rsidRDefault="00F16F14" w:rsidP="008203B3">
            <w:r>
              <w:t>Pro kaart nummer:</w:t>
            </w:r>
          </w:p>
          <w:p w:rsidR="00F16F14" w:rsidRPr="00854C38" w:rsidRDefault="00F16F14" w:rsidP="008203B3">
            <w:pPr>
              <w:rPr>
                <w:sz w:val="22"/>
              </w:rPr>
            </w:pPr>
            <w:r>
              <w:rPr>
                <w:sz w:val="22"/>
              </w:rPr>
              <w:t>Pro</w:t>
            </w:r>
          </w:p>
          <w:p w:rsidR="00F16F14" w:rsidRPr="00854C38" w:rsidRDefault="00F16F14" w:rsidP="008203B3">
            <w:pPr>
              <w:rPr>
                <w:sz w:val="22"/>
              </w:rPr>
            </w:pPr>
            <w:r>
              <w:rPr>
                <w:sz w:val="22"/>
              </w:rPr>
              <w:t>Pro</w:t>
            </w:r>
          </w:p>
          <w:p w:rsidR="00F16F14" w:rsidRPr="00854C38" w:rsidRDefault="00F16F14" w:rsidP="008203B3">
            <w:pPr>
              <w:rPr>
                <w:sz w:val="22"/>
              </w:rPr>
            </w:pPr>
            <w:r w:rsidRPr="00854C38">
              <w:rPr>
                <w:sz w:val="22"/>
              </w:rPr>
              <w:t>Pro</w:t>
            </w:r>
            <w:r>
              <w:rPr>
                <w:sz w:val="22"/>
              </w:rPr>
              <w:t xml:space="preserve"> </w:t>
            </w:r>
          </w:p>
          <w:p w:rsidR="00F16F14" w:rsidRDefault="00F16F14" w:rsidP="008203B3"/>
        </w:tc>
      </w:tr>
    </w:tbl>
    <w:p w:rsidR="00F16F14" w:rsidRDefault="00F16F14" w:rsidP="00F16F14">
      <w:pPr>
        <w:rPr>
          <w:lang w:eastAsia="nl-NL"/>
        </w:rPr>
      </w:pPr>
    </w:p>
    <w:p w:rsidR="00F16F14" w:rsidRDefault="00F16F14" w:rsidP="00F16F14">
      <w:pPr>
        <w:rPr>
          <w:b/>
          <w:lang w:eastAsia="nl-NL"/>
        </w:rPr>
      </w:pPr>
      <w:r w:rsidRPr="00923560">
        <w:rPr>
          <w:b/>
          <w:lang w:eastAsia="nl-NL"/>
        </w:rPr>
        <w:t>Bereiding</w:t>
      </w:r>
      <w:r w:rsidRPr="00ED4B61">
        <w:rPr>
          <w:rFonts w:cs="Arial"/>
          <w:noProof/>
          <w:sz w:val="20"/>
          <w:szCs w:val="20"/>
          <w:lang w:eastAsia="nl-NL"/>
        </w:rPr>
        <w:t xml:space="preserve"> </w:t>
      </w:r>
    </w:p>
    <w:p w:rsidR="00F16F14" w:rsidRPr="00923560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 w:rsidRPr="00923560">
        <w:rPr>
          <w:lang w:eastAsia="nl-NL"/>
        </w:rPr>
        <w:t>Verwarm de oven</w:t>
      </w:r>
      <w:r>
        <w:rPr>
          <w:lang w:eastAsia="nl-NL"/>
        </w:rPr>
        <w:t xml:space="preserve"> op 200</w:t>
      </w:r>
      <w:r w:rsidRPr="008B7B6F">
        <w:rPr>
          <w:rFonts w:cs="Arial"/>
          <w:lang w:eastAsia="nl-NL"/>
        </w:rPr>
        <w:t>°</w:t>
      </w:r>
      <w:r>
        <w:rPr>
          <w:lang w:eastAsia="nl-NL"/>
        </w:rPr>
        <w:t>C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Maak de ananas schoon en snij het in de lengte in stukken (instructie)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Haal het mango vlees van de pit volledig in de lengte doorsnijden (instructie)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Snij het vruchtvlees in tot op de schil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Snij het vruchtvlees van de schil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 xml:space="preserve">Doe het fruit in een ovenschaal 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Meng de basterdsuiker met de gemberpoeder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Schep het suikermengsel over het fruit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Plaats het voor 15 minuten in de oven.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Haal het uit de oven laat het afkoelen.</w:t>
      </w:r>
    </w:p>
    <w:p w:rsidR="00F16F14" w:rsidRDefault="00F16F14" w:rsidP="00F16F14">
      <w:pPr>
        <w:rPr>
          <w:lang w:eastAsia="nl-NL"/>
        </w:rPr>
      </w:pPr>
    </w:p>
    <w:p w:rsidR="00F16F14" w:rsidRPr="008B7B6F" w:rsidRDefault="00F16F14" w:rsidP="00F16F14">
      <w:pPr>
        <w:pStyle w:val="Lijstalinea"/>
        <w:numPr>
          <w:ilvl w:val="0"/>
          <w:numId w:val="2"/>
        </w:numPr>
        <w:rPr>
          <w:b/>
          <w:lang w:eastAsia="nl-NL"/>
        </w:rPr>
      </w:pPr>
      <w:r w:rsidRPr="008B7B6F">
        <w:rPr>
          <w:b/>
          <w:lang w:eastAsia="nl-NL"/>
        </w:rPr>
        <w:t>Ga door met het maken van het hoofdgerecht.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Later in de les verdeel je het over het aantal borden voor het aantal personen waarvoor jij aan het koken bent.</w:t>
      </w:r>
    </w:p>
    <w:p w:rsidR="00F16F1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 w:rsidRPr="008B7B6F">
        <w:rPr>
          <w:b/>
          <w:lang w:eastAsia="nl-NL"/>
        </w:rPr>
        <w:t>Opmaak van de borden</w:t>
      </w:r>
      <w:r>
        <w:rPr>
          <w:lang w:eastAsia="nl-NL"/>
        </w:rPr>
        <w:t xml:space="preserve">: fruit op de borden scheppen </w:t>
      </w:r>
      <w:r w:rsidRPr="008B7B6F">
        <w:rPr>
          <w:b/>
          <w:lang w:eastAsia="nl-NL"/>
        </w:rPr>
        <w:t>en het vocht erover schenken</w:t>
      </w:r>
      <w:r>
        <w:rPr>
          <w:lang w:eastAsia="nl-NL"/>
        </w:rPr>
        <w:t>.</w:t>
      </w:r>
    </w:p>
    <w:p w:rsidR="001E7FA4" w:rsidRDefault="00F16F14" w:rsidP="00F16F14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Vlak voordat het wordt het wordt uitgeserveerd wordt er ijs bijgelegd.</w:t>
      </w:r>
      <w:bookmarkStart w:id="0" w:name="_GoBack"/>
      <w:bookmarkEnd w:id="0"/>
    </w:p>
    <w:sectPr w:rsidR="001E7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822"/>
    <w:multiLevelType w:val="hybridMultilevel"/>
    <w:tmpl w:val="503EC5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67268"/>
    <w:multiLevelType w:val="hybridMultilevel"/>
    <w:tmpl w:val="86E68A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F14"/>
    <w:rsid w:val="001E7FA4"/>
    <w:rsid w:val="00F1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6F14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6F14"/>
    <w:pPr>
      <w:ind w:left="720"/>
      <w:contextualSpacing/>
    </w:pPr>
  </w:style>
  <w:style w:type="table" w:styleId="Tabelraster">
    <w:name w:val="Table Grid"/>
    <w:basedOn w:val="Standaardtabel"/>
    <w:uiPriority w:val="59"/>
    <w:rsid w:val="00F16F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6F14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6F14"/>
    <w:pPr>
      <w:ind w:left="720"/>
      <w:contextualSpacing/>
    </w:pPr>
  </w:style>
  <w:style w:type="table" w:styleId="Tabelraster">
    <w:name w:val="Table Grid"/>
    <w:basedOn w:val="Standaardtabel"/>
    <w:uiPriority w:val="59"/>
    <w:rsid w:val="00F16F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1</cp:revision>
  <dcterms:created xsi:type="dcterms:W3CDTF">2015-03-06T14:49:00Z</dcterms:created>
  <dcterms:modified xsi:type="dcterms:W3CDTF">2015-03-06T14:50:00Z</dcterms:modified>
</cp:coreProperties>
</file>