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634" w:rsidRDefault="00237634" w:rsidP="00237634">
      <w:pPr>
        <w:spacing w:line="336" w:lineRule="auto"/>
      </w:pPr>
      <w:bookmarkStart w:id="0" w:name="_GoBack"/>
      <w:bookmarkEnd w:id="0"/>
    </w:p>
    <w:p w:rsidR="00237634" w:rsidRDefault="00237634" w:rsidP="00237634">
      <w:pPr>
        <w:spacing w:line="336" w:lineRule="auto"/>
      </w:pPr>
    </w:p>
    <w:tbl>
      <w:tblPr>
        <w:tblpPr w:leftFromText="141" w:rightFromText="141" w:vertAnchor="text" w:tblpX="-459" w:tblpY="-17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37634" w:rsidTr="000D09F5">
        <w:trPr>
          <w:trHeight w:val="694"/>
        </w:trPr>
        <w:tc>
          <w:tcPr>
            <w:tcW w:w="10314" w:type="dxa"/>
            <w:shd w:val="clear" w:color="auto" w:fill="8064A2" w:themeFill="accent4"/>
            <w:vAlign w:val="center"/>
          </w:tcPr>
          <w:p w:rsidR="00237634" w:rsidRPr="00CF2645" w:rsidRDefault="00237634" w:rsidP="000D09F5">
            <w:pPr>
              <w:jc w:val="center"/>
              <w:rPr>
                <w:rFonts w:cs="Tahoma"/>
                <w:b/>
                <w:color w:val="FFFFFF" w:themeColor="background1"/>
                <w:sz w:val="28"/>
                <w:szCs w:val="28"/>
              </w:rPr>
            </w:pPr>
            <w:r w:rsidRPr="00CF2645">
              <w:rPr>
                <w:rFonts w:cs="Tahoma"/>
                <w:b/>
                <w:color w:val="FFFFFF" w:themeColor="background1"/>
                <w:sz w:val="28"/>
                <w:szCs w:val="28"/>
              </w:rPr>
              <w:t>Plan van aanpak</w:t>
            </w:r>
          </w:p>
        </w:tc>
      </w:tr>
    </w:tbl>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9"/>
        <w:gridCol w:w="3057"/>
        <w:gridCol w:w="5282"/>
      </w:tblGrid>
      <w:tr w:rsidR="00237634" w:rsidRPr="00DF2A45" w:rsidTr="000D09F5">
        <w:tc>
          <w:tcPr>
            <w:tcW w:w="5066" w:type="dxa"/>
            <w:gridSpan w:val="2"/>
            <w:tcBorders>
              <w:top w:val="double" w:sz="4" w:space="0" w:color="auto"/>
              <w:left w:val="double" w:sz="4" w:space="0" w:color="auto"/>
            </w:tcBorders>
          </w:tcPr>
          <w:p w:rsidR="00237634" w:rsidRPr="00DF2A45" w:rsidRDefault="00237634" w:rsidP="000D09F5">
            <w:pPr>
              <w:spacing w:line="276" w:lineRule="auto"/>
              <w:rPr>
                <w:rFonts w:cs="Tahoma"/>
                <w:b/>
              </w:rPr>
            </w:pPr>
            <w:r w:rsidRPr="00DF2A45">
              <w:rPr>
                <w:rFonts w:cs="Tahoma"/>
                <w:b/>
              </w:rPr>
              <w:t>Naam groepsleden:</w:t>
            </w:r>
          </w:p>
          <w:p w:rsidR="00237634" w:rsidRDefault="00237634" w:rsidP="000D09F5">
            <w:pPr>
              <w:spacing w:line="276" w:lineRule="auto"/>
              <w:rPr>
                <w:rFonts w:cs="Tahoma"/>
                <w:b/>
              </w:rPr>
            </w:pPr>
          </w:p>
          <w:p w:rsidR="00237634" w:rsidRPr="00DF2A45" w:rsidRDefault="00237634" w:rsidP="000D09F5">
            <w:pPr>
              <w:spacing w:line="276" w:lineRule="auto"/>
              <w:rPr>
                <w:rFonts w:cs="Tahoma"/>
                <w:b/>
              </w:rPr>
            </w:pPr>
          </w:p>
        </w:tc>
        <w:tc>
          <w:tcPr>
            <w:tcW w:w="5282" w:type="dxa"/>
            <w:tcBorders>
              <w:top w:val="double" w:sz="4" w:space="0" w:color="auto"/>
              <w:right w:val="double" w:sz="4" w:space="0" w:color="auto"/>
            </w:tcBorders>
          </w:tcPr>
          <w:p w:rsidR="00237634" w:rsidRPr="00DF2A45" w:rsidRDefault="00237634" w:rsidP="000D09F5">
            <w:pPr>
              <w:spacing w:line="276" w:lineRule="auto"/>
              <w:rPr>
                <w:rFonts w:cs="Tahoma"/>
                <w:b/>
              </w:rPr>
            </w:pPr>
            <w:r w:rsidRPr="00DF2A45">
              <w:rPr>
                <w:rFonts w:cs="Tahoma"/>
                <w:b/>
              </w:rPr>
              <w:t xml:space="preserve">Naam </w:t>
            </w:r>
            <w:r>
              <w:rPr>
                <w:rFonts w:cs="Tahoma"/>
                <w:b/>
              </w:rPr>
              <w:t>WAP docent:</w:t>
            </w:r>
          </w:p>
        </w:tc>
      </w:tr>
      <w:tr w:rsidR="00237634" w:rsidRPr="00DF2A45" w:rsidTr="000D09F5">
        <w:tc>
          <w:tcPr>
            <w:tcW w:w="5066" w:type="dxa"/>
            <w:gridSpan w:val="2"/>
            <w:tcBorders>
              <w:left w:val="double" w:sz="4" w:space="0" w:color="auto"/>
              <w:bottom w:val="double" w:sz="4" w:space="0" w:color="auto"/>
            </w:tcBorders>
          </w:tcPr>
          <w:p w:rsidR="00237634" w:rsidRPr="00DF2A45" w:rsidRDefault="00237634" w:rsidP="000D09F5">
            <w:pPr>
              <w:spacing w:line="276" w:lineRule="auto"/>
              <w:rPr>
                <w:rFonts w:cs="Tahoma"/>
                <w:b/>
              </w:rPr>
            </w:pPr>
            <w:r w:rsidRPr="00DF2A45">
              <w:rPr>
                <w:rFonts w:cs="Tahoma"/>
                <w:b/>
              </w:rPr>
              <w:t>Naam prestatie</w:t>
            </w:r>
            <w:r>
              <w:rPr>
                <w:rFonts w:cs="Tahoma"/>
                <w:b/>
              </w:rPr>
              <w:t>:</w:t>
            </w:r>
          </w:p>
        </w:tc>
        <w:tc>
          <w:tcPr>
            <w:tcW w:w="5282" w:type="dxa"/>
            <w:tcBorders>
              <w:bottom w:val="double" w:sz="4" w:space="0" w:color="auto"/>
              <w:right w:val="double" w:sz="4" w:space="0" w:color="auto"/>
            </w:tcBorders>
          </w:tcPr>
          <w:p w:rsidR="00237634" w:rsidRPr="00DF2A45" w:rsidRDefault="00237634" w:rsidP="000D09F5">
            <w:pPr>
              <w:spacing w:line="276" w:lineRule="auto"/>
              <w:rPr>
                <w:rFonts w:cs="Tahoma"/>
                <w:b/>
              </w:rPr>
            </w:pPr>
            <w:r>
              <w:rPr>
                <w:rFonts w:cs="Tahoma"/>
                <w:b/>
              </w:rPr>
              <w:t>Uitleg prestatie:</w:t>
            </w:r>
          </w:p>
          <w:p w:rsidR="00237634" w:rsidRDefault="00237634" w:rsidP="000D09F5">
            <w:pPr>
              <w:spacing w:line="276" w:lineRule="auto"/>
              <w:rPr>
                <w:rFonts w:cs="Tahoma"/>
                <w:b/>
              </w:rPr>
            </w:pPr>
          </w:p>
          <w:p w:rsidR="00237634" w:rsidRPr="00DF2A45" w:rsidRDefault="00237634" w:rsidP="000D09F5">
            <w:pPr>
              <w:spacing w:line="276" w:lineRule="auto"/>
              <w:rPr>
                <w:rFonts w:cs="Tahoma"/>
                <w:b/>
              </w:rPr>
            </w:pPr>
          </w:p>
        </w:tc>
      </w:tr>
      <w:tr w:rsidR="00237634" w:rsidRPr="00DF2A45" w:rsidTr="000D09F5">
        <w:tc>
          <w:tcPr>
            <w:tcW w:w="2009" w:type="dxa"/>
            <w:tcBorders>
              <w:top w:val="double" w:sz="4" w:space="0" w:color="auto"/>
              <w:left w:val="double" w:sz="4" w:space="0" w:color="auto"/>
            </w:tcBorders>
            <w:shd w:val="clear" w:color="auto" w:fill="CCC0D9" w:themeFill="accent4" w:themeFillTint="66"/>
          </w:tcPr>
          <w:p w:rsidR="00237634" w:rsidRPr="00DF2A45" w:rsidRDefault="00237634" w:rsidP="000D09F5">
            <w:pPr>
              <w:spacing w:line="276" w:lineRule="auto"/>
              <w:rPr>
                <w:rFonts w:cs="Tahoma"/>
                <w:b/>
              </w:rPr>
            </w:pPr>
            <w:r w:rsidRPr="00DF2A45">
              <w:rPr>
                <w:rFonts w:cs="Tahoma"/>
                <w:b/>
              </w:rPr>
              <w:t>Stappen</w:t>
            </w:r>
          </w:p>
        </w:tc>
        <w:tc>
          <w:tcPr>
            <w:tcW w:w="8339" w:type="dxa"/>
            <w:gridSpan w:val="2"/>
            <w:tcBorders>
              <w:top w:val="double" w:sz="4" w:space="0" w:color="auto"/>
              <w:right w:val="double" w:sz="4" w:space="0" w:color="auto"/>
            </w:tcBorders>
            <w:shd w:val="clear" w:color="auto" w:fill="CCC0D9" w:themeFill="accent4" w:themeFillTint="66"/>
          </w:tcPr>
          <w:p w:rsidR="00237634" w:rsidRPr="00DF2A45" w:rsidRDefault="00237634" w:rsidP="000D09F5">
            <w:pPr>
              <w:spacing w:line="276" w:lineRule="auto"/>
              <w:rPr>
                <w:rFonts w:cs="Tahoma"/>
                <w:b/>
              </w:rPr>
            </w:pPr>
            <w:r w:rsidRPr="00DF2A45">
              <w:rPr>
                <w:rFonts w:cs="Tahoma"/>
                <w:b/>
              </w:rPr>
              <w:t>Uitwerking</w:t>
            </w:r>
          </w:p>
        </w:tc>
      </w:tr>
      <w:tr w:rsidR="00237634" w:rsidRPr="00DF2A45" w:rsidTr="000D09F5">
        <w:tc>
          <w:tcPr>
            <w:tcW w:w="2009" w:type="dxa"/>
            <w:tcBorders>
              <w:left w:val="double" w:sz="4" w:space="0" w:color="auto"/>
            </w:tcBorders>
          </w:tcPr>
          <w:p w:rsidR="00237634" w:rsidRPr="00DF2A45" w:rsidRDefault="00237634" w:rsidP="000D09F5">
            <w:pPr>
              <w:numPr>
                <w:ilvl w:val="0"/>
                <w:numId w:val="1"/>
              </w:numPr>
              <w:spacing w:line="312" w:lineRule="auto"/>
              <w:contextualSpacing/>
              <w:rPr>
                <w:rFonts w:eastAsia="PMingLiU" w:cs="Tahoma"/>
                <w:b/>
                <w:lang w:eastAsia="zh-TW"/>
              </w:rPr>
            </w:pPr>
            <w:r w:rsidRPr="00DF2A45">
              <w:rPr>
                <w:rFonts w:eastAsia="PMingLiU" w:cs="Tahoma"/>
                <w:b/>
                <w:lang w:eastAsia="zh-TW"/>
              </w:rPr>
              <w:t>Beginsituatie vaststellen</w:t>
            </w:r>
          </w:p>
        </w:tc>
        <w:tc>
          <w:tcPr>
            <w:tcW w:w="8339" w:type="dxa"/>
            <w:gridSpan w:val="2"/>
            <w:tcBorders>
              <w:right w:val="double" w:sz="4" w:space="0" w:color="auto"/>
            </w:tcBorders>
          </w:tcPr>
          <w:p w:rsidR="00237634" w:rsidRPr="00DF2A45" w:rsidRDefault="00237634" w:rsidP="000D09F5">
            <w:pPr>
              <w:spacing w:line="312" w:lineRule="auto"/>
              <w:rPr>
                <w:rFonts w:cs="Tahoma"/>
              </w:rPr>
            </w:pPr>
            <w:r w:rsidRPr="00DF2A45">
              <w:rPr>
                <w:rFonts w:cs="Tahoma"/>
              </w:rPr>
              <w:t xml:space="preserve">Wie is de doelgroep? Waarom is er voor de doelgroep gekozen? </w:t>
            </w:r>
          </w:p>
          <w:p w:rsidR="00237634" w:rsidRPr="00DF2A45" w:rsidRDefault="00237634" w:rsidP="000D09F5">
            <w:pPr>
              <w:spacing w:line="312" w:lineRule="auto"/>
              <w:rPr>
                <w:rFonts w:cs="Tahoma"/>
              </w:rPr>
            </w:pPr>
            <w:r w:rsidRPr="00DF2A45">
              <w:rPr>
                <w:rFonts w:cs="Tahoma"/>
              </w:rPr>
              <w:t xml:space="preserve">Wat weet je van die doelgroep (qua ontwikkelingsfase, specifieke aandachtspunten)? </w:t>
            </w:r>
          </w:p>
        </w:tc>
      </w:tr>
      <w:tr w:rsidR="00237634" w:rsidRPr="00DF2A45" w:rsidTr="000D09F5">
        <w:tc>
          <w:tcPr>
            <w:tcW w:w="10348" w:type="dxa"/>
            <w:gridSpan w:val="3"/>
            <w:tcBorders>
              <w:left w:val="double" w:sz="4" w:space="0" w:color="auto"/>
              <w:right w:val="double" w:sz="4" w:space="0" w:color="auto"/>
            </w:tcBorders>
          </w:tcPr>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tc>
      </w:tr>
      <w:tr w:rsidR="00237634" w:rsidRPr="00DF2A45" w:rsidTr="000D09F5">
        <w:tc>
          <w:tcPr>
            <w:tcW w:w="2009" w:type="dxa"/>
            <w:tcBorders>
              <w:left w:val="double" w:sz="4" w:space="0" w:color="auto"/>
            </w:tcBorders>
          </w:tcPr>
          <w:p w:rsidR="00237634" w:rsidRPr="00DF2A45" w:rsidRDefault="00237634" w:rsidP="000D09F5">
            <w:pPr>
              <w:numPr>
                <w:ilvl w:val="0"/>
                <w:numId w:val="1"/>
              </w:numPr>
              <w:spacing w:line="312" w:lineRule="auto"/>
              <w:contextualSpacing/>
              <w:rPr>
                <w:rFonts w:eastAsia="PMingLiU" w:cs="Tahoma"/>
                <w:b/>
                <w:lang w:eastAsia="zh-TW"/>
              </w:rPr>
            </w:pPr>
            <w:r w:rsidRPr="00DF2A45">
              <w:rPr>
                <w:rFonts w:eastAsia="PMingLiU" w:cs="Tahoma"/>
                <w:b/>
                <w:lang w:eastAsia="zh-TW"/>
              </w:rPr>
              <w:t>Probleem formuleren</w:t>
            </w:r>
          </w:p>
        </w:tc>
        <w:tc>
          <w:tcPr>
            <w:tcW w:w="8339" w:type="dxa"/>
            <w:gridSpan w:val="2"/>
            <w:tcBorders>
              <w:right w:val="double" w:sz="4" w:space="0" w:color="auto"/>
            </w:tcBorders>
          </w:tcPr>
          <w:p w:rsidR="00237634" w:rsidRPr="00DF2A45" w:rsidRDefault="00237634" w:rsidP="000D09F5">
            <w:pPr>
              <w:spacing w:line="312" w:lineRule="auto"/>
              <w:rPr>
                <w:rFonts w:cs="Tahoma"/>
              </w:rPr>
            </w:pPr>
            <w:r w:rsidRPr="00DF2A45">
              <w:rPr>
                <w:rFonts w:cs="Tahoma"/>
              </w:rPr>
              <w:t>Wat kan de doelgroep niet / onvoldoende (met oog op de prestatie / het project)? Waardoor kan de doelgroep dit niet /onvoldoende? Wat voor waarneembaar gedrag kun je zien bij de doelgroep? (waaruit blijkt dat de doelgroep het niet / onvoldoende kan?)</w:t>
            </w:r>
          </w:p>
        </w:tc>
      </w:tr>
      <w:tr w:rsidR="00237634" w:rsidRPr="00DF2A45" w:rsidTr="000D09F5">
        <w:tc>
          <w:tcPr>
            <w:tcW w:w="10348" w:type="dxa"/>
            <w:gridSpan w:val="3"/>
            <w:tcBorders>
              <w:left w:val="double" w:sz="4" w:space="0" w:color="auto"/>
              <w:right w:val="double" w:sz="4" w:space="0" w:color="auto"/>
            </w:tcBorders>
          </w:tcPr>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tc>
      </w:tr>
      <w:tr w:rsidR="00237634" w:rsidRPr="00DF2A45" w:rsidTr="000D09F5">
        <w:tc>
          <w:tcPr>
            <w:tcW w:w="2009" w:type="dxa"/>
            <w:tcBorders>
              <w:left w:val="double" w:sz="4" w:space="0" w:color="auto"/>
            </w:tcBorders>
          </w:tcPr>
          <w:p w:rsidR="00237634" w:rsidRPr="00DF2A45" w:rsidRDefault="00237634" w:rsidP="000D09F5">
            <w:pPr>
              <w:spacing w:line="312" w:lineRule="auto"/>
              <w:contextualSpacing/>
              <w:rPr>
                <w:rFonts w:eastAsia="PMingLiU" w:cs="Tahoma"/>
                <w:b/>
                <w:lang w:eastAsia="zh-TW"/>
              </w:rPr>
            </w:pPr>
            <w:r w:rsidRPr="00DF2A45">
              <w:rPr>
                <w:rFonts w:eastAsia="PMingLiU" w:cs="Tahoma"/>
                <w:b/>
                <w:lang w:eastAsia="zh-TW"/>
              </w:rPr>
              <w:t>3A.   Doel</w:t>
            </w:r>
          </w:p>
          <w:p w:rsidR="00237634" w:rsidRPr="00DF2A45" w:rsidRDefault="00237634" w:rsidP="000D09F5">
            <w:pPr>
              <w:spacing w:line="312" w:lineRule="auto"/>
              <w:contextualSpacing/>
              <w:rPr>
                <w:rFonts w:eastAsia="PMingLiU" w:cs="Tahoma"/>
                <w:b/>
                <w:lang w:eastAsia="zh-TW"/>
              </w:rPr>
            </w:pPr>
            <w:r w:rsidRPr="00DF2A45">
              <w:rPr>
                <w:rFonts w:eastAsia="PMingLiU" w:cs="Tahoma"/>
                <w:b/>
                <w:lang w:eastAsia="zh-TW"/>
              </w:rPr>
              <w:t xml:space="preserve">         Formuleren</w:t>
            </w:r>
          </w:p>
        </w:tc>
        <w:tc>
          <w:tcPr>
            <w:tcW w:w="8339" w:type="dxa"/>
            <w:gridSpan w:val="2"/>
            <w:tcBorders>
              <w:right w:val="double" w:sz="4" w:space="0" w:color="auto"/>
            </w:tcBorders>
          </w:tcPr>
          <w:p w:rsidR="00237634" w:rsidRPr="00DF2A45" w:rsidRDefault="00237634" w:rsidP="000D09F5">
            <w:pPr>
              <w:spacing w:line="312" w:lineRule="auto"/>
              <w:rPr>
                <w:rFonts w:cs="Tahoma"/>
              </w:rPr>
            </w:pPr>
            <w:r w:rsidRPr="00DF2A45">
              <w:rPr>
                <w:rFonts w:cs="Tahoma"/>
              </w:rPr>
              <w:t>Wat is het doel? Wat wil je bij de doelgroep bereiken met de prestatie / het project?</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SMART formuleren </w:t>
            </w:r>
            <w:r w:rsidRPr="00DF2A45">
              <w:rPr>
                <w:rFonts w:eastAsia="PMingLiU" w:cs="Tahoma"/>
                <w:lang w:eastAsia="zh-TW"/>
              </w:rPr>
              <w:sym w:font="Wingdings" w:char="F0E0"/>
            </w:r>
            <w:r w:rsidRPr="00DF2A45">
              <w:rPr>
                <w:rFonts w:eastAsia="PMingLiU" w:cs="Tahoma"/>
                <w:lang w:eastAsia="zh-TW"/>
              </w:rPr>
              <w:t xml:space="preserve"> Specifiek, Meetbaar, Acceptabel, Realistisch, Tijdsgebonden</w:t>
            </w:r>
          </w:p>
        </w:tc>
      </w:tr>
      <w:tr w:rsidR="00237634" w:rsidRPr="00DF2A45" w:rsidTr="000D09F5">
        <w:tc>
          <w:tcPr>
            <w:tcW w:w="10348" w:type="dxa"/>
            <w:gridSpan w:val="3"/>
            <w:tcBorders>
              <w:left w:val="double" w:sz="4" w:space="0" w:color="auto"/>
              <w:right w:val="double" w:sz="4" w:space="0" w:color="auto"/>
            </w:tcBorders>
          </w:tcPr>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tc>
      </w:tr>
      <w:tr w:rsidR="00237634" w:rsidRPr="00DF2A45" w:rsidTr="000D09F5">
        <w:tc>
          <w:tcPr>
            <w:tcW w:w="2009" w:type="dxa"/>
            <w:tcBorders>
              <w:left w:val="double" w:sz="4" w:space="0" w:color="auto"/>
            </w:tcBorders>
          </w:tcPr>
          <w:p w:rsidR="00237634" w:rsidRPr="00DF2A45" w:rsidRDefault="00237634" w:rsidP="000D09F5">
            <w:pPr>
              <w:spacing w:line="312" w:lineRule="auto"/>
              <w:contextualSpacing/>
              <w:rPr>
                <w:rFonts w:eastAsia="PMingLiU" w:cs="Tahoma"/>
                <w:b/>
                <w:lang w:eastAsia="zh-TW"/>
              </w:rPr>
            </w:pPr>
            <w:r w:rsidRPr="00DF2A45">
              <w:rPr>
                <w:rFonts w:eastAsia="PMingLiU" w:cs="Tahoma"/>
                <w:b/>
                <w:lang w:eastAsia="zh-TW"/>
              </w:rPr>
              <w:t>3B.   Persoonlijke</w:t>
            </w:r>
          </w:p>
          <w:p w:rsidR="00237634" w:rsidRPr="00DF2A45" w:rsidRDefault="00237634" w:rsidP="000D09F5">
            <w:pPr>
              <w:spacing w:line="312" w:lineRule="auto"/>
              <w:contextualSpacing/>
              <w:rPr>
                <w:rFonts w:eastAsia="PMingLiU" w:cs="Tahoma"/>
                <w:b/>
                <w:lang w:eastAsia="zh-TW"/>
              </w:rPr>
            </w:pPr>
            <w:r w:rsidRPr="00DF2A45">
              <w:rPr>
                <w:rFonts w:eastAsia="PMingLiU" w:cs="Tahoma"/>
                <w:b/>
                <w:lang w:eastAsia="zh-TW"/>
              </w:rPr>
              <w:t xml:space="preserve">         Doelen</w:t>
            </w:r>
          </w:p>
        </w:tc>
        <w:tc>
          <w:tcPr>
            <w:tcW w:w="8339" w:type="dxa"/>
            <w:gridSpan w:val="2"/>
            <w:tcBorders>
              <w:right w:val="double" w:sz="4" w:space="0" w:color="auto"/>
            </w:tcBorders>
          </w:tcPr>
          <w:p w:rsidR="00237634" w:rsidRPr="00DF2A45" w:rsidRDefault="00237634" w:rsidP="000D09F5">
            <w:pPr>
              <w:spacing w:line="312" w:lineRule="auto"/>
              <w:rPr>
                <w:rFonts w:cs="Tahoma"/>
              </w:rPr>
            </w:pPr>
            <w:r w:rsidRPr="00DF2A45">
              <w:rPr>
                <w:rFonts w:cs="Tahoma"/>
              </w:rPr>
              <w:t>Wat is je persoonlijke doel? Wat wil jij bereiken wanneer je werkt aan de prestatie / het project?</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SMART formuleren </w:t>
            </w:r>
            <w:r w:rsidRPr="00DF2A45">
              <w:rPr>
                <w:rFonts w:eastAsia="PMingLiU" w:cs="Tahoma"/>
                <w:lang w:eastAsia="zh-TW"/>
              </w:rPr>
              <w:sym w:font="Wingdings" w:char="F0E0"/>
            </w:r>
            <w:r w:rsidRPr="00DF2A45">
              <w:rPr>
                <w:rFonts w:eastAsia="PMingLiU" w:cs="Tahoma"/>
                <w:lang w:eastAsia="zh-TW"/>
              </w:rPr>
              <w:t xml:space="preserve"> Specifiek, Meetbaar, Acceptabel, Realistisch, Tijdsgebonden</w:t>
            </w:r>
          </w:p>
        </w:tc>
      </w:tr>
      <w:tr w:rsidR="00237634" w:rsidRPr="00DF2A45" w:rsidTr="000D09F5">
        <w:tc>
          <w:tcPr>
            <w:tcW w:w="10348" w:type="dxa"/>
            <w:gridSpan w:val="3"/>
            <w:tcBorders>
              <w:left w:val="double" w:sz="4" w:space="0" w:color="auto"/>
              <w:right w:val="double" w:sz="4" w:space="0" w:color="auto"/>
            </w:tcBorders>
          </w:tcPr>
          <w:p w:rsidR="00237634" w:rsidRPr="00DF2A45" w:rsidRDefault="00237634" w:rsidP="000D09F5">
            <w:pPr>
              <w:spacing w:line="312" w:lineRule="auto"/>
              <w:contextualSpacing/>
              <w:rPr>
                <w:rFonts w:eastAsia="PMingLiU" w:cs="Tahoma"/>
                <w:lang w:eastAsia="zh-TW"/>
              </w:rPr>
            </w:pPr>
          </w:p>
          <w:p w:rsidR="00237634" w:rsidRPr="00DF2A45" w:rsidRDefault="00237634" w:rsidP="000D09F5">
            <w:pPr>
              <w:spacing w:line="312" w:lineRule="auto"/>
              <w:contextualSpacing/>
              <w:rPr>
                <w:rFonts w:eastAsia="PMingLiU" w:cs="Tahoma"/>
                <w:lang w:eastAsia="zh-TW"/>
              </w:rPr>
            </w:pPr>
          </w:p>
          <w:p w:rsidR="00237634" w:rsidRPr="00DF2A45" w:rsidRDefault="00237634" w:rsidP="000D09F5">
            <w:pPr>
              <w:spacing w:line="312" w:lineRule="auto"/>
              <w:contextualSpacing/>
              <w:rPr>
                <w:rFonts w:eastAsia="PMingLiU" w:cs="Tahoma"/>
                <w:lang w:eastAsia="zh-TW"/>
              </w:rPr>
            </w:pPr>
          </w:p>
          <w:p w:rsidR="00237634" w:rsidRPr="00DF2A45" w:rsidRDefault="00237634" w:rsidP="000D09F5">
            <w:pPr>
              <w:spacing w:line="312" w:lineRule="auto"/>
              <w:contextualSpacing/>
              <w:rPr>
                <w:rFonts w:eastAsia="PMingLiU" w:cs="Tahoma"/>
                <w:lang w:eastAsia="zh-TW"/>
              </w:rPr>
            </w:pPr>
          </w:p>
        </w:tc>
      </w:tr>
      <w:tr w:rsidR="00237634" w:rsidRPr="00DF2A45" w:rsidTr="000D09F5">
        <w:tc>
          <w:tcPr>
            <w:tcW w:w="2009" w:type="dxa"/>
            <w:tcBorders>
              <w:left w:val="double" w:sz="4" w:space="0" w:color="auto"/>
            </w:tcBorders>
          </w:tcPr>
          <w:p w:rsidR="00237634" w:rsidRPr="00DF2A45" w:rsidRDefault="00237634" w:rsidP="000D09F5">
            <w:pPr>
              <w:numPr>
                <w:ilvl w:val="0"/>
                <w:numId w:val="3"/>
              </w:numPr>
              <w:spacing w:line="312" w:lineRule="auto"/>
              <w:contextualSpacing/>
              <w:rPr>
                <w:rFonts w:eastAsia="PMingLiU" w:cs="Tahoma"/>
                <w:b/>
                <w:lang w:eastAsia="zh-TW"/>
              </w:rPr>
            </w:pPr>
            <w:r w:rsidRPr="00DF2A45">
              <w:rPr>
                <w:rFonts w:eastAsia="PMingLiU" w:cs="Tahoma"/>
                <w:b/>
                <w:lang w:eastAsia="zh-TW"/>
              </w:rPr>
              <w:t xml:space="preserve">Een plan maken </w:t>
            </w:r>
            <w:r w:rsidRPr="00DF2A45">
              <w:rPr>
                <w:rFonts w:eastAsia="PMingLiU" w:cs="Tahoma"/>
                <w:b/>
                <w:lang w:eastAsia="zh-TW"/>
              </w:rPr>
              <w:br/>
              <w:t>(&amp; uitvoeren)</w:t>
            </w:r>
          </w:p>
        </w:tc>
        <w:tc>
          <w:tcPr>
            <w:tcW w:w="8339" w:type="dxa"/>
            <w:gridSpan w:val="2"/>
            <w:tcBorders>
              <w:right w:val="double" w:sz="4" w:space="0" w:color="auto"/>
            </w:tcBorders>
          </w:tcPr>
          <w:p w:rsidR="00237634" w:rsidRPr="00DF2A45" w:rsidRDefault="00237634" w:rsidP="000D09F5">
            <w:pPr>
              <w:spacing w:line="312" w:lineRule="auto"/>
              <w:rPr>
                <w:rFonts w:cs="Tahoma"/>
              </w:rPr>
            </w:pPr>
            <w:r w:rsidRPr="00DF2A45">
              <w:rPr>
                <w:rFonts w:cs="Tahoma"/>
              </w:rPr>
              <w:t>Maak een plan voor de uitvoering van de prestatie / het project.</w:t>
            </w:r>
          </w:p>
          <w:p w:rsidR="00237634" w:rsidRPr="00DF2A45" w:rsidRDefault="00237634" w:rsidP="000D09F5">
            <w:pPr>
              <w:spacing w:line="312" w:lineRule="auto"/>
              <w:rPr>
                <w:rFonts w:cs="Tahoma"/>
              </w:rPr>
            </w:pPr>
            <w:r w:rsidRPr="00DF2A45">
              <w:rPr>
                <w:rFonts w:cs="Tahoma"/>
              </w:rPr>
              <w:t>Hierin beschrijf je:</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Wie </w:t>
            </w:r>
            <w:r w:rsidRPr="00DF2A45">
              <w:rPr>
                <w:rFonts w:eastAsia="PMingLiU" w:cs="Tahoma"/>
                <w:lang w:eastAsia="zh-TW"/>
              </w:rPr>
              <w:sym w:font="Wingdings" w:char="F0E0"/>
            </w:r>
            <w:r w:rsidRPr="00DF2A45">
              <w:rPr>
                <w:rFonts w:eastAsia="PMingLiU" w:cs="Tahoma"/>
                <w:lang w:eastAsia="zh-TW"/>
              </w:rPr>
              <w:t xml:space="preserve"> welke groepsleden werken er aan de uitvoering? wie zijn er nog meer bij betrokken?</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Wat </w:t>
            </w:r>
            <w:r w:rsidRPr="00DF2A45">
              <w:rPr>
                <w:rFonts w:eastAsia="PMingLiU" w:cs="Tahoma"/>
                <w:lang w:eastAsia="zh-TW"/>
              </w:rPr>
              <w:sym w:font="Wingdings" w:char="F0E0"/>
            </w:r>
            <w:r w:rsidRPr="00DF2A45">
              <w:rPr>
                <w:rFonts w:eastAsia="PMingLiU" w:cs="Tahoma"/>
                <w:lang w:eastAsia="zh-TW"/>
              </w:rPr>
              <w:t xml:space="preserve"> welke taken heeft ieder groepslid?</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Waar </w:t>
            </w:r>
            <w:r w:rsidRPr="00DF2A45">
              <w:rPr>
                <w:rFonts w:eastAsia="PMingLiU" w:cs="Tahoma"/>
                <w:lang w:eastAsia="zh-TW"/>
              </w:rPr>
              <w:sym w:font="Wingdings" w:char="F0E0"/>
            </w:r>
            <w:r w:rsidRPr="00DF2A45">
              <w:rPr>
                <w:rFonts w:eastAsia="PMingLiU" w:cs="Tahoma"/>
                <w:lang w:eastAsia="zh-TW"/>
              </w:rPr>
              <w:t xml:space="preserve"> op welke plaats(en) wordt er aan de prestatie / het project gewerkt?</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Waarmee </w:t>
            </w:r>
            <w:r w:rsidRPr="00DF2A45">
              <w:rPr>
                <w:rFonts w:eastAsia="PMingLiU" w:cs="Tahoma"/>
                <w:lang w:eastAsia="zh-TW"/>
              </w:rPr>
              <w:sym w:font="Wingdings" w:char="F0E0"/>
            </w:r>
            <w:r w:rsidRPr="00DF2A45">
              <w:rPr>
                <w:rFonts w:eastAsia="PMingLiU" w:cs="Tahoma"/>
                <w:lang w:eastAsia="zh-TW"/>
              </w:rPr>
              <w:t xml:space="preserve"> welke hulpmiddelen zijn er nodig?</w:t>
            </w:r>
          </w:p>
          <w:p w:rsidR="00237634" w:rsidRPr="00DF2A45" w:rsidRDefault="00237634" w:rsidP="000D09F5">
            <w:pPr>
              <w:numPr>
                <w:ilvl w:val="0"/>
                <w:numId w:val="2"/>
              </w:numPr>
              <w:spacing w:line="312" w:lineRule="auto"/>
              <w:contextualSpacing/>
              <w:rPr>
                <w:rFonts w:eastAsia="PMingLiU" w:cs="Tahoma"/>
                <w:lang w:eastAsia="zh-TW"/>
              </w:rPr>
            </w:pPr>
            <w:r w:rsidRPr="00DF2A45">
              <w:rPr>
                <w:rFonts w:eastAsia="PMingLiU" w:cs="Tahoma"/>
                <w:lang w:eastAsia="zh-TW"/>
              </w:rPr>
              <w:t xml:space="preserve">Wanneer </w:t>
            </w:r>
            <w:r w:rsidRPr="00DF2A45">
              <w:rPr>
                <w:rFonts w:eastAsia="PMingLiU" w:cs="Tahoma"/>
                <w:lang w:eastAsia="zh-TW"/>
              </w:rPr>
              <w:sym w:font="Wingdings" w:char="F0E0"/>
            </w:r>
            <w:r w:rsidRPr="00DF2A45">
              <w:rPr>
                <w:rFonts w:eastAsia="PMingLiU" w:cs="Tahoma"/>
                <w:lang w:eastAsia="zh-TW"/>
              </w:rPr>
              <w:t xml:space="preserve"> op welke momenten wordt er aan de prestatie / het project gewerkt? (tijdsplanning)</w:t>
            </w:r>
          </w:p>
        </w:tc>
      </w:tr>
    </w:tbl>
    <w:p w:rsidR="00237634" w:rsidRDefault="00237634" w:rsidP="00237634">
      <w:r>
        <w:br w:type="page"/>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9"/>
        <w:gridCol w:w="8339"/>
      </w:tblGrid>
      <w:tr w:rsidR="00237634" w:rsidRPr="00DF2A45" w:rsidTr="000D09F5">
        <w:trPr>
          <w:trHeight w:val="1290"/>
        </w:trPr>
        <w:tc>
          <w:tcPr>
            <w:tcW w:w="10348" w:type="dxa"/>
            <w:gridSpan w:val="2"/>
            <w:tcBorders>
              <w:left w:val="double" w:sz="4" w:space="0" w:color="auto"/>
              <w:right w:val="double" w:sz="4" w:space="0" w:color="auto"/>
            </w:tcBorders>
          </w:tcPr>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p w:rsidR="00237634" w:rsidRPr="00DF2A45" w:rsidRDefault="00237634" w:rsidP="000D09F5">
            <w:pPr>
              <w:spacing w:line="312" w:lineRule="auto"/>
              <w:rPr>
                <w:rFonts w:cs="Tahoma"/>
              </w:rPr>
            </w:pPr>
          </w:p>
        </w:tc>
      </w:tr>
      <w:tr w:rsidR="00237634" w:rsidRPr="00DF2A45" w:rsidTr="000D09F5">
        <w:trPr>
          <w:trHeight w:val="583"/>
        </w:trPr>
        <w:tc>
          <w:tcPr>
            <w:tcW w:w="2009" w:type="dxa"/>
            <w:tcBorders>
              <w:left w:val="double" w:sz="4" w:space="0" w:color="auto"/>
              <w:right w:val="single" w:sz="4" w:space="0" w:color="auto"/>
            </w:tcBorders>
          </w:tcPr>
          <w:p w:rsidR="00237634" w:rsidRPr="00DF2A45" w:rsidRDefault="00237634" w:rsidP="000D09F5">
            <w:pPr>
              <w:pStyle w:val="Lijstalinea"/>
              <w:numPr>
                <w:ilvl w:val="0"/>
                <w:numId w:val="3"/>
              </w:numPr>
              <w:spacing w:line="312" w:lineRule="auto"/>
              <w:rPr>
                <w:rFonts w:ascii="Tahoma" w:hAnsi="Tahoma" w:cs="Tahoma"/>
                <w:b/>
                <w:sz w:val="16"/>
                <w:szCs w:val="16"/>
              </w:rPr>
            </w:pPr>
            <w:r w:rsidRPr="00DF2A45">
              <w:rPr>
                <w:rFonts w:ascii="Tahoma" w:hAnsi="Tahoma" w:cs="Tahoma"/>
                <w:b/>
                <w:sz w:val="16"/>
                <w:szCs w:val="16"/>
              </w:rPr>
              <w:t>Weekafspraken</w:t>
            </w:r>
            <w:r>
              <w:rPr>
                <w:rFonts w:ascii="Tahoma" w:hAnsi="Tahoma" w:cs="Tahoma"/>
                <w:b/>
                <w:sz w:val="16"/>
                <w:szCs w:val="16"/>
              </w:rPr>
              <w:t xml:space="preserve"> met WAP docent</w:t>
            </w:r>
          </w:p>
          <w:p w:rsidR="00237634" w:rsidRPr="00DF2A45" w:rsidRDefault="00237634" w:rsidP="000D09F5">
            <w:pPr>
              <w:spacing w:line="312" w:lineRule="auto"/>
              <w:rPr>
                <w:rFonts w:cs="Tahoma"/>
              </w:rPr>
            </w:pPr>
          </w:p>
        </w:tc>
        <w:tc>
          <w:tcPr>
            <w:tcW w:w="8339" w:type="dxa"/>
            <w:tcBorders>
              <w:left w:val="single" w:sz="4" w:space="0" w:color="auto"/>
              <w:right w:val="double" w:sz="4" w:space="0" w:color="auto"/>
            </w:tcBorders>
          </w:tcPr>
          <w:p w:rsidR="00237634" w:rsidRPr="00993A1B" w:rsidRDefault="00237634" w:rsidP="000D09F5">
            <w:pPr>
              <w:spacing w:line="312" w:lineRule="auto"/>
              <w:rPr>
                <w:rFonts w:cs="Tahoma"/>
              </w:rPr>
            </w:pPr>
            <w:r w:rsidRPr="00993A1B">
              <w:rPr>
                <w:rFonts w:cs="Tahoma"/>
              </w:rPr>
              <w:t xml:space="preserve">Aan het begin van de week  maak je met de groep en de WAP-docent SMART doelen. Je spreekt dus af wat jullie het einde van de week af wil hebben. </w:t>
            </w:r>
          </w:p>
          <w:p w:rsidR="00237634" w:rsidRDefault="00237634" w:rsidP="000D09F5">
            <w:pPr>
              <w:rPr>
                <w:rFonts w:cs="Tahoma"/>
              </w:rPr>
            </w:pPr>
            <w:r w:rsidRPr="00993A1B">
              <w:rPr>
                <w:rFonts w:cs="Tahoma"/>
              </w:rPr>
              <w:t>Aan het einde van de week evalueer je met de WAP docent of je de gestelde doelen gehaald hebt, of jij en je groepje zich aan de afspraken hebben gehouden, hoe het gegaan is en wat je volgende week anders zou kunnen doen.</w:t>
            </w:r>
            <w:r>
              <w:rPr>
                <w:rFonts w:cs="Tahoma"/>
                <w:color w:val="FF0000"/>
              </w:rPr>
              <w:t xml:space="preserve"> </w:t>
            </w:r>
            <w:r>
              <w:rPr>
                <w:rFonts w:cs="Tahoma"/>
              </w:rPr>
              <w:t xml:space="preserve"> </w:t>
            </w:r>
          </w:p>
          <w:p w:rsidR="00237634" w:rsidRPr="005E6C0D" w:rsidRDefault="00237634" w:rsidP="000D09F5">
            <w:pPr>
              <w:rPr>
                <w:rFonts w:cs="Tahoma"/>
                <w:color w:val="FF0000"/>
              </w:rPr>
            </w:pPr>
          </w:p>
        </w:tc>
      </w:tr>
      <w:tr w:rsidR="00237634" w:rsidRPr="00DF2A45" w:rsidTr="000D09F5">
        <w:trPr>
          <w:trHeight w:val="583"/>
        </w:trPr>
        <w:tc>
          <w:tcPr>
            <w:tcW w:w="10348" w:type="dxa"/>
            <w:gridSpan w:val="2"/>
            <w:tcBorders>
              <w:left w:val="double" w:sz="4" w:space="0" w:color="auto"/>
              <w:right w:val="double" w:sz="4" w:space="0" w:color="auto"/>
            </w:tcBorders>
          </w:tcPr>
          <w:p w:rsidR="00237634" w:rsidRDefault="00237634" w:rsidP="000D09F5">
            <w:pPr>
              <w:rPr>
                <w:rFonts w:cs="Tahoma"/>
              </w:rPr>
            </w:pPr>
          </w:p>
          <w:p w:rsidR="00237634" w:rsidRPr="002473B8" w:rsidRDefault="00237634" w:rsidP="000D09F5">
            <w:pPr>
              <w:rPr>
                <w:rFonts w:cs="Tahoma"/>
                <w:color w:val="FF0000"/>
              </w:rPr>
            </w:pPr>
            <w:r w:rsidRPr="00993A1B">
              <w:rPr>
                <w:rFonts w:cs="Tahoma"/>
              </w:rPr>
              <w:t>Je kunt SMART doelen / duidelijke werkafspraken maken over:</w:t>
            </w:r>
            <w:r>
              <w:rPr>
                <w:rFonts w:cs="Tahoma"/>
                <w:color w:val="FF0000"/>
              </w:rPr>
              <w:t xml:space="preserve"> </w:t>
            </w:r>
          </w:p>
          <w:p w:rsidR="00237634" w:rsidRDefault="00237634" w:rsidP="000D09F5">
            <w:pPr>
              <w:pStyle w:val="Lijstalinea"/>
              <w:numPr>
                <w:ilvl w:val="0"/>
                <w:numId w:val="4"/>
              </w:numPr>
              <w:rPr>
                <w:rFonts w:ascii="Tahoma" w:hAnsi="Tahoma" w:cs="Tahoma"/>
                <w:sz w:val="16"/>
              </w:rPr>
            </w:pPr>
            <w:r>
              <w:rPr>
                <w:rFonts w:ascii="Tahoma" w:hAnsi="Tahoma" w:cs="Tahoma"/>
                <w:sz w:val="16"/>
              </w:rPr>
              <w:t>Taakverdeling</w:t>
            </w:r>
          </w:p>
          <w:p w:rsidR="00237634" w:rsidRPr="002473B8" w:rsidRDefault="00237634" w:rsidP="000D09F5">
            <w:pPr>
              <w:pStyle w:val="Lijstalinea"/>
              <w:numPr>
                <w:ilvl w:val="0"/>
                <w:numId w:val="4"/>
              </w:numPr>
              <w:rPr>
                <w:rFonts w:ascii="Tahoma" w:hAnsi="Tahoma" w:cs="Tahoma"/>
                <w:sz w:val="16"/>
              </w:rPr>
            </w:pPr>
            <w:r w:rsidRPr="002473B8">
              <w:rPr>
                <w:rFonts w:ascii="Tahoma" w:hAnsi="Tahoma" w:cs="Tahoma"/>
                <w:sz w:val="16"/>
              </w:rPr>
              <w:t>Plan van aanpak</w:t>
            </w:r>
          </w:p>
          <w:p w:rsidR="00237634" w:rsidRPr="002473B8" w:rsidRDefault="00237634" w:rsidP="000D09F5">
            <w:pPr>
              <w:pStyle w:val="Lijstalinea"/>
              <w:numPr>
                <w:ilvl w:val="0"/>
                <w:numId w:val="4"/>
              </w:numPr>
              <w:rPr>
                <w:rFonts w:ascii="Tahoma" w:hAnsi="Tahoma" w:cs="Tahoma"/>
                <w:sz w:val="16"/>
              </w:rPr>
            </w:pPr>
            <w:r w:rsidRPr="002473B8">
              <w:rPr>
                <w:rFonts w:ascii="Tahoma" w:hAnsi="Tahoma" w:cs="Tahoma"/>
                <w:sz w:val="16"/>
              </w:rPr>
              <w:t>Methodisch stappenplan</w:t>
            </w:r>
          </w:p>
          <w:p w:rsidR="00237634" w:rsidRPr="002473B8" w:rsidRDefault="00237634" w:rsidP="000D09F5">
            <w:pPr>
              <w:pStyle w:val="Lijstalinea"/>
              <w:numPr>
                <w:ilvl w:val="0"/>
                <w:numId w:val="4"/>
              </w:numPr>
              <w:rPr>
                <w:rFonts w:ascii="Tahoma" w:hAnsi="Tahoma" w:cs="Tahoma"/>
                <w:sz w:val="16"/>
              </w:rPr>
            </w:pPr>
            <w:r w:rsidRPr="002473B8">
              <w:rPr>
                <w:rFonts w:ascii="Tahoma" w:hAnsi="Tahoma" w:cs="Tahoma"/>
                <w:sz w:val="16"/>
              </w:rPr>
              <w:t>WAP scoreformulier</w:t>
            </w:r>
          </w:p>
          <w:p w:rsidR="00237634" w:rsidRPr="002473B8" w:rsidRDefault="00237634" w:rsidP="000D09F5">
            <w:pPr>
              <w:pStyle w:val="Lijstalinea"/>
              <w:numPr>
                <w:ilvl w:val="0"/>
                <w:numId w:val="4"/>
              </w:numPr>
              <w:rPr>
                <w:rFonts w:ascii="Tahoma" w:hAnsi="Tahoma" w:cs="Tahoma"/>
                <w:sz w:val="16"/>
              </w:rPr>
            </w:pPr>
            <w:r w:rsidRPr="002473B8">
              <w:rPr>
                <w:rFonts w:ascii="Tahoma" w:hAnsi="Tahoma" w:cs="Tahoma"/>
                <w:sz w:val="16"/>
              </w:rPr>
              <w:t>Bespreking met de groep over de voortgang v/d prestatie</w:t>
            </w:r>
          </w:p>
          <w:p w:rsidR="00237634" w:rsidRPr="00993A1B" w:rsidRDefault="00237634" w:rsidP="000D09F5">
            <w:pPr>
              <w:pStyle w:val="Lijstalinea"/>
              <w:numPr>
                <w:ilvl w:val="0"/>
                <w:numId w:val="4"/>
              </w:numPr>
              <w:rPr>
                <w:rFonts w:ascii="Tahoma" w:hAnsi="Tahoma" w:cs="Tahoma"/>
                <w:sz w:val="16"/>
              </w:rPr>
            </w:pPr>
            <w:r w:rsidRPr="002473B8">
              <w:rPr>
                <w:rFonts w:ascii="Tahoma" w:hAnsi="Tahoma" w:cs="Tahoma"/>
                <w:sz w:val="16"/>
              </w:rPr>
              <w:t>Bespreken met WAP docent hoe persoonlijk leerdoel gaat</w:t>
            </w:r>
          </w:p>
          <w:p w:rsidR="00237634" w:rsidRPr="002473B8" w:rsidRDefault="00237634" w:rsidP="000D09F5">
            <w:pPr>
              <w:pStyle w:val="Lijstalinea"/>
              <w:numPr>
                <w:ilvl w:val="0"/>
                <w:numId w:val="4"/>
              </w:numPr>
              <w:rPr>
                <w:rFonts w:ascii="Tahoma" w:hAnsi="Tahoma" w:cs="Tahoma"/>
                <w:sz w:val="16"/>
              </w:rPr>
            </w:pPr>
            <w:r w:rsidRPr="002473B8">
              <w:rPr>
                <w:rFonts w:ascii="Tahoma" w:hAnsi="Tahoma" w:cs="Tahoma"/>
                <w:sz w:val="16"/>
              </w:rPr>
              <w:t xml:space="preserve">Draaiboek </w:t>
            </w:r>
          </w:p>
          <w:p w:rsidR="00237634" w:rsidRPr="002473B8" w:rsidRDefault="00237634" w:rsidP="000D09F5">
            <w:pPr>
              <w:pStyle w:val="Lijstalinea"/>
              <w:numPr>
                <w:ilvl w:val="0"/>
                <w:numId w:val="4"/>
              </w:numPr>
              <w:rPr>
                <w:rFonts w:ascii="Tahoma" w:hAnsi="Tahoma" w:cs="Tahoma"/>
                <w:sz w:val="16"/>
              </w:rPr>
            </w:pPr>
            <w:r>
              <w:rPr>
                <w:rFonts w:ascii="Tahoma" w:hAnsi="Tahoma" w:cs="Tahoma"/>
                <w:sz w:val="16"/>
              </w:rPr>
              <w:t>Samenwerking</w:t>
            </w:r>
          </w:p>
          <w:p w:rsidR="00237634" w:rsidRPr="002473B8" w:rsidRDefault="00237634" w:rsidP="000D09F5">
            <w:pPr>
              <w:pStyle w:val="Lijstalinea"/>
              <w:numPr>
                <w:ilvl w:val="0"/>
                <w:numId w:val="4"/>
              </w:numPr>
              <w:rPr>
                <w:rFonts w:ascii="Tahoma" w:hAnsi="Tahoma" w:cs="Tahoma"/>
                <w:sz w:val="16"/>
              </w:rPr>
            </w:pPr>
            <w:r w:rsidRPr="002473B8">
              <w:rPr>
                <w:rFonts w:ascii="Tahoma" w:hAnsi="Tahoma" w:cs="Tahoma"/>
                <w:sz w:val="16"/>
              </w:rPr>
              <w:t>Enz.</w:t>
            </w:r>
          </w:p>
          <w:p w:rsidR="00237634" w:rsidRPr="005E6C0D" w:rsidRDefault="00237634" w:rsidP="000D09F5">
            <w:pPr>
              <w:spacing w:line="312" w:lineRule="auto"/>
              <w:rPr>
                <w:rFonts w:cs="Tahoma"/>
                <w:highlight w:val="yellow"/>
              </w:rPr>
            </w:pPr>
          </w:p>
        </w:tc>
      </w:tr>
      <w:tr w:rsidR="00237634" w:rsidRPr="00DF2A45" w:rsidTr="000D09F5">
        <w:trPr>
          <w:trHeight w:val="733"/>
        </w:trPr>
        <w:tc>
          <w:tcPr>
            <w:tcW w:w="10348" w:type="dxa"/>
            <w:gridSpan w:val="2"/>
            <w:tcBorders>
              <w:left w:val="double" w:sz="4" w:space="0" w:color="auto"/>
              <w:right w:val="double" w:sz="4" w:space="0" w:color="auto"/>
            </w:tcBorders>
          </w:tcPr>
          <w:p w:rsidR="00237634" w:rsidRPr="002473B8" w:rsidRDefault="00237634" w:rsidP="000D09F5">
            <w:pPr>
              <w:spacing w:after="200" w:line="276" w:lineRule="auto"/>
              <w:rPr>
                <w:rFonts w:cs="Tahoma"/>
                <w:sz w:val="20"/>
                <w:szCs w:val="20"/>
              </w:rPr>
            </w:pPr>
            <w:r>
              <w:rPr>
                <w:rFonts w:cs="Tahoma"/>
                <w:sz w:val="20"/>
                <w:szCs w:val="20"/>
              </w:rPr>
              <w:t>Week 1:</w:t>
            </w:r>
            <w:r>
              <w:rPr>
                <w:rFonts w:cs="Tahoma"/>
                <w:color w:val="FF0000"/>
                <w:sz w:val="20"/>
                <w:szCs w:val="20"/>
              </w:rPr>
              <w:t xml:space="preserve"> </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2:</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3:</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4:</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5:</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6:</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7:</w:t>
            </w:r>
          </w:p>
        </w:tc>
      </w:tr>
      <w:tr w:rsidR="00237634" w:rsidRPr="00DF2A45" w:rsidTr="000D09F5">
        <w:trPr>
          <w:trHeight w:val="733"/>
        </w:trPr>
        <w:tc>
          <w:tcPr>
            <w:tcW w:w="10348" w:type="dxa"/>
            <w:gridSpan w:val="2"/>
            <w:tcBorders>
              <w:left w:val="double" w:sz="4" w:space="0" w:color="auto"/>
              <w:right w:val="double" w:sz="4" w:space="0" w:color="auto"/>
            </w:tcBorders>
          </w:tcPr>
          <w:p w:rsidR="00237634" w:rsidRDefault="00237634" w:rsidP="000D09F5">
            <w:pPr>
              <w:rPr>
                <w:rFonts w:cs="Tahoma"/>
              </w:rPr>
            </w:pPr>
            <w:r>
              <w:rPr>
                <w:rFonts w:cs="Tahoma"/>
                <w:sz w:val="20"/>
                <w:szCs w:val="20"/>
              </w:rPr>
              <w:t>Week 8:</w:t>
            </w:r>
          </w:p>
        </w:tc>
      </w:tr>
      <w:tr w:rsidR="00620E2F" w:rsidRPr="00DF2A45" w:rsidTr="000D09F5">
        <w:trPr>
          <w:trHeight w:val="733"/>
        </w:trPr>
        <w:tc>
          <w:tcPr>
            <w:tcW w:w="10348" w:type="dxa"/>
            <w:gridSpan w:val="2"/>
            <w:tcBorders>
              <w:left w:val="double" w:sz="4" w:space="0" w:color="auto"/>
              <w:right w:val="double" w:sz="4" w:space="0" w:color="auto"/>
            </w:tcBorders>
          </w:tcPr>
          <w:p w:rsidR="00620E2F" w:rsidRDefault="00620E2F">
            <w:r>
              <w:rPr>
                <w:rFonts w:cs="Tahoma"/>
                <w:sz w:val="20"/>
                <w:szCs w:val="20"/>
              </w:rPr>
              <w:t>Week 9</w:t>
            </w:r>
            <w:r w:rsidRPr="00BA4CA9">
              <w:rPr>
                <w:rFonts w:cs="Tahoma"/>
                <w:sz w:val="20"/>
                <w:szCs w:val="20"/>
              </w:rPr>
              <w:t>:</w:t>
            </w:r>
          </w:p>
        </w:tc>
      </w:tr>
      <w:tr w:rsidR="00620E2F" w:rsidRPr="00DF2A45" w:rsidTr="000D09F5">
        <w:trPr>
          <w:trHeight w:val="733"/>
        </w:trPr>
        <w:tc>
          <w:tcPr>
            <w:tcW w:w="10348" w:type="dxa"/>
            <w:gridSpan w:val="2"/>
            <w:tcBorders>
              <w:left w:val="double" w:sz="4" w:space="0" w:color="auto"/>
              <w:right w:val="double" w:sz="4" w:space="0" w:color="auto"/>
            </w:tcBorders>
          </w:tcPr>
          <w:p w:rsidR="00620E2F" w:rsidRDefault="00620E2F">
            <w:r>
              <w:rPr>
                <w:rFonts w:cs="Tahoma"/>
                <w:sz w:val="20"/>
                <w:szCs w:val="20"/>
              </w:rPr>
              <w:t>Week 10</w:t>
            </w:r>
            <w:r w:rsidRPr="00BA4CA9">
              <w:rPr>
                <w:rFonts w:cs="Tahoma"/>
                <w:sz w:val="20"/>
                <w:szCs w:val="20"/>
              </w:rPr>
              <w:t>:</w:t>
            </w:r>
          </w:p>
        </w:tc>
      </w:tr>
      <w:tr w:rsidR="00237634" w:rsidRPr="00DF2A45" w:rsidTr="000D09F5">
        <w:tc>
          <w:tcPr>
            <w:tcW w:w="2009" w:type="dxa"/>
            <w:tcBorders>
              <w:left w:val="double" w:sz="4" w:space="0" w:color="auto"/>
            </w:tcBorders>
          </w:tcPr>
          <w:p w:rsidR="00237634" w:rsidRPr="00DF2A45" w:rsidRDefault="00237634" w:rsidP="000D09F5">
            <w:pPr>
              <w:numPr>
                <w:ilvl w:val="0"/>
                <w:numId w:val="3"/>
              </w:numPr>
              <w:spacing w:line="312" w:lineRule="auto"/>
              <w:contextualSpacing/>
              <w:rPr>
                <w:rFonts w:eastAsia="PMingLiU" w:cs="Tahoma"/>
                <w:b/>
                <w:lang w:eastAsia="zh-TW"/>
              </w:rPr>
            </w:pPr>
            <w:r w:rsidRPr="00DF2A45">
              <w:rPr>
                <w:rFonts w:eastAsia="PMingLiU" w:cs="Tahoma"/>
                <w:b/>
                <w:lang w:eastAsia="zh-TW"/>
              </w:rPr>
              <w:t xml:space="preserve">Evalueren </w:t>
            </w:r>
          </w:p>
        </w:tc>
        <w:tc>
          <w:tcPr>
            <w:tcW w:w="8339" w:type="dxa"/>
            <w:tcBorders>
              <w:right w:val="double" w:sz="4" w:space="0" w:color="auto"/>
            </w:tcBorders>
          </w:tcPr>
          <w:p w:rsidR="00237634" w:rsidRPr="00DF2A45" w:rsidRDefault="00237634" w:rsidP="000D09F5">
            <w:pPr>
              <w:spacing w:line="312" w:lineRule="auto"/>
              <w:rPr>
                <w:rFonts w:cs="Tahoma"/>
              </w:rPr>
            </w:pPr>
            <w:r w:rsidRPr="00DF2A45">
              <w:rPr>
                <w:rFonts w:cs="Tahoma"/>
              </w:rPr>
              <w:t xml:space="preserve">Na de uitvoering neem je stap voor stap de gehele uitvoering van de activiteiten door. </w:t>
            </w:r>
          </w:p>
          <w:p w:rsidR="00237634" w:rsidRPr="00DF2A45" w:rsidRDefault="00237634" w:rsidP="000D09F5">
            <w:pPr>
              <w:spacing w:line="312" w:lineRule="auto"/>
              <w:rPr>
                <w:rFonts w:cs="Tahoma"/>
              </w:rPr>
            </w:pPr>
            <w:r w:rsidRPr="00DF2A45">
              <w:rPr>
                <w:rFonts w:cs="Tahoma"/>
              </w:rPr>
              <w:t>Maak hiervoor gebruik van het formulier: “</w:t>
            </w:r>
            <w:r w:rsidRPr="00DF2A45">
              <w:rPr>
                <w:rFonts w:cs="Tahoma"/>
                <w:i/>
              </w:rPr>
              <w:t>Evaluatieformulier voor een prestatie / project</w:t>
            </w:r>
            <w:r w:rsidRPr="00DF2A45">
              <w:rPr>
                <w:rFonts w:cs="Tahoma"/>
              </w:rPr>
              <w:t>”</w:t>
            </w:r>
          </w:p>
        </w:tc>
      </w:tr>
      <w:tr w:rsidR="00237634" w:rsidRPr="00DF2A45" w:rsidTr="000D09F5">
        <w:tc>
          <w:tcPr>
            <w:tcW w:w="10348" w:type="dxa"/>
            <w:gridSpan w:val="2"/>
            <w:tcBorders>
              <w:left w:val="double" w:sz="4" w:space="0" w:color="auto"/>
              <w:bottom w:val="double" w:sz="4" w:space="0" w:color="auto"/>
              <w:right w:val="double" w:sz="4" w:space="0" w:color="auto"/>
            </w:tcBorders>
          </w:tcPr>
          <w:p w:rsidR="00237634" w:rsidRPr="00DF2A45" w:rsidRDefault="00237634" w:rsidP="000D09F5">
            <w:pPr>
              <w:spacing w:line="312" w:lineRule="auto"/>
              <w:rPr>
                <w:rFonts w:cs="Tahoma"/>
              </w:rPr>
            </w:pPr>
            <w:r w:rsidRPr="00DF2A45">
              <w:rPr>
                <w:rFonts w:cs="Tahoma"/>
              </w:rPr>
              <w:t>Geplande evaluatiedatum:</w:t>
            </w:r>
          </w:p>
          <w:p w:rsidR="00237634" w:rsidRPr="00DF2A45" w:rsidRDefault="00237634" w:rsidP="000D09F5">
            <w:pPr>
              <w:spacing w:line="312" w:lineRule="auto"/>
              <w:rPr>
                <w:rFonts w:cs="Tahoma"/>
              </w:rPr>
            </w:pPr>
          </w:p>
        </w:tc>
      </w:tr>
    </w:tbl>
    <w:p w:rsidR="00B72777" w:rsidRDefault="00B72777" w:rsidP="00237634"/>
    <w:sectPr w:rsidR="00B7277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FCB" w:rsidRDefault="00EB1FCB" w:rsidP="00DC1EE1">
      <w:r>
        <w:separator/>
      </w:r>
    </w:p>
  </w:endnote>
  <w:endnote w:type="continuationSeparator" w:id="0">
    <w:p w:rsidR="00EB1FCB" w:rsidRDefault="00EB1FCB" w:rsidP="00DC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EE1" w:rsidRDefault="00DC1EE1">
    <w:pPr>
      <w:pStyle w:val="Voettekst"/>
    </w:pPr>
    <w:proofErr w:type="spellStart"/>
    <w:r>
      <w:t>Wap</w:t>
    </w:r>
    <w:proofErr w:type="spellEnd"/>
    <w:r>
      <w:t xml:space="preserve"> MBW Cohort 2015</w:t>
    </w:r>
  </w:p>
  <w:p w:rsidR="00DC1EE1" w:rsidRDefault="00DC1EE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FCB" w:rsidRDefault="00EB1FCB" w:rsidP="00DC1EE1">
      <w:r>
        <w:separator/>
      </w:r>
    </w:p>
  </w:footnote>
  <w:footnote w:type="continuationSeparator" w:id="0">
    <w:p w:rsidR="00EB1FCB" w:rsidRDefault="00EB1FCB" w:rsidP="00DC1E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F50F53"/>
    <w:multiLevelType w:val="hybridMultilevel"/>
    <w:tmpl w:val="EDBE1238"/>
    <w:lvl w:ilvl="0" w:tplc="72AA59EA">
      <w:start w:val="2"/>
      <w:numFmt w:val="bullet"/>
      <w:lvlText w:val="-"/>
      <w:lvlJc w:val="left"/>
      <w:pPr>
        <w:ind w:left="360" w:hanging="360"/>
      </w:pPr>
      <w:rPr>
        <w:rFonts w:ascii="Tahoma" w:eastAsia="PMingLiU" w:hAnsi="Tahoma"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DB60AF0"/>
    <w:multiLevelType w:val="hybridMultilevel"/>
    <w:tmpl w:val="9370A69A"/>
    <w:lvl w:ilvl="0" w:tplc="A66288A0">
      <w:numFmt w:val="bullet"/>
      <w:lvlText w:val="-"/>
      <w:lvlJc w:val="left"/>
      <w:pPr>
        <w:ind w:left="360" w:hanging="360"/>
      </w:pPr>
      <w:rPr>
        <w:rFonts w:ascii="Arial Narrow" w:eastAsia="PMingLiU" w:hAnsi="Arial Narrow" w:cs="Times New Roman" w:hint="default"/>
        <w:sz w:val="20"/>
        <w:szCs w:val="2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5AE338D"/>
    <w:multiLevelType w:val="hybridMultilevel"/>
    <w:tmpl w:val="4D286EE2"/>
    <w:lvl w:ilvl="0" w:tplc="0413000F">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56A665D7"/>
    <w:multiLevelType w:val="hybridMultilevel"/>
    <w:tmpl w:val="B5343F1E"/>
    <w:lvl w:ilvl="0" w:tplc="0413000F">
      <w:start w:val="1"/>
      <w:numFmt w:val="decimal"/>
      <w:lvlText w:val="%1."/>
      <w:lvlJc w:val="left"/>
      <w:pPr>
        <w:ind w:left="360" w:hanging="360"/>
      </w:pPr>
      <w:rPr>
        <w:rFonts w:cs="Times New Roman" w:hint="default"/>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634"/>
    <w:rsid w:val="00237634"/>
    <w:rsid w:val="0041442D"/>
    <w:rsid w:val="00620E2F"/>
    <w:rsid w:val="00682701"/>
    <w:rsid w:val="00B72777"/>
    <w:rsid w:val="00DC1EE1"/>
    <w:rsid w:val="00EB1F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51A09-B5C2-4D37-94F8-9545D097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7634"/>
    <w:pPr>
      <w:spacing w:after="0" w:line="240" w:lineRule="auto"/>
    </w:pPr>
    <w:rPr>
      <w:rFonts w:ascii="Tahoma" w:eastAsia="Times New Roman" w:hAnsi="Tahoma" w:cs="Times New Roman"/>
      <w:snapToGrid w:val="0"/>
      <w:spacing w:val="6"/>
      <w:sz w:val="16"/>
      <w:szCs w:val="1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37634"/>
    <w:pPr>
      <w:ind w:left="720"/>
      <w:contextualSpacing/>
    </w:pPr>
    <w:rPr>
      <w:rFonts w:ascii="Times New Roman" w:hAnsi="Times New Roman"/>
      <w:snapToGrid/>
      <w:spacing w:val="0"/>
      <w:sz w:val="24"/>
      <w:szCs w:val="24"/>
    </w:rPr>
  </w:style>
  <w:style w:type="paragraph" w:styleId="Koptekst">
    <w:name w:val="header"/>
    <w:basedOn w:val="Standaard"/>
    <w:link w:val="KoptekstChar"/>
    <w:uiPriority w:val="99"/>
    <w:unhideWhenUsed/>
    <w:rsid w:val="00DC1EE1"/>
    <w:pPr>
      <w:tabs>
        <w:tab w:val="center" w:pos="4536"/>
        <w:tab w:val="right" w:pos="9072"/>
      </w:tabs>
    </w:pPr>
  </w:style>
  <w:style w:type="character" w:customStyle="1" w:styleId="KoptekstChar">
    <w:name w:val="Koptekst Char"/>
    <w:basedOn w:val="Standaardalinea-lettertype"/>
    <w:link w:val="Koptekst"/>
    <w:uiPriority w:val="99"/>
    <w:rsid w:val="00DC1EE1"/>
    <w:rPr>
      <w:rFonts w:ascii="Tahoma" w:eastAsia="Times New Roman" w:hAnsi="Tahoma" w:cs="Times New Roman"/>
      <w:snapToGrid w:val="0"/>
      <w:spacing w:val="6"/>
      <w:sz w:val="16"/>
      <w:szCs w:val="16"/>
      <w:lang w:eastAsia="nl-NL"/>
    </w:rPr>
  </w:style>
  <w:style w:type="paragraph" w:styleId="Voettekst">
    <w:name w:val="footer"/>
    <w:basedOn w:val="Standaard"/>
    <w:link w:val="VoettekstChar"/>
    <w:uiPriority w:val="99"/>
    <w:unhideWhenUsed/>
    <w:rsid w:val="00DC1EE1"/>
    <w:pPr>
      <w:tabs>
        <w:tab w:val="center" w:pos="4536"/>
        <w:tab w:val="right" w:pos="9072"/>
      </w:tabs>
    </w:pPr>
  </w:style>
  <w:style w:type="character" w:customStyle="1" w:styleId="VoettekstChar">
    <w:name w:val="Voettekst Char"/>
    <w:basedOn w:val="Standaardalinea-lettertype"/>
    <w:link w:val="Voettekst"/>
    <w:uiPriority w:val="99"/>
    <w:rsid w:val="00DC1EE1"/>
    <w:rPr>
      <w:rFonts w:ascii="Tahoma" w:eastAsia="Times New Roman" w:hAnsi="Tahoma" w:cs="Times New Roman"/>
      <w:snapToGrid w:val="0"/>
      <w:spacing w:val="6"/>
      <w:sz w:val="16"/>
      <w:szCs w:val="16"/>
      <w:lang w:eastAsia="nl-NL"/>
    </w:rPr>
  </w:style>
  <w:style w:type="paragraph" w:styleId="Ballontekst">
    <w:name w:val="Balloon Text"/>
    <w:basedOn w:val="Standaard"/>
    <w:link w:val="BallontekstChar"/>
    <w:uiPriority w:val="99"/>
    <w:semiHidden/>
    <w:unhideWhenUsed/>
    <w:rsid w:val="00DC1EE1"/>
    <w:rPr>
      <w:rFonts w:cs="Tahoma"/>
    </w:rPr>
  </w:style>
  <w:style w:type="character" w:customStyle="1" w:styleId="BallontekstChar">
    <w:name w:val="Ballontekst Char"/>
    <w:basedOn w:val="Standaardalinea-lettertype"/>
    <w:link w:val="Ballontekst"/>
    <w:uiPriority w:val="99"/>
    <w:semiHidden/>
    <w:rsid w:val="00DC1EE1"/>
    <w:rPr>
      <w:rFonts w:ascii="Tahoma" w:eastAsia="Times New Roman" w:hAnsi="Tahoma" w:cs="Tahoma"/>
      <w:snapToGrid w:val="0"/>
      <w:spacing w:val="6"/>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2070</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Shared Service Centrum</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Gimenez</dc:creator>
  <cp:lastModifiedBy>Hans van der Meer</cp:lastModifiedBy>
  <cp:revision>2</cp:revision>
  <dcterms:created xsi:type="dcterms:W3CDTF">2015-12-11T15:02:00Z</dcterms:created>
  <dcterms:modified xsi:type="dcterms:W3CDTF">2015-12-11T15:02:00Z</dcterms:modified>
</cp:coreProperties>
</file>