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AC3B62" w:rsidRDefault="00AC3B62" w:rsidP="006B5316">
      <w:pPr>
        <w:pStyle w:val="Kop1"/>
        <w:rPr>
          <w:rFonts w:ascii="Arial Narrow" w:hAnsi="Arial Narrow"/>
          <w:b/>
        </w:rPr>
      </w:pPr>
      <w:r w:rsidRPr="00AC3B62">
        <w:rPr>
          <w:rFonts w:ascii="Arial Narrow" w:hAnsi="Arial Narrow"/>
          <w:b/>
        </w:rPr>
        <w:t xml:space="preserve">lob </w:t>
      </w:r>
      <w:r w:rsidRPr="00AC3B62">
        <w:rPr>
          <w:rFonts w:ascii="Arial Narrow" w:hAnsi="Arial Narrow"/>
          <w:b/>
          <w:sz w:val="44"/>
          <w:szCs w:val="44"/>
        </w:rPr>
        <w:t>1</w:t>
      </w:r>
      <w:r w:rsidRPr="00AC3B62">
        <w:rPr>
          <w:rFonts w:ascii="Arial Narrow" w:hAnsi="Arial Narrow"/>
          <w:b/>
        </w:rPr>
        <w:t xml:space="preserve"> hoe werk ik op school</w:t>
      </w:r>
      <w:r w:rsidRPr="00AC3B62">
        <w:rPr>
          <w:rFonts w:ascii="Arial Narrow" w:hAnsi="Arial Narrow"/>
          <w:b/>
          <w:sz w:val="48"/>
          <w:szCs w:val="48"/>
        </w:rPr>
        <w:t>?</w:t>
      </w:r>
    </w:p>
    <w:p w:rsidR="006B5316" w:rsidRDefault="00AC3B62" w:rsidP="006B5316">
      <w:pPr>
        <w:pStyle w:val="aanduidingbladsoort"/>
      </w:pPr>
      <w:r>
        <w:rPr>
          <w:sz w:val="36"/>
          <w:szCs w:val="36"/>
        </w:rPr>
        <w:t>4</w:t>
      </w:r>
      <w:r>
        <w:t xml:space="preserve">. effectief studeren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910918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910918">
              <w:rPr>
                <w:b/>
                <w:i w:val="0"/>
                <w:sz w:val="36"/>
                <w:szCs w:val="36"/>
              </w:rPr>
              <w:t>5</w:t>
            </w:r>
          </w:p>
        </w:tc>
        <w:tc>
          <w:tcPr>
            <w:tcW w:w="6836" w:type="dxa"/>
            <w:vAlign w:val="center"/>
          </w:tcPr>
          <w:p w:rsidR="00DC77F0" w:rsidRPr="002D7F14" w:rsidRDefault="00957EB7" w:rsidP="00957EB7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Leren met HAVLOT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957EB7" w:rsidRDefault="00957EB7" w:rsidP="00957EB7">
      <w:pPr>
        <w:pStyle w:val="Lijstalinea"/>
        <w:numPr>
          <w:ilvl w:val="0"/>
          <w:numId w:val="24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 xml:space="preserve">(HA) </w:t>
      </w:r>
      <w:r w:rsidRPr="007263F8">
        <w:rPr>
          <w:szCs w:val="22"/>
        </w:rPr>
        <w:t xml:space="preserve">Kies samen met de docent een </w:t>
      </w:r>
      <w:r w:rsidR="00A5004E">
        <w:rPr>
          <w:szCs w:val="22"/>
        </w:rPr>
        <w:t xml:space="preserve">boek </w:t>
      </w:r>
      <w:r w:rsidRPr="007263F8">
        <w:rPr>
          <w:szCs w:val="22"/>
        </w:rPr>
        <w:t>dat jullie binnenkort moeten kennen. Neem</w:t>
      </w:r>
      <w:r>
        <w:rPr>
          <w:szCs w:val="22"/>
        </w:rPr>
        <w:t xml:space="preserve"> dit globaal door:</w:t>
      </w:r>
    </w:p>
    <w:p w:rsidR="00957EB7" w:rsidRPr="00FB73C7" w:rsidRDefault="00957EB7" w:rsidP="00957EB7">
      <w:pPr>
        <w:pStyle w:val="bullits2eniveaustreepje"/>
        <w:ind w:left="567" w:hanging="283"/>
      </w:pPr>
      <w:r w:rsidRPr="00FB73C7">
        <w:t xml:space="preserve">Bekijk de kaft (voor en achter), de titelpagina, de </w:t>
      </w:r>
      <w:r>
        <w:t>inhoudsopgave, het woord vooraf</w:t>
      </w:r>
      <w:r w:rsidRPr="00FB73C7">
        <w:t xml:space="preserve"> en de in</w:t>
      </w:r>
      <w:r>
        <w:t xml:space="preserve">leiding. </w:t>
      </w:r>
      <w:r w:rsidRPr="00FB73C7">
        <w:rPr>
          <w:szCs w:val="22"/>
        </w:rPr>
        <w:t>Wat valt je op? Waar gaat het over?</w:t>
      </w:r>
    </w:p>
    <w:p w:rsidR="00957EB7" w:rsidRPr="00FB73C7" w:rsidRDefault="00957EB7" w:rsidP="00957EB7">
      <w:pPr>
        <w:pStyle w:val="bullits2eniveaustreepje"/>
        <w:ind w:left="567" w:hanging="283"/>
      </w:pPr>
      <w:r w:rsidRPr="00FB73C7">
        <w:rPr>
          <w:szCs w:val="22"/>
        </w:rPr>
        <w:t>Bekijk de illustraties (tekeningen, foto’s, tabellen e.d.). Wat valt je op?</w:t>
      </w:r>
    </w:p>
    <w:p w:rsidR="00957EB7" w:rsidRPr="00FB73C7" w:rsidRDefault="00957EB7" w:rsidP="00957EB7">
      <w:pPr>
        <w:pStyle w:val="bullits2eniveaustreepje"/>
        <w:ind w:left="567" w:hanging="283"/>
      </w:pPr>
      <w:r w:rsidRPr="00FB73C7">
        <w:rPr>
          <w:szCs w:val="22"/>
        </w:rPr>
        <w:t>Lees hier en daar kleine stukjes tekst. Wat valt je op?</w:t>
      </w:r>
    </w:p>
    <w:p w:rsidR="00957EB7" w:rsidRPr="00C150F4" w:rsidRDefault="00957EB7" w:rsidP="00957EB7">
      <w:pPr>
        <w:rPr>
          <w:szCs w:val="22"/>
        </w:rPr>
      </w:pPr>
    </w:p>
    <w:p w:rsidR="00957EB7" w:rsidRPr="00C150F4" w:rsidRDefault="00957EB7" w:rsidP="00957EB7">
      <w:pPr>
        <w:ind w:firstLine="272"/>
        <w:rPr>
          <w:szCs w:val="22"/>
        </w:rPr>
      </w:pPr>
      <w:r w:rsidRPr="00C150F4">
        <w:rPr>
          <w:szCs w:val="22"/>
        </w:rPr>
        <w:t>Schrijf in het kort op waar het over gaat en wat je het meest opgevallen is.</w:t>
      </w:r>
    </w:p>
    <w:p w:rsidR="00957EB7" w:rsidRPr="00C150F4" w:rsidRDefault="00957EB7" w:rsidP="00957EB7">
      <w:pPr>
        <w:rPr>
          <w:szCs w:val="22"/>
        </w:rPr>
      </w:pPr>
    </w:p>
    <w:p w:rsidR="00957EB7" w:rsidRPr="003B6A0B" w:rsidRDefault="00957EB7" w:rsidP="00957EB7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57EB7" w:rsidRPr="00C150F4" w:rsidRDefault="00957EB7" w:rsidP="00957EB7">
      <w:pPr>
        <w:rPr>
          <w:szCs w:val="22"/>
        </w:rPr>
      </w:pPr>
    </w:p>
    <w:p w:rsidR="00957EB7" w:rsidRPr="00C150F4" w:rsidRDefault="00957EB7" w:rsidP="00957EB7">
      <w:pPr>
        <w:ind w:left="266" w:firstLine="6"/>
        <w:rPr>
          <w:szCs w:val="22"/>
        </w:rPr>
      </w:pPr>
      <w:r w:rsidRPr="00C150F4">
        <w:rPr>
          <w:szCs w:val="22"/>
        </w:rPr>
        <w:t xml:space="preserve">Bespreek </w:t>
      </w:r>
      <w:r w:rsidR="00910918">
        <w:rPr>
          <w:szCs w:val="22"/>
        </w:rPr>
        <w:t xml:space="preserve">dit </w:t>
      </w:r>
      <w:r w:rsidRPr="00C150F4">
        <w:rPr>
          <w:szCs w:val="22"/>
        </w:rPr>
        <w:t>na met een klasgenoot. Wat hebben ju</w:t>
      </w:r>
      <w:r>
        <w:rPr>
          <w:szCs w:val="22"/>
        </w:rPr>
        <w:t xml:space="preserve">llie allebei opgeschreven? Waar </w:t>
      </w:r>
      <w:r w:rsidRPr="00C150F4">
        <w:rPr>
          <w:szCs w:val="22"/>
        </w:rPr>
        <w:t>zitten de verschillen? Vul z</w:t>
      </w:r>
      <w:r w:rsidR="00A5004E">
        <w:rPr>
          <w:szCs w:val="22"/>
        </w:rPr>
        <w:t>o nodig jouw aantekeningen aan.</w:t>
      </w:r>
    </w:p>
    <w:p w:rsidR="00957EB7" w:rsidRDefault="00957EB7">
      <w:pPr>
        <w:spacing w:after="160" w:line="259" w:lineRule="auto"/>
        <w:ind w:right="0"/>
        <w:rPr>
          <w:szCs w:val="22"/>
        </w:rPr>
      </w:pPr>
    </w:p>
    <w:p w:rsidR="00957EB7" w:rsidRDefault="00957EB7" w:rsidP="00957EB7">
      <w:pPr>
        <w:pStyle w:val="Lijstalinea"/>
        <w:numPr>
          <w:ilvl w:val="0"/>
          <w:numId w:val="24"/>
        </w:numPr>
        <w:tabs>
          <w:tab w:val="left" w:pos="284"/>
        </w:tabs>
        <w:ind w:left="284" w:hanging="284"/>
        <w:rPr>
          <w:szCs w:val="22"/>
        </w:rPr>
      </w:pPr>
      <w:r w:rsidRPr="00E77AE6">
        <w:rPr>
          <w:szCs w:val="22"/>
        </w:rPr>
        <w:t>(V</w:t>
      </w:r>
      <w:r w:rsidRPr="007263F8">
        <w:rPr>
          <w:szCs w:val="22"/>
        </w:rPr>
        <w:t>) Kies samen met de docent een deel van de leerstof</w:t>
      </w:r>
      <w:r w:rsidRPr="00E77AE6">
        <w:rPr>
          <w:szCs w:val="22"/>
        </w:rPr>
        <w:t xml:space="preserve"> die je globaal hebt doorgelezen. Stel jezelf de vragen</w:t>
      </w:r>
      <w:r>
        <w:rPr>
          <w:szCs w:val="22"/>
        </w:rPr>
        <w:t>:</w:t>
      </w:r>
    </w:p>
    <w:p w:rsidR="00957EB7" w:rsidRDefault="00957EB7" w:rsidP="00957EB7">
      <w:pPr>
        <w:pStyle w:val="bullits2eniveaustreepje"/>
        <w:numPr>
          <w:ilvl w:val="0"/>
          <w:numId w:val="0"/>
        </w:numPr>
        <w:ind w:left="284"/>
      </w:pPr>
      <w:r>
        <w:t xml:space="preserve">1. </w:t>
      </w:r>
      <w:r w:rsidRPr="00E77AE6">
        <w:t>Waar gaat dit stuk over?</w:t>
      </w:r>
      <w:r w:rsidR="00910918" w:rsidRPr="00910918">
        <w:t xml:space="preserve"> </w:t>
      </w:r>
      <w:r w:rsidR="00910918" w:rsidRPr="00E77AE6">
        <w:t>Welke onderwerpen)worden behandeld?</w:t>
      </w:r>
      <w:r w:rsidR="00834690">
        <w:br/>
      </w:r>
    </w:p>
    <w:p w:rsidR="00834690" w:rsidRPr="00C150F4" w:rsidRDefault="00834690" w:rsidP="0083469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F316D1" w:rsidRPr="00910918" w:rsidRDefault="00957EB7" w:rsidP="00910918">
      <w:pPr>
        <w:pStyle w:val="bullits2eniveaustreepje"/>
        <w:numPr>
          <w:ilvl w:val="0"/>
          <w:numId w:val="0"/>
        </w:numPr>
        <w:ind w:left="284"/>
        <w:rPr>
          <w:szCs w:val="22"/>
        </w:rPr>
      </w:pPr>
      <w:r>
        <w:t xml:space="preserve">2. </w:t>
      </w:r>
      <w:r w:rsidRPr="00E77AE6">
        <w:t>Heb ik er al eens eerder iets over gehoord of gelezen?</w:t>
      </w:r>
      <w:r w:rsidR="00F316D1">
        <w:br/>
      </w:r>
    </w:p>
    <w:p w:rsidR="00F316D1" w:rsidRPr="00C150F4" w:rsidRDefault="00F316D1" w:rsidP="00F316D1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57EB7" w:rsidRPr="00E77AE6" w:rsidRDefault="00957EB7" w:rsidP="00957EB7">
      <w:pPr>
        <w:pStyle w:val="bullits2eniveaustreepje"/>
        <w:numPr>
          <w:ilvl w:val="0"/>
          <w:numId w:val="0"/>
        </w:numPr>
        <w:ind w:left="284"/>
      </w:pPr>
    </w:p>
    <w:p w:rsidR="00F316D1" w:rsidRDefault="00910918" w:rsidP="00F316D1">
      <w:pPr>
        <w:pStyle w:val="bullits2eniveaustreepje"/>
        <w:numPr>
          <w:ilvl w:val="0"/>
          <w:numId w:val="0"/>
        </w:numPr>
        <w:ind w:left="284"/>
      </w:pPr>
      <w:r>
        <w:t>3</w:t>
      </w:r>
      <w:r w:rsidR="00957EB7">
        <w:t xml:space="preserve">. </w:t>
      </w:r>
      <w:r w:rsidR="00957EB7" w:rsidRPr="00E77AE6">
        <w:t>Waarom is dit belangrijk voor mij?</w:t>
      </w:r>
      <w:r w:rsidRPr="00910918">
        <w:t xml:space="preserve"> </w:t>
      </w:r>
      <w:r w:rsidRPr="00E77AE6">
        <w:t>Wat heb ik er straks aan in de praktijk?</w:t>
      </w:r>
      <w:r w:rsidR="00F316D1">
        <w:br/>
      </w:r>
    </w:p>
    <w:p w:rsidR="00F316D1" w:rsidRPr="00C150F4" w:rsidRDefault="00F316D1" w:rsidP="00F316D1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57EB7" w:rsidRPr="00E77AE6" w:rsidRDefault="00957EB7" w:rsidP="00957EB7">
      <w:pPr>
        <w:pStyle w:val="bullits2eniveaustreepje"/>
        <w:numPr>
          <w:ilvl w:val="0"/>
          <w:numId w:val="0"/>
        </w:numPr>
        <w:ind w:left="284"/>
      </w:pPr>
    </w:p>
    <w:p w:rsidR="00F316D1" w:rsidRDefault="00910918" w:rsidP="00F316D1">
      <w:pPr>
        <w:pStyle w:val="bullits2eniveaustreepje"/>
        <w:numPr>
          <w:ilvl w:val="0"/>
          <w:numId w:val="0"/>
        </w:numPr>
        <w:tabs>
          <w:tab w:val="left" w:pos="532"/>
        </w:tabs>
        <w:ind w:left="284"/>
      </w:pPr>
      <w:r>
        <w:t>4</w:t>
      </w:r>
      <w:r w:rsidR="00957EB7">
        <w:t xml:space="preserve">. </w:t>
      </w:r>
      <w:r w:rsidR="00957EB7" w:rsidRPr="00E77AE6">
        <w:t>Hoe kijkt de leerkracht die mij straks gaat toetsen hie</w:t>
      </w:r>
      <w:r w:rsidR="00F316D1">
        <w:t xml:space="preserve">r tegen aan? Dat bepaalt wat ik </w:t>
      </w:r>
      <w:r w:rsidR="00F316D1">
        <w:tab/>
      </w:r>
      <w:r w:rsidR="00957EB7" w:rsidRPr="00E77AE6">
        <w:t>voor de toets moet weten en hoe ik het moet kennen.</w:t>
      </w:r>
      <w:r w:rsidR="00F316D1">
        <w:br/>
      </w:r>
    </w:p>
    <w:p w:rsidR="00F316D1" w:rsidRPr="00C150F4" w:rsidRDefault="00F316D1" w:rsidP="00F316D1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A5004E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A5004E">
        <w:rPr>
          <w:i/>
          <w:color w:val="2F5496" w:themeColor="accent5" w:themeShade="BF"/>
          <w:szCs w:val="22"/>
        </w:rPr>
        <w:instrText xml:space="preserve"> FORMTEXT </w:instrText>
      </w:r>
      <w:r w:rsidRPr="00A5004E">
        <w:rPr>
          <w:i/>
          <w:color w:val="2F5496" w:themeColor="accent5" w:themeShade="BF"/>
          <w:szCs w:val="22"/>
        </w:rPr>
      </w:r>
      <w:r w:rsidRPr="00A5004E">
        <w:rPr>
          <w:i/>
          <w:color w:val="2F5496" w:themeColor="accent5" w:themeShade="BF"/>
          <w:szCs w:val="22"/>
        </w:rPr>
        <w:fldChar w:fldCharType="separate"/>
      </w:r>
      <w:r w:rsidRPr="00A5004E">
        <w:rPr>
          <w:i/>
          <w:noProof/>
          <w:color w:val="2F5496" w:themeColor="accent5" w:themeShade="BF"/>
          <w:szCs w:val="22"/>
        </w:rPr>
        <w:t> </w:t>
      </w:r>
      <w:r w:rsidRPr="00A5004E">
        <w:rPr>
          <w:i/>
          <w:noProof/>
          <w:color w:val="2F5496" w:themeColor="accent5" w:themeShade="BF"/>
          <w:szCs w:val="22"/>
        </w:rPr>
        <w:t> </w:t>
      </w:r>
      <w:r w:rsidRPr="00A5004E">
        <w:rPr>
          <w:i/>
          <w:noProof/>
          <w:color w:val="2F5496" w:themeColor="accent5" w:themeShade="BF"/>
          <w:szCs w:val="22"/>
        </w:rPr>
        <w:t> </w:t>
      </w:r>
      <w:r w:rsidRPr="00A5004E">
        <w:rPr>
          <w:i/>
          <w:noProof/>
          <w:color w:val="2F5496" w:themeColor="accent5" w:themeShade="BF"/>
          <w:szCs w:val="22"/>
        </w:rPr>
        <w:t> </w:t>
      </w:r>
      <w:r w:rsidRPr="00A5004E">
        <w:rPr>
          <w:i/>
          <w:noProof/>
          <w:color w:val="2F5496" w:themeColor="accent5" w:themeShade="BF"/>
          <w:szCs w:val="22"/>
        </w:rPr>
        <w:t> </w:t>
      </w:r>
      <w:r w:rsidRPr="00A5004E">
        <w:rPr>
          <w:i/>
          <w:color w:val="2F5496" w:themeColor="accent5" w:themeShade="BF"/>
          <w:szCs w:val="22"/>
        </w:rPr>
        <w:fldChar w:fldCharType="end"/>
      </w:r>
    </w:p>
    <w:p w:rsidR="00957EB7" w:rsidRPr="00C150F4" w:rsidRDefault="00957EB7" w:rsidP="00957EB7">
      <w:pPr>
        <w:rPr>
          <w:szCs w:val="22"/>
        </w:rPr>
      </w:pPr>
    </w:p>
    <w:p w:rsidR="00957EB7" w:rsidRPr="00C150F4" w:rsidRDefault="00957EB7" w:rsidP="00957EB7">
      <w:pPr>
        <w:ind w:left="266" w:firstLine="6"/>
        <w:rPr>
          <w:szCs w:val="22"/>
        </w:rPr>
      </w:pPr>
      <w:r w:rsidRPr="00C150F4">
        <w:rPr>
          <w:szCs w:val="22"/>
        </w:rPr>
        <w:t xml:space="preserve">Bespreek </w:t>
      </w:r>
      <w:r w:rsidR="00910918">
        <w:rPr>
          <w:szCs w:val="22"/>
        </w:rPr>
        <w:t xml:space="preserve">dit </w:t>
      </w:r>
      <w:r w:rsidRPr="00C150F4">
        <w:rPr>
          <w:szCs w:val="22"/>
        </w:rPr>
        <w:t>na met een klasgenoot. Wat hebben ju</w:t>
      </w:r>
      <w:r>
        <w:rPr>
          <w:szCs w:val="22"/>
        </w:rPr>
        <w:t xml:space="preserve">llie allebei opgeschreven? Waar </w:t>
      </w:r>
      <w:r w:rsidRPr="00C150F4">
        <w:rPr>
          <w:szCs w:val="22"/>
        </w:rPr>
        <w:t xml:space="preserve">zitten de verschillen? Vul </w:t>
      </w:r>
      <w:r w:rsidR="00910918">
        <w:rPr>
          <w:szCs w:val="22"/>
        </w:rPr>
        <w:t>zo nodig jouw aantekeningen aan.</w:t>
      </w:r>
    </w:p>
    <w:p w:rsidR="00957EB7" w:rsidRDefault="00957EB7" w:rsidP="00957EB7">
      <w:pPr>
        <w:tabs>
          <w:tab w:val="left" w:pos="284"/>
        </w:tabs>
        <w:rPr>
          <w:szCs w:val="22"/>
        </w:rPr>
      </w:pPr>
    </w:p>
    <w:p w:rsidR="00957EB7" w:rsidRPr="00AE3D46" w:rsidRDefault="00910918" w:rsidP="00957EB7">
      <w:pPr>
        <w:pStyle w:val="Lijstalinea"/>
        <w:numPr>
          <w:ilvl w:val="0"/>
          <w:numId w:val="24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lastRenderedPageBreak/>
        <w:t>(L</w:t>
      </w:r>
      <w:r w:rsidRPr="00807F9B">
        <w:rPr>
          <w:szCs w:val="22"/>
        </w:rPr>
        <w:t>1</w:t>
      </w:r>
      <w:r>
        <w:rPr>
          <w:szCs w:val="22"/>
        </w:rPr>
        <w:t>) Lees</w:t>
      </w:r>
      <w:r w:rsidRPr="00C150F4">
        <w:rPr>
          <w:szCs w:val="22"/>
        </w:rPr>
        <w:t xml:space="preserve"> </w:t>
      </w:r>
      <w:r>
        <w:rPr>
          <w:szCs w:val="22"/>
        </w:rPr>
        <w:t xml:space="preserve">en </w:t>
      </w:r>
      <w:r w:rsidRPr="00807F9B">
        <w:rPr>
          <w:szCs w:val="22"/>
        </w:rPr>
        <w:t>probeer de tekst te begrijpen. Onthouden hoeft nog niet. Zoek op wat je niet begrijpt of noteer je vraag aan de docent. Lees lastige stukken zo nodig twee keer door.</w:t>
      </w:r>
    </w:p>
    <w:p w:rsidR="00957EB7" w:rsidRPr="00C150F4" w:rsidRDefault="00957EB7" w:rsidP="00957EB7">
      <w:pPr>
        <w:rPr>
          <w:szCs w:val="22"/>
        </w:rPr>
      </w:pPr>
    </w:p>
    <w:p w:rsidR="00957EB7" w:rsidRPr="00AE3D46" w:rsidRDefault="00910918" w:rsidP="00957EB7">
      <w:pPr>
        <w:pStyle w:val="Lijstalinea"/>
        <w:numPr>
          <w:ilvl w:val="0"/>
          <w:numId w:val="24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(L</w:t>
      </w:r>
      <w:r w:rsidRPr="00807F9B">
        <w:rPr>
          <w:szCs w:val="22"/>
        </w:rPr>
        <w:t>2</w:t>
      </w:r>
      <w:r>
        <w:rPr>
          <w:szCs w:val="22"/>
        </w:rPr>
        <w:t>) Bestudeer dezelfde tekst</w:t>
      </w:r>
      <w:r w:rsidRPr="00807F9B">
        <w:rPr>
          <w:szCs w:val="22"/>
        </w:rPr>
        <w:t>. Probeer nu de tekst goed te leren kennen. Onderstreep belangrijke woorden en/of noteer trefwoorden in de kantlijn.</w:t>
      </w:r>
    </w:p>
    <w:p w:rsidR="00957EB7" w:rsidRPr="00C150F4" w:rsidRDefault="00957EB7" w:rsidP="00957EB7">
      <w:pPr>
        <w:rPr>
          <w:szCs w:val="22"/>
        </w:rPr>
      </w:pPr>
    </w:p>
    <w:p w:rsidR="00957EB7" w:rsidRDefault="00957EB7" w:rsidP="00957EB7">
      <w:pPr>
        <w:pStyle w:val="Lijstalinea"/>
        <w:numPr>
          <w:ilvl w:val="0"/>
          <w:numId w:val="24"/>
        </w:numPr>
        <w:tabs>
          <w:tab w:val="left" w:pos="284"/>
        </w:tabs>
        <w:ind w:left="284" w:hanging="284"/>
        <w:rPr>
          <w:szCs w:val="22"/>
        </w:rPr>
      </w:pPr>
      <w:r w:rsidRPr="00CA564E">
        <w:rPr>
          <w:szCs w:val="22"/>
        </w:rPr>
        <w:t xml:space="preserve">(O) </w:t>
      </w:r>
      <w:r>
        <w:rPr>
          <w:szCs w:val="22"/>
        </w:rPr>
        <w:t xml:space="preserve">Kies </w:t>
      </w:r>
      <w:r w:rsidR="0053230A">
        <w:rPr>
          <w:szCs w:val="22"/>
        </w:rPr>
        <w:t>twee</w:t>
      </w:r>
      <w:r>
        <w:rPr>
          <w:szCs w:val="22"/>
        </w:rPr>
        <w:t xml:space="preserve"> manieren van overhoren (zie onder 'weten'). </w:t>
      </w:r>
      <w:r w:rsidRPr="00CA564E">
        <w:rPr>
          <w:szCs w:val="22"/>
        </w:rPr>
        <w:t>Welke kies</w:t>
      </w:r>
      <w:r>
        <w:rPr>
          <w:szCs w:val="22"/>
        </w:rPr>
        <w:t xml:space="preserve"> je?</w:t>
      </w:r>
    </w:p>
    <w:p w:rsidR="00957EB7" w:rsidRDefault="00957EB7" w:rsidP="00957EB7">
      <w:pPr>
        <w:pStyle w:val="Lijstalinea"/>
        <w:tabs>
          <w:tab w:val="left" w:pos="284"/>
        </w:tabs>
        <w:ind w:left="284"/>
        <w:rPr>
          <w:szCs w:val="22"/>
        </w:rPr>
      </w:pPr>
    </w:p>
    <w:p w:rsidR="00957EB7" w:rsidRDefault="00957EB7" w:rsidP="00957EB7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p w:rsidR="0053230A" w:rsidRDefault="0053230A" w:rsidP="0053230A">
      <w:pPr>
        <w:pStyle w:val="Lijstalinea"/>
        <w:tabs>
          <w:tab w:val="left" w:pos="284"/>
        </w:tabs>
        <w:ind w:left="284"/>
        <w:rPr>
          <w:szCs w:val="22"/>
        </w:rPr>
      </w:pPr>
      <w:r w:rsidRPr="00417D3E">
        <w:rPr>
          <w:szCs w:val="22"/>
        </w:rPr>
        <w:t>Probeer ze samen met een klasgenoot</w:t>
      </w:r>
      <w:r>
        <w:rPr>
          <w:szCs w:val="22"/>
        </w:rPr>
        <w:t xml:space="preserve"> uit</w:t>
      </w:r>
      <w:r w:rsidRPr="00417D3E">
        <w:rPr>
          <w:szCs w:val="22"/>
        </w:rPr>
        <w:t xml:space="preserve">. Overhoor elkaar, vergelijk </w:t>
      </w:r>
      <w:r>
        <w:rPr>
          <w:szCs w:val="22"/>
        </w:rPr>
        <w:t>jullie werkwijze en het resultaat.</w:t>
      </w:r>
    </w:p>
    <w:p w:rsidR="0053230A" w:rsidRDefault="0053230A" w:rsidP="0053230A">
      <w:pPr>
        <w:rPr>
          <w:szCs w:val="22"/>
        </w:rPr>
      </w:pPr>
    </w:p>
    <w:p w:rsidR="00957EB7" w:rsidRPr="00C150F4" w:rsidRDefault="0053230A" w:rsidP="0053230A">
      <w:pPr>
        <w:ind w:left="284"/>
        <w:rPr>
          <w:szCs w:val="22"/>
        </w:rPr>
      </w:pPr>
      <w:r>
        <w:rPr>
          <w:szCs w:val="22"/>
        </w:rPr>
        <w:t xml:space="preserve">Wat zijn je ervaringen? </w:t>
      </w:r>
      <w:r w:rsidRPr="00C150F4">
        <w:rPr>
          <w:szCs w:val="22"/>
        </w:rPr>
        <w:t>Welke manier vond je het prettigst?</w:t>
      </w:r>
      <w:r>
        <w:rPr>
          <w:szCs w:val="22"/>
        </w:rPr>
        <w:t xml:space="preserve"> Leg uit waarom.</w:t>
      </w:r>
    </w:p>
    <w:p w:rsidR="00957EB7" w:rsidRPr="00C150F4" w:rsidRDefault="00957EB7" w:rsidP="00957EB7">
      <w:pPr>
        <w:rPr>
          <w:szCs w:val="22"/>
        </w:rPr>
      </w:pPr>
    </w:p>
    <w:p w:rsidR="00957EB7" w:rsidRDefault="00957EB7" w:rsidP="00957EB7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i/>
          <w:color w:val="2F5496" w:themeColor="accent5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57EB7" w:rsidRPr="00957EB7" w:rsidRDefault="00957EB7" w:rsidP="00957EB7">
      <w:pPr>
        <w:tabs>
          <w:tab w:val="left" w:pos="284"/>
        </w:tabs>
        <w:rPr>
          <w:szCs w:val="22"/>
        </w:rPr>
      </w:pPr>
    </w:p>
    <w:p w:rsidR="00957EB7" w:rsidRPr="00CA564E" w:rsidRDefault="00957EB7" w:rsidP="00957EB7">
      <w:pPr>
        <w:pStyle w:val="Lijstalinea"/>
        <w:numPr>
          <w:ilvl w:val="0"/>
          <w:numId w:val="24"/>
        </w:numPr>
        <w:tabs>
          <w:tab w:val="left" w:pos="284"/>
        </w:tabs>
        <w:ind w:left="284" w:hanging="284"/>
        <w:rPr>
          <w:szCs w:val="22"/>
        </w:rPr>
      </w:pPr>
      <w:r w:rsidRPr="00CA564E">
        <w:rPr>
          <w:szCs w:val="22"/>
        </w:rPr>
        <w:t xml:space="preserve">(T) Kies drie manieren </w:t>
      </w:r>
      <w:r>
        <w:rPr>
          <w:szCs w:val="22"/>
        </w:rPr>
        <w:t>om de leerstof voor jezelf op een rij te zetten</w:t>
      </w:r>
      <w:r w:rsidRPr="00CA564E">
        <w:rPr>
          <w:szCs w:val="22"/>
        </w:rPr>
        <w:t xml:space="preserve"> (zie onder 'weten'). Welke kies je?</w:t>
      </w:r>
    </w:p>
    <w:p w:rsidR="00957EB7" w:rsidRDefault="00957EB7" w:rsidP="00957EB7">
      <w:pPr>
        <w:pStyle w:val="Lijstalinea"/>
        <w:tabs>
          <w:tab w:val="left" w:pos="284"/>
        </w:tabs>
        <w:ind w:left="284"/>
        <w:rPr>
          <w:szCs w:val="22"/>
        </w:rPr>
      </w:pPr>
    </w:p>
    <w:p w:rsidR="00957EB7" w:rsidRPr="003B6A0B" w:rsidRDefault="00957EB7" w:rsidP="00957EB7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57EB7" w:rsidRPr="00C150F4" w:rsidRDefault="00957EB7" w:rsidP="00957EB7">
      <w:pPr>
        <w:tabs>
          <w:tab w:val="left" w:pos="284"/>
        </w:tabs>
        <w:rPr>
          <w:szCs w:val="22"/>
        </w:rPr>
      </w:pPr>
      <w:r>
        <w:rPr>
          <w:szCs w:val="22"/>
        </w:rPr>
        <w:tab/>
      </w:r>
      <w:r w:rsidRPr="00C150F4">
        <w:rPr>
          <w:szCs w:val="22"/>
        </w:rPr>
        <w:t xml:space="preserve">Welke </w:t>
      </w:r>
      <w:r w:rsidR="0053230A">
        <w:rPr>
          <w:szCs w:val="22"/>
        </w:rPr>
        <w:t>manier</w:t>
      </w:r>
      <w:r>
        <w:rPr>
          <w:szCs w:val="22"/>
        </w:rPr>
        <w:t xml:space="preserve"> </w:t>
      </w:r>
      <w:r w:rsidR="0053230A">
        <w:rPr>
          <w:szCs w:val="22"/>
        </w:rPr>
        <w:t>heeft</w:t>
      </w:r>
      <w:r w:rsidRPr="00C150F4">
        <w:rPr>
          <w:szCs w:val="22"/>
        </w:rPr>
        <w:t xml:space="preserve"> je het beste geholpen de leerstof beter te begrijpen en onthouden?</w:t>
      </w:r>
    </w:p>
    <w:p w:rsidR="00957EB7" w:rsidRPr="00C150F4" w:rsidRDefault="00957EB7" w:rsidP="00957EB7">
      <w:pPr>
        <w:rPr>
          <w:szCs w:val="22"/>
        </w:rPr>
      </w:pPr>
    </w:p>
    <w:p w:rsidR="00957EB7" w:rsidRPr="003B6A0B" w:rsidRDefault="00957EB7" w:rsidP="00957EB7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57EB7" w:rsidRPr="00C150F4" w:rsidRDefault="00957EB7" w:rsidP="00957EB7">
      <w:pPr>
        <w:rPr>
          <w:szCs w:val="22"/>
        </w:rPr>
      </w:pPr>
    </w:p>
    <w:p w:rsidR="00957EB7" w:rsidRPr="00C150F4" w:rsidRDefault="00957EB7" w:rsidP="00957EB7">
      <w:pPr>
        <w:pStyle w:val="Lijstalinea"/>
        <w:numPr>
          <w:ilvl w:val="0"/>
          <w:numId w:val="24"/>
        </w:numPr>
        <w:tabs>
          <w:tab w:val="left" w:pos="284"/>
        </w:tabs>
        <w:ind w:left="284" w:hanging="284"/>
        <w:rPr>
          <w:szCs w:val="22"/>
        </w:rPr>
      </w:pPr>
      <w:r w:rsidRPr="00C150F4">
        <w:rPr>
          <w:szCs w:val="22"/>
        </w:rPr>
        <w:t xml:space="preserve">Wat vind je van HAVLOT? Ga je de aanpak </w:t>
      </w:r>
      <w:r>
        <w:rPr>
          <w:szCs w:val="22"/>
        </w:rPr>
        <w:t xml:space="preserve">(of delen ervan) </w:t>
      </w:r>
      <w:r w:rsidRPr="00C150F4">
        <w:rPr>
          <w:szCs w:val="22"/>
        </w:rPr>
        <w:t xml:space="preserve">toepassen? </w:t>
      </w:r>
      <w:r>
        <w:rPr>
          <w:szCs w:val="22"/>
        </w:rPr>
        <w:t>Leg je antwoord uit.</w:t>
      </w:r>
    </w:p>
    <w:p w:rsidR="00957EB7" w:rsidRPr="00C150F4" w:rsidRDefault="00957EB7" w:rsidP="00957EB7">
      <w:pPr>
        <w:rPr>
          <w:szCs w:val="22"/>
        </w:rPr>
      </w:pPr>
    </w:p>
    <w:p w:rsidR="00DC77F0" w:rsidRPr="00957EB7" w:rsidRDefault="00957EB7" w:rsidP="00957EB7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957EB7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23"/>
  </w:num>
  <w:num w:numId="8">
    <w:abstractNumId w:val="14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3"/>
  </w:num>
  <w:num w:numId="15">
    <w:abstractNumId w:val="10"/>
  </w:num>
  <w:num w:numId="16">
    <w:abstractNumId w:val="12"/>
  </w:num>
  <w:num w:numId="17">
    <w:abstractNumId w:val="6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4"/>
  </w:num>
  <w:num w:numId="21">
    <w:abstractNumId w:val="7"/>
  </w:num>
  <w:num w:numId="22">
    <w:abstractNumId w:val="9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11"/>
  </w:num>
  <w:num w:numId="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JsqCOWUCfMwnmVDT8MesWpDyFr3LfYVagTbt/sPzrlb11aanGr0hkSZkmv5JucMEJJJxs3tm/WS0aSnvKN2/Ww==" w:salt="Vg5M23O4wNEtQnbi9NBnw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57D6A"/>
    <w:rsid w:val="00067BB2"/>
    <w:rsid w:val="000821D9"/>
    <w:rsid w:val="000E4780"/>
    <w:rsid w:val="001811F5"/>
    <w:rsid w:val="00286C38"/>
    <w:rsid w:val="002D2448"/>
    <w:rsid w:val="002D7F14"/>
    <w:rsid w:val="003D4518"/>
    <w:rsid w:val="00522B92"/>
    <w:rsid w:val="0053230A"/>
    <w:rsid w:val="0057264A"/>
    <w:rsid w:val="005A41B9"/>
    <w:rsid w:val="005B6A0B"/>
    <w:rsid w:val="006428A2"/>
    <w:rsid w:val="00646FAC"/>
    <w:rsid w:val="006B5316"/>
    <w:rsid w:val="00751080"/>
    <w:rsid w:val="00834690"/>
    <w:rsid w:val="00872379"/>
    <w:rsid w:val="00880FB7"/>
    <w:rsid w:val="008B2BD5"/>
    <w:rsid w:val="008E0E0F"/>
    <w:rsid w:val="00910918"/>
    <w:rsid w:val="00957EB7"/>
    <w:rsid w:val="00964799"/>
    <w:rsid w:val="009F6B95"/>
    <w:rsid w:val="00A15873"/>
    <w:rsid w:val="00A45A59"/>
    <w:rsid w:val="00A5004E"/>
    <w:rsid w:val="00A601A1"/>
    <w:rsid w:val="00AC3B62"/>
    <w:rsid w:val="00BB0B70"/>
    <w:rsid w:val="00BC2E8C"/>
    <w:rsid w:val="00C64EC6"/>
    <w:rsid w:val="00CD0B9C"/>
    <w:rsid w:val="00D215A3"/>
    <w:rsid w:val="00D70B16"/>
    <w:rsid w:val="00DC689F"/>
    <w:rsid w:val="00DC77F0"/>
    <w:rsid w:val="00EF574B"/>
    <w:rsid w:val="00F16273"/>
    <w:rsid w:val="00F3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31242-F276-495E-A322-2EBA7199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2015-07-15T13:17:00Z</dcterms:created>
  <dcterms:modified xsi:type="dcterms:W3CDTF">2015-07-15T13:17:00Z</dcterms:modified>
</cp:coreProperties>
</file>