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F31" w:rsidRPr="00440E04" w:rsidRDefault="00285671" w:rsidP="00DD0F31">
      <w:pPr>
        <w:suppressAutoHyphens/>
        <w:spacing w:before="0" w:after="0" w:line="240" w:lineRule="auto"/>
        <w:jc w:val="both"/>
        <w:rPr>
          <w:b/>
          <w:sz w:val="26"/>
          <w:szCs w:val="26"/>
        </w:rPr>
      </w:pPr>
      <w:r w:rsidRPr="00440E04">
        <w:rPr>
          <w:b/>
          <w:sz w:val="26"/>
          <w:szCs w:val="26"/>
        </w:rPr>
        <w:t xml:space="preserve">BEOORDELINGSMATRIX </w:t>
      </w:r>
    </w:p>
    <w:p w:rsidR="00DD0F31" w:rsidRPr="00B35073" w:rsidRDefault="00DD0F31" w:rsidP="00DD0F31">
      <w:pPr>
        <w:suppressAutoHyphens/>
        <w:spacing w:before="0" w:after="0" w:line="240" w:lineRule="auto"/>
        <w:jc w:val="both"/>
        <w:rPr>
          <w:sz w:val="22"/>
          <w:szCs w:val="22"/>
        </w:rPr>
      </w:pPr>
    </w:p>
    <w:tbl>
      <w:tblPr>
        <w:tblW w:w="10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27"/>
        <w:gridCol w:w="2527"/>
        <w:gridCol w:w="2527"/>
        <w:gridCol w:w="2528"/>
      </w:tblGrid>
      <w:tr w:rsidR="00DD0F31" w:rsidRPr="00F32C70" w:rsidTr="00CE6A8B"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BB59"/>
          </w:tcPr>
          <w:p w:rsidR="00DD0F31" w:rsidRPr="009D4650" w:rsidRDefault="00DD0F31" w:rsidP="00CE6A8B">
            <w:pPr>
              <w:suppressAutoHyphens/>
              <w:spacing w:before="0" w:after="0" w:line="240" w:lineRule="auto"/>
              <w:jc w:val="center"/>
              <w:rPr>
                <w:b/>
                <w:color w:val="FFFFFF"/>
                <w:sz w:val="30"/>
                <w:szCs w:val="30"/>
              </w:rPr>
            </w:pPr>
            <w:r w:rsidRPr="009D4650">
              <w:rPr>
                <w:b/>
                <w:color w:val="FFFFFF"/>
                <w:sz w:val="30"/>
                <w:szCs w:val="30"/>
              </w:rPr>
              <w:t>DOEL</w:t>
            </w:r>
          </w:p>
        </w:tc>
        <w:tc>
          <w:tcPr>
            <w:tcW w:w="252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9BBB59"/>
          </w:tcPr>
          <w:p w:rsidR="00DD0F31" w:rsidRPr="009D4650" w:rsidRDefault="00DD0F31" w:rsidP="00CE6A8B">
            <w:pPr>
              <w:suppressAutoHyphens/>
              <w:spacing w:before="0" w:after="0" w:line="240" w:lineRule="auto"/>
              <w:jc w:val="center"/>
              <w:rPr>
                <w:b/>
                <w:color w:val="FFFFFF"/>
                <w:sz w:val="30"/>
                <w:szCs w:val="30"/>
              </w:rPr>
            </w:pPr>
            <w:r w:rsidRPr="009D4650">
              <w:rPr>
                <w:b/>
                <w:color w:val="FFFFFF"/>
                <w:sz w:val="30"/>
                <w:szCs w:val="30"/>
              </w:rPr>
              <w:t>GOED</w:t>
            </w:r>
          </w:p>
        </w:tc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BB59"/>
          </w:tcPr>
          <w:p w:rsidR="00DD0F31" w:rsidRPr="009D4650" w:rsidRDefault="00DD0F31" w:rsidP="00CE6A8B">
            <w:pPr>
              <w:suppressAutoHyphens/>
              <w:spacing w:before="0" w:after="0" w:line="240" w:lineRule="auto"/>
              <w:jc w:val="center"/>
              <w:rPr>
                <w:b/>
                <w:color w:val="FFFFFF"/>
                <w:sz w:val="30"/>
                <w:szCs w:val="30"/>
              </w:rPr>
            </w:pPr>
            <w:r w:rsidRPr="009D4650">
              <w:rPr>
                <w:b/>
                <w:color w:val="FFFFFF"/>
                <w:sz w:val="30"/>
                <w:szCs w:val="30"/>
              </w:rPr>
              <w:t>VOLDOENDE</w:t>
            </w:r>
          </w:p>
        </w:tc>
        <w:tc>
          <w:tcPr>
            <w:tcW w:w="25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BB59"/>
          </w:tcPr>
          <w:p w:rsidR="00DD0F31" w:rsidRPr="009D4650" w:rsidRDefault="00DD0F31" w:rsidP="00CE6A8B">
            <w:pPr>
              <w:suppressAutoHyphens/>
              <w:spacing w:before="0" w:after="0" w:line="240" w:lineRule="auto"/>
              <w:jc w:val="center"/>
              <w:rPr>
                <w:b/>
                <w:color w:val="FFFFFF"/>
                <w:sz w:val="30"/>
                <w:szCs w:val="30"/>
              </w:rPr>
            </w:pPr>
            <w:r w:rsidRPr="009D4650">
              <w:rPr>
                <w:b/>
                <w:color w:val="FFFFFF"/>
                <w:sz w:val="30"/>
                <w:szCs w:val="30"/>
              </w:rPr>
              <w:t>ONVOLDOENDE</w:t>
            </w:r>
          </w:p>
        </w:tc>
      </w:tr>
      <w:tr w:rsidR="00DD0F31" w:rsidRPr="00F32C70" w:rsidTr="00CE6A8B">
        <w:tc>
          <w:tcPr>
            <w:tcW w:w="10109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C2D69B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F32C70">
              <w:rPr>
                <w:b/>
                <w:bCs/>
                <w:iCs/>
                <w:sz w:val="22"/>
                <w:szCs w:val="22"/>
              </w:rPr>
              <w:t>Algemeen</w:t>
            </w:r>
          </w:p>
        </w:tc>
      </w:tr>
      <w:tr w:rsidR="00DD0F31" w:rsidRPr="00F32C70" w:rsidTr="00CE6A8B">
        <w:trPr>
          <w:trHeight w:val="2112"/>
        </w:trPr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  <w:r w:rsidRPr="00F32C70">
              <w:rPr>
                <w:i/>
                <w:sz w:val="22"/>
                <w:szCs w:val="22"/>
              </w:rPr>
              <w:t>De leerlingen kunnen overleggen en zelfstandig samenwerken in een groep (rolverdeling, taakverdeling, planning maken en bewaken)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De leerlingen kunnen de  samenwerking in de groep zelfstandig organiseren (rolverdeling, taakverdeling, planning maken en bewaken)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3 punten</w:t>
            </w:r>
          </w:p>
        </w:tc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De leerlingen kunnen de samenwerking in de groep met een beetje hulp van de docent organiseren (rolverdeling, taakverdeling, planning maken en bewaken)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2 punten</w:t>
            </w:r>
          </w:p>
        </w:tc>
        <w:tc>
          <w:tcPr>
            <w:tcW w:w="25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 xml:space="preserve">De leerlingen kunnen de 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samenwerking in de groep alleen met veel hulp van de docent organiseren (rolverdeling, taakverdeling, planning maken en bewaken)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1 punt</w:t>
            </w:r>
          </w:p>
        </w:tc>
      </w:tr>
      <w:tr w:rsidR="00DD0F31" w:rsidRPr="00F32C70" w:rsidTr="00CE6A8B">
        <w:trPr>
          <w:trHeight w:val="283"/>
        </w:trPr>
        <w:tc>
          <w:tcPr>
            <w:tcW w:w="10109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C2D69B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F32C70">
              <w:rPr>
                <w:b/>
                <w:bCs/>
                <w:iCs/>
                <w:sz w:val="22"/>
                <w:szCs w:val="22"/>
              </w:rPr>
              <w:t>Excursie</w:t>
            </w:r>
          </w:p>
        </w:tc>
      </w:tr>
      <w:tr w:rsidR="00DD0F31" w:rsidRPr="00F32C70" w:rsidTr="00CE6A8B">
        <w:trPr>
          <w:trHeight w:val="1559"/>
        </w:trPr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  <w:r w:rsidRPr="00F32C70">
              <w:rPr>
                <w:i/>
                <w:sz w:val="22"/>
                <w:szCs w:val="22"/>
              </w:rPr>
              <w:t>De leerlingen kunnen met moderne informatie-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  <w:r w:rsidRPr="00F32C70">
              <w:rPr>
                <w:i/>
                <w:sz w:val="22"/>
                <w:szCs w:val="22"/>
              </w:rPr>
              <w:t>technologie (21</w:t>
            </w:r>
            <w:r w:rsidRPr="00F32C70">
              <w:rPr>
                <w:i/>
                <w:sz w:val="22"/>
                <w:szCs w:val="22"/>
                <w:vertAlign w:val="superscript"/>
              </w:rPr>
              <w:t>st</w:t>
            </w:r>
            <w:r w:rsidRPr="00F32C7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32C70">
              <w:rPr>
                <w:i/>
                <w:sz w:val="22"/>
                <w:szCs w:val="22"/>
              </w:rPr>
              <w:t>century</w:t>
            </w:r>
            <w:proofErr w:type="spellEnd"/>
            <w:r w:rsidRPr="00F32C70">
              <w:rPr>
                <w:i/>
                <w:sz w:val="22"/>
                <w:szCs w:val="22"/>
              </w:rPr>
              <w:t xml:space="preserve"> skills) omgaan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In het onderzoeksverslag is minimaal één scree</w:t>
            </w:r>
            <w:r>
              <w:rPr>
                <w:sz w:val="22"/>
                <w:szCs w:val="22"/>
              </w:rPr>
              <w:t xml:space="preserve">nshot opgenomen van de UAR </w:t>
            </w:r>
            <w:proofErr w:type="spellStart"/>
            <w:r>
              <w:rPr>
                <w:sz w:val="22"/>
                <w:szCs w:val="22"/>
              </w:rPr>
              <w:t>app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Pr="00F32C70">
              <w:rPr>
                <w:sz w:val="22"/>
                <w:szCs w:val="22"/>
              </w:rPr>
              <w:t xml:space="preserve">met </w:t>
            </w:r>
            <w:r>
              <w:rPr>
                <w:sz w:val="22"/>
                <w:szCs w:val="22"/>
              </w:rPr>
              <w:t xml:space="preserve">daarbij </w:t>
            </w:r>
            <w:r w:rsidRPr="00F32C70">
              <w:rPr>
                <w:sz w:val="22"/>
                <w:szCs w:val="22"/>
              </w:rPr>
              <w:t>uit</w:t>
            </w:r>
            <w:r>
              <w:rPr>
                <w:sz w:val="22"/>
                <w:szCs w:val="22"/>
              </w:rPr>
              <w:t>ge</w:t>
            </w:r>
            <w:r w:rsidRPr="00F32C70">
              <w:rPr>
                <w:sz w:val="22"/>
                <w:szCs w:val="22"/>
              </w:rPr>
              <w:t>leg</w:t>
            </w:r>
            <w:r>
              <w:rPr>
                <w:sz w:val="22"/>
                <w:szCs w:val="22"/>
              </w:rPr>
              <w:t>d</w:t>
            </w:r>
            <w:r w:rsidRPr="00F32C70">
              <w:rPr>
                <w:sz w:val="22"/>
                <w:szCs w:val="22"/>
              </w:rPr>
              <w:t xml:space="preserve"> waarom </w:t>
            </w:r>
            <w:r>
              <w:rPr>
                <w:sz w:val="22"/>
                <w:szCs w:val="22"/>
              </w:rPr>
              <w:t>er voor dit screenshot gekozen is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3 punten</w:t>
            </w:r>
          </w:p>
        </w:tc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 xml:space="preserve">In het onderzoeksverslag is minimaal één screenshot van de UAR </w:t>
            </w:r>
            <w:proofErr w:type="spellStart"/>
            <w:r w:rsidRPr="00F32C70">
              <w:rPr>
                <w:sz w:val="22"/>
                <w:szCs w:val="22"/>
              </w:rPr>
              <w:t>app</w:t>
            </w:r>
            <w:proofErr w:type="spellEnd"/>
            <w:r w:rsidRPr="00F32C70">
              <w:rPr>
                <w:sz w:val="22"/>
                <w:szCs w:val="22"/>
              </w:rPr>
              <w:t xml:space="preserve"> opgenomen (zonder uitleg)</w:t>
            </w:r>
          </w:p>
          <w:p w:rsidR="00DD0F31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2 punten</w:t>
            </w:r>
          </w:p>
        </w:tc>
        <w:tc>
          <w:tcPr>
            <w:tcW w:w="25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 xml:space="preserve">In het onderzoeksverslag ontbreekt een screenshot van de UAR </w:t>
            </w:r>
            <w:proofErr w:type="spellStart"/>
            <w:r w:rsidRPr="00F32C70">
              <w:rPr>
                <w:sz w:val="22"/>
                <w:szCs w:val="22"/>
              </w:rPr>
              <w:t>app</w:t>
            </w:r>
            <w:proofErr w:type="spellEnd"/>
            <w:r w:rsidRPr="00F32C70">
              <w:rPr>
                <w:sz w:val="22"/>
                <w:szCs w:val="22"/>
              </w:rPr>
              <w:t xml:space="preserve"> 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1 punt</w:t>
            </w:r>
          </w:p>
        </w:tc>
      </w:tr>
      <w:tr w:rsidR="00DD0F31" w:rsidRPr="00F32C70" w:rsidTr="00CE6A8B">
        <w:trPr>
          <w:trHeight w:val="1559"/>
        </w:trPr>
        <w:tc>
          <w:tcPr>
            <w:tcW w:w="25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  <w:r w:rsidRPr="00F32C70">
              <w:rPr>
                <w:i/>
                <w:sz w:val="22"/>
                <w:szCs w:val="22"/>
              </w:rPr>
              <w:t xml:space="preserve">De leerlingen maken zichtbaar dat kennis verworven tijdens de excursie is toegepast in het ontwerp van het cultuurplein </w:t>
            </w:r>
          </w:p>
        </w:tc>
        <w:tc>
          <w:tcPr>
            <w:tcW w:w="2527" w:type="dxa"/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Minimaal drie onderdelen uit de excursie komen terug in het onderzoeksverslag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3 punten</w:t>
            </w:r>
          </w:p>
        </w:tc>
        <w:tc>
          <w:tcPr>
            <w:tcW w:w="25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Er komen één of twee onderdelen uit de excursie terug in het onderzoeksverslag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2 punten</w:t>
            </w:r>
          </w:p>
        </w:tc>
        <w:tc>
          <w:tcPr>
            <w:tcW w:w="2528" w:type="dxa"/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 xml:space="preserve">Geen enkel onderdeel uit 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de excursie komt terug in het onderzoeksverslag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1 punt</w:t>
            </w:r>
          </w:p>
        </w:tc>
      </w:tr>
      <w:tr w:rsidR="00DD0F31" w:rsidRPr="00F32C70" w:rsidTr="00CE6A8B">
        <w:trPr>
          <w:trHeight w:val="283"/>
        </w:trPr>
        <w:tc>
          <w:tcPr>
            <w:tcW w:w="101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2D69B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F32C70">
              <w:rPr>
                <w:b/>
                <w:bCs/>
                <w:iCs/>
                <w:sz w:val="22"/>
                <w:szCs w:val="22"/>
              </w:rPr>
              <w:t>Onderzoek</w:t>
            </w:r>
          </w:p>
        </w:tc>
      </w:tr>
      <w:tr w:rsidR="00DD0F31" w:rsidRPr="00F32C70" w:rsidTr="00CE6A8B">
        <w:trPr>
          <w:trHeight w:val="1559"/>
        </w:trPr>
        <w:tc>
          <w:tcPr>
            <w:tcW w:w="25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  <w:r w:rsidRPr="00F32C70">
              <w:rPr>
                <w:i/>
                <w:sz w:val="22"/>
                <w:szCs w:val="22"/>
              </w:rPr>
              <w:t>De leerlingen kunnen de verschillende culturele en levensbeschouwelijke achtergronden van de Bosschenaar benoemen</w:t>
            </w:r>
          </w:p>
        </w:tc>
        <w:tc>
          <w:tcPr>
            <w:tcW w:w="2527" w:type="dxa"/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In het onderzoeksverslag worden meerdere achtergronden benoemd. Er is duidelijk gebruik gemaakt van 'CBS in uw buurt'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3 punten</w:t>
            </w:r>
          </w:p>
        </w:tc>
        <w:tc>
          <w:tcPr>
            <w:tcW w:w="25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In het onderzoeksverslag worden enkele achtergronden genoemd.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Het is niet duidelijk waar de informatie vandaan komt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2 punten</w:t>
            </w:r>
          </w:p>
        </w:tc>
        <w:tc>
          <w:tcPr>
            <w:tcW w:w="2528" w:type="dxa"/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In het onderzoeksverslag worden geen achtergronden genoemd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1 punt</w:t>
            </w:r>
          </w:p>
        </w:tc>
      </w:tr>
      <w:tr w:rsidR="00DD0F31" w:rsidRPr="00F32C70" w:rsidTr="00CE6A8B">
        <w:trPr>
          <w:trHeight w:val="546"/>
        </w:trPr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  <w:r w:rsidRPr="00F32C70">
              <w:rPr>
                <w:i/>
                <w:sz w:val="22"/>
                <w:szCs w:val="22"/>
              </w:rPr>
              <w:t>De leerlingen trekken conclusies uit de door hen verworven informatie over de spreiding van voorzieningen in Den Bosch (t.a.v. het gekozen vierde element op het plein)</w:t>
            </w:r>
          </w:p>
        </w:tc>
        <w:tc>
          <w:tcPr>
            <w:tcW w:w="252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 xml:space="preserve">In het onderzoeksverslag is duidelijk uitgelegd welke keuze gemaakt is (vierde element) en deze keuze is beargumenteerd d.m.v. de gevonden informatie over de spreiding van voorzieningen 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3 punten</w:t>
            </w:r>
          </w:p>
        </w:tc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 xml:space="preserve">In het onderzoeksverslag is uitgelegd welke keuze gemaakt is (vierde element). Deze keuze is enigszins beargumenteerd d.m.v. de gevonden informatie over de spreiding van voorzieningen 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2 punten</w:t>
            </w:r>
          </w:p>
        </w:tc>
        <w:tc>
          <w:tcPr>
            <w:tcW w:w="25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 xml:space="preserve">In het onderzoeksverslag is minimaal of niet uitgelegd welke keuze gemaakt is (vierde element). Deze keuze is niet beargumenteerd d.m.v. de gevonden informatie over de spreiding van voorzieningen 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1 punt</w:t>
            </w:r>
          </w:p>
        </w:tc>
      </w:tr>
      <w:tr w:rsidR="00DD0F31" w:rsidRPr="00F32C70" w:rsidTr="00CE6A8B">
        <w:trPr>
          <w:trHeight w:val="1559"/>
        </w:trPr>
        <w:tc>
          <w:tcPr>
            <w:tcW w:w="25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br w:type="page"/>
            </w:r>
            <w:r w:rsidRPr="00F32C70">
              <w:rPr>
                <w:i/>
                <w:sz w:val="22"/>
                <w:szCs w:val="22"/>
              </w:rPr>
              <w:t xml:space="preserve">De leerlingen vergelijken hun plannen voor het cultuurplein met soortgelijke pleinen in andere steden 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 xml:space="preserve">In het onderzoeksverslag is een vergelijking opgenomen met </w:t>
            </w:r>
            <w:r>
              <w:rPr>
                <w:sz w:val="22"/>
                <w:szCs w:val="22"/>
              </w:rPr>
              <w:t xml:space="preserve">twee of </w:t>
            </w:r>
            <w:r w:rsidRPr="00F32C70">
              <w:rPr>
                <w:sz w:val="22"/>
                <w:szCs w:val="22"/>
              </w:rPr>
              <w:t>meer soortgelijke pleinen in andere steden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3 punten</w:t>
            </w:r>
          </w:p>
        </w:tc>
        <w:tc>
          <w:tcPr>
            <w:tcW w:w="25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 xml:space="preserve">In het onderzoeksverslag is een vergelijking opgenomen </w:t>
            </w:r>
            <w:r w:rsidR="003C0A33">
              <w:rPr>
                <w:sz w:val="22"/>
                <w:szCs w:val="22"/>
              </w:rPr>
              <w:t>met een soortgelijk</w:t>
            </w:r>
            <w:r>
              <w:rPr>
                <w:sz w:val="22"/>
                <w:szCs w:val="22"/>
              </w:rPr>
              <w:t xml:space="preserve"> plein in een andere stad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2 punten</w:t>
            </w:r>
          </w:p>
        </w:tc>
        <w:tc>
          <w:tcPr>
            <w:tcW w:w="2528" w:type="dxa"/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 xml:space="preserve">In het onderzoeksverslag is </w:t>
            </w:r>
            <w:r>
              <w:rPr>
                <w:sz w:val="22"/>
                <w:szCs w:val="22"/>
              </w:rPr>
              <w:t>g</w:t>
            </w:r>
            <w:r w:rsidRPr="00F32C70">
              <w:rPr>
                <w:sz w:val="22"/>
                <w:szCs w:val="22"/>
              </w:rPr>
              <w:t>een vergelijking opgenomen met soortgelijk</w:t>
            </w:r>
            <w:r w:rsidR="003C0A33">
              <w:rPr>
                <w:sz w:val="22"/>
                <w:szCs w:val="22"/>
              </w:rPr>
              <w:t>e</w:t>
            </w:r>
            <w:bookmarkStart w:id="0" w:name="_GoBack"/>
            <w:bookmarkEnd w:id="0"/>
            <w:r w:rsidRPr="00F32C70">
              <w:rPr>
                <w:sz w:val="22"/>
                <w:szCs w:val="22"/>
              </w:rPr>
              <w:t xml:space="preserve"> pleinen in andere steden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1 punt</w:t>
            </w:r>
          </w:p>
        </w:tc>
      </w:tr>
      <w:tr w:rsidR="00DD0F31" w:rsidRPr="00F32C70" w:rsidTr="00CE6A8B">
        <w:trPr>
          <w:trHeight w:val="283"/>
        </w:trPr>
        <w:tc>
          <w:tcPr>
            <w:tcW w:w="25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9BBB59"/>
          </w:tcPr>
          <w:p w:rsidR="00DD0F31" w:rsidRPr="00870F2A" w:rsidRDefault="00DD0F31" w:rsidP="00CE6A8B">
            <w:pPr>
              <w:suppressAutoHyphens/>
              <w:spacing w:before="0" w:after="0" w:line="240" w:lineRule="auto"/>
              <w:jc w:val="center"/>
              <w:rPr>
                <w:b/>
                <w:color w:val="FFFFFF"/>
                <w:sz w:val="32"/>
                <w:szCs w:val="32"/>
              </w:rPr>
            </w:pPr>
            <w:r w:rsidRPr="00870F2A">
              <w:rPr>
                <w:b/>
                <w:color w:val="FFFFFF"/>
                <w:sz w:val="32"/>
                <w:szCs w:val="32"/>
              </w:rPr>
              <w:lastRenderedPageBreak/>
              <w:t>DOEL</w:t>
            </w:r>
          </w:p>
        </w:tc>
        <w:tc>
          <w:tcPr>
            <w:tcW w:w="2527" w:type="dxa"/>
            <w:shd w:val="clear" w:color="auto" w:fill="9BBB59"/>
          </w:tcPr>
          <w:p w:rsidR="00DD0F31" w:rsidRPr="00870F2A" w:rsidRDefault="00DD0F31" w:rsidP="00CE6A8B">
            <w:pPr>
              <w:suppressAutoHyphens/>
              <w:spacing w:before="0" w:after="0" w:line="240" w:lineRule="auto"/>
              <w:jc w:val="center"/>
              <w:rPr>
                <w:b/>
                <w:color w:val="FFFFFF"/>
                <w:sz w:val="32"/>
                <w:szCs w:val="32"/>
              </w:rPr>
            </w:pPr>
            <w:r w:rsidRPr="00870F2A">
              <w:rPr>
                <w:b/>
                <w:color w:val="FFFFFF"/>
                <w:sz w:val="32"/>
                <w:szCs w:val="32"/>
              </w:rPr>
              <w:t>GOED</w:t>
            </w:r>
          </w:p>
        </w:tc>
        <w:tc>
          <w:tcPr>
            <w:tcW w:w="25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9BBB59"/>
          </w:tcPr>
          <w:p w:rsidR="00DD0F31" w:rsidRPr="00870F2A" w:rsidRDefault="00DD0F31" w:rsidP="00CE6A8B">
            <w:pPr>
              <w:suppressAutoHyphens/>
              <w:spacing w:before="0" w:after="0" w:line="240" w:lineRule="auto"/>
              <w:jc w:val="center"/>
              <w:rPr>
                <w:b/>
                <w:color w:val="FFFFFF"/>
                <w:sz w:val="32"/>
                <w:szCs w:val="32"/>
              </w:rPr>
            </w:pPr>
            <w:r w:rsidRPr="00870F2A">
              <w:rPr>
                <w:b/>
                <w:color w:val="FFFFFF"/>
                <w:sz w:val="32"/>
                <w:szCs w:val="32"/>
              </w:rPr>
              <w:t>VOLDOENDE</w:t>
            </w:r>
          </w:p>
        </w:tc>
        <w:tc>
          <w:tcPr>
            <w:tcW w:w="2528" w:type="dxa"/>
            <w:shd w:val="clear" w:color="auto" w:fill="9BBB59"/>
          </w:tcPr>
          <w:p w:rsidR="00DD0F31" w:rsidRPr="00870F2A" w:rsidRDefault="00DD0F31" w:rsidP="00CE6A8B">
            <w:pPr>
              <w:suppressAutoHyphens/>
              <w:spacing w:before="0" w:after="0" w:line="240" w:lineRule="auto"/>
              <w:jc w:val="center"/>
              <w:rPr>
                <w:b/>
                <w:color w:val="FFFFFF"/>
                <w:sz w:val="32"/>
                <w:szCs w:val="32"/>
              </w:rPr>
            </w:pPr>
            <w:r w:rsidRPr="00870F2A">
              <w:rPr>
                <w:b/>
                <w:color w:val="FFFFFF"/>
                <w:sz w:val="32"/>
                <w:szCs w:val="32"/>
              </w:rPr>
              <w:t>ONVOLDOENDE</w:t>
            </w:r>
          </w:p>
        </w:tc>
      </w:tr>
      <w:tr w:rsidR="00DD0F31" w:rsidRPr="00F32C70" w:rsidTr="00CE6A8B">
        <w:trPr>
          <w:trHeight w:val="283"/>
        </w:trPr>
        <w:tc>
          <w:tcPr>
            <w:tcW w:w="101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2D69B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br w:type="page"/>
            </w:r>
            <w:r w:rsidRPr="005A3C4E">
              <w:rPr>
                <w:b/>
                <w:bCs/>
                <w:iCs/>
                <w:sz w:val="22"/>
                <w:szCs w:val="22"/>
                <w:shd w:val="clear" w:color="auto" w:fill="C2D69B"/>
              </w:rPr>
              <w:t>Onderzoek</w:t>
            </w:r>
          </w:p>
        </w:tc>
      </w:tr>
      <w:tr w:rsidR="00DD0F31" w:rsidRPr="00F32C70" w:rsidTr="00CE6A8B">
        <w:trPr>
          <w:trHeight w:val="1559"/>
        </w:trPr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  <w:r w:rsidRPr="00F32C70">
              <w:rPr>
                <w:i/>
                <w:sz w:val="22"/>
                <w:szCs w:val="22"/>
              </w:rPr>
              <w:t>De leerlingen houden bij het ontwerp van het cultuurplein rekening met de multiculturele samenleving</w:t>
            </w:r>
          </w:p>
        </w:tc>
        <w:tc>
          <w:tcPr>
            <w:tcW w:w="252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In de uitwerking van de vier elementen is zichtbaar veel rekening gehouden met de multiculturele samenleving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3 punten</w:t>
            </w:r>
          </w:p>
        </w:tc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In de uitwerking van de vier elementen is zichtbaar enigszins rekening gehouden met de multiculturele samenleving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2 punten</w:t>
            </w:r>
          </w:p>
        </w:tc>
        <w:tc>
          <w:tcPr>
            <w:tcW w:w="25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In de uitwerking van de vier elementen is weinig of geen rekening gehouden met de multiculturele samenleving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1 punt</w:t>
            </w:r>
          </w:p>
        </w:tc>
      </w:tr>
      <w:tr w:rsidR="00DD0F31" w:rsidRPr="00F32C70" w:rsidTr="00CE6A8B">
        <w:trPr>
          <w:trHeight w:val="283"/>
        </w:trPr>
        <w:tc>
          <w:tcPr>
            <w:tcW w:w="252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  <w:r w:rsidRPr="00F32C70">
              <w:rPr>
                <w:i/>
                <w:sz w:val="22"/>
                <w:szCs w:val="22"/>
              </w:rPr>
              <w:t>De leerlingen verwer</w:t>
            </w:r>
            <w:r>
              <w:rPr>
                <w:i/>
                <w:sz w:val="22"/>
                <w:szCs w:val="22"/>
              </w:rPr>
              <w:t>ken de geschiedenis van het GZG-</w:t>
            </w:r>
            <w:r w:rsidRPr="00F32C70">
              <w:rPr>
                <w:i/>
                <w:sz w:val="22"/>
                <w:szCs w:val="22"/>
              </w:rPr>
              <w:t>terrein en bestaande monumenten op het terrein in hun ontwerp voor het cultuurplein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2527" w:type="dxa"/>
            <w:tcBorders>
              <w:bottom w:val="single" w:sz="4" w:space="0" w:color="auto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 xml:space="preserve">Relevante onderdelen </w:t>
            </w:r>
            <w:r>
              <w:rPr>
                <w:sz w:val="22"/>
                <w:szCs w:val="22"/>
              </w:rPr>
              <w:t>van de geschiedenis van het GZG-</w:t>
            </w:r>
            <w:r w:rsidRPr="00F32C70">
              <w:rPr>
                <w:sz w:val="22"/>
                <w:szCs w:val="22"/>
              </w:rPr>
              <w:t>terrein worden in eigen woorden beschreven en opgenomen in het onderzoeksverslag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(geen knip-en-plak werk)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3 punten</w:t>
            </w:r>
          </w:p>
        </w:tc>
        <w:tc>
          <w:tcPr>
            <w:tcW w:w="252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 xml:space="preserve">Relevante onderdelen </w:t>
            </w:r>
            <w:r>
              <w:rPr>
                <w:sz w:val="22"/>
                <w:szCs w:val="22"/>
              </w:rPr>
              <w:t>van de geschiedenis van het GZG-</w:t>
            </w:r>
            <w:r w:rsidRPr="00F32C70">
              <w:rPr>
                <w:sz w:val="22"/>
                <w:szCs w:val="22"/>
              </w:rPr>
              <w:t>terrein worden beschreven en opgenomen in het onderzoeksverslag (deels knip-en-plak werk en deels eigen woorden)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2 punten</w:t>
            </w:r>
          </w:p>
        </w:tc>
        <w:tc>
          <w:tcPr>
            <w:tcW w:w="2528" w:type="dxa"/>
            <w:tcBorders>
              <w:bottom w:val="single" w:sz="4" w:space="0" w:color="auto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 xml:space="preserve">Beschrijving </w:t>
            </w:r>
            <w:r>
              <w:rPr>
                <w:sz w:val="22"/>
                <w:szCs w:val="22"/>
              </w:rPr>
              <w:t>van de geschiedenis van het GZG-</w:t>
            </w:r>
            <w:r w:rsidRPr="00F32C70">
              <w:rPr>
                <w:sz w:val="22"/>
                <w:szCs w:val="22"/>
              </w:rPr>
              <w:t xml:space="preserve">terrein is grotendeels afwezig. 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Wat wel aanwezig is, is knip-en-plak werk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1 punt</w:t>
            </w:r>
          </w:p>
        </w:tc>
      </w:tr>
      <w:tr w:rsidR="00DD0F31" w:rsidRPr="00F32C70" w:rsidTr="00CE6A8B">
        <w:trPr>
          <w:trHeight w:val="283"/>
        </w:trPr>
        <w:tc>
          <w:tcPr>
            <w:tcW w:w="10109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C2D69B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F32C70">
              <w:rPr>
                <w:b/>
                <w:bCs/>
                <w:iCs/>
                <w:sz w:val="22"/>
                <w:szCs w:val="22"/>
              </w:rPr>
              <w:t>Uitwerking</w:t>
            </w:r>
          </w:p>
        </w:tc>
      </w:tr>
      <w:tr w:rsidR="00DD0F31" w:rsidRPr="00F32C70" w:rsidTr="00CE6A8B">
        <w:trPr>
          <w:trHeight w:val="263"/>
        </w:trPr>
        <w:tc>
          <w:tcPr>
            <w:tcW w:w="25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  <w:r w:rsidRPr="00F32C70">
              <w:rPr>
                <w:i/>
                <w:sz w:val="22"/>
                <w:szCs w:val="22"/>
              </w:rPr>
              <w:t>De leerlingen leveren per groep gezamenlijk een eindproduct in (maquette of tekening + onderzoeks- verslag m</w:t>
            </w:r>
            <w:r>
              <w:rPr>
                <w:i/>
                <w:sz w:val="22"/>
                <w:szCs w:val="22"/>
              </w:rPr>
              <w:t>et kaart en legenda)</w:t>
            </w:r>
          </w:p>
        </w:tc>
        <w:tc>
          <w:tcPr>
            <w:tcW w:w="2527" w:type="dxa"/>
            <w:tcBorders>
              <w:top w:val="single" w:sz="4" w:space="0" w:color="auto"/>
              <w:bottom w:val="single" w:sz="8" w:space="0" w:color="000000"/>
            </w:tcBorders>
            <w:shd w:val="clear" w:color="auto" w:fill="auto"/>
          </w:tcPr>
          <w:p w:rsidR="00DD0F31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Er is één gezamenlijk eindproduct ingeleverd waarin alle onderdelen aanwezig zijn</w:t>
            </w:r>
          </w:p>
          <w:p w:rsidR="00DD0F31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3 punten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870F2A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 xml:space="preserve">Er is één gezamenlijk product ingeleverd </w:t>
            </w:r>
            <w:r>
              <w:rPr>
                <w:sz w:val="22"/>
                <w:szCs w:val="22"/>
              </w:rPr>
              <w:t>maar er ontbreekt een onderdeel</w:t>
            </w:r>
          </w:p>
          <w:p w:rsidR="00DD0F31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2 punten</w:t>
            </w:r>
          </w:p>
        </w:tc>
        <w:tc>
          <w:tcPr>
            <w:tcW w:w="2528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Er is geen gezamenlijk product ingeleverd of er ontbreken twee of meer onderdelen</w:t>
            </w:r>
          </w:p>
          <w:p w:rsidR="00DD0F31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1 punt</w:t>
            </w:r>
          </w:p>
        </w:tc>
      </w:tr>
      <w:tr w:rsidR="00DD0F31" w:rsidRPr="00F32C70" w:rsidTr="00CE6A8B">
        <w:trPr>
          <w:trHeight w:val="1360"/>
        </w:trPr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  <w:r w:rsidRPr="00F32C70">
              <w:rPr>
                <w:i/>
                <w:sz w:val="22"/>
                <w:szCs w:val="22"/>
              </w:rPr>
              <w:t>De leerlingen kunnen de rekenvaardigheden meten en schatten toepassen bij het ontwerpen van het cultuurplein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Berekeningen en schattingen zijn correct uitgevoerd en zijn waar nodig opgenomen in het onderzoeksverslag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3 punten</w:t>
            </w:r>
          </w:p>
        </w:tc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Berekeningen en schattingen zijn in veel gevallen correct uitgevoerd maar zijn niet altijd opgenomen in het verslag (terwijl dat wel nodig was)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2 punten</w:t>
            </w:r>
          </w:p>
        </w:tc>
        <w:tc>
          <w:tcPr>
            <w:tcW w:w="25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Berekeningen en schattingen zijn vaak fout uitgevoerd en  zijn meestal niet opgenomen in het verslag (terwijl dat wel nodig was)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1 punt</w:t>
            </w:r>
          </w:p>
        </w:tc>
      </w:tr>
      <w:tr w:rsidR="00DD0F31" w:rsidRPr="00F32C70" w:rsidTr="00CE6A8B">
        <w:trPr>
          <w:trHeight w:val="263"/>
        </w:trPr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  <w:r w:rsidRPr="00F32C70">
              <w:rPr>
                <w:i/>
                <w:sz w:val="22"/>
                <w:szCs w:val="22"/>
              </w:rPr>
              <w:t>De leerlingen kunnen een eenvoudige kaart op schaal aanvullen met eigen items en daar een kloppende legenda bij maken</w:t>
            </w:r>
          </w:p>
        </w:tc>
        <w:tc>
          <w:tcPr>
            <w:tcW w:w="252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 xml:space="preserve">De kaart is op de juiste manier aangevuld en de legenda klopt en is leesbaar 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3 punten</w:t>
            </w:r>
          </w:p>
        </w:tc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De kaart is deels op de juiste manier aangevuld, de legenda klopt voor een groot deel en is redelijk leesbaar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2 punten</w:t>
            </w:r>
          </w:p>
        </w:tc>
        <w:tc>
          <w:tcPr>
            <w:tcW w:w="25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De kaart is op de verkeerde manier aangevuld, de legenda klopt niet of nauwelijks en is slecht leesbaar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1 punt</w:t>
            </w:r>
          </w:p>
        </w:tc>
      </w:tr>
      <w:tr w:rsidR="00DD0F31" w:rsidRPr="00F32C70" w:rsidTr="00CE6A8B">
        <w:trPr>
          <w:trHeight w:val="961"/>
        </w:trPr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  <w:r w:rsidRPr="00F32C70">
              <w:rPr>
                <w:i/>
                <w:sz w:val="22"/>
                <w:szCs w:val="22"/>
              </w:rPr>
              <w:t>De leerlingen produceren schriftelijke teksten in correct Nederlands</w:t>
            </w:r>
          </w:p>
        </w:tc>
        <w:tc>
          <w:tcPr>
            <w:tcW w:w="252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De geschreven teksten bevatten hooguit enkele spel- of taalfouten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3 punten</w:t>
            </w:r>
          </w:p>
        </w:tc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De geschreven teksten bevatten meer dan 15 spel- of taalfouten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2 punten</w:t>
            </w:r>
          </w:p>
        </w:tc>
        <w:tc>
          <w:tcPr>
            <w:tcW w:w="25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De geschreven teksten bevatten meer dan 25 spel- of taalfouten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1 punt</w:t>
            </w:r>
          </w:p>
        </w:tc>
      </w:tr>
      <w:tr w:rsidR="00DD0F31" w:rsidRPr="00F32C70" w:rsidTr="00CE6A8B">
        <w:trPr>
          <w:trHeight w:val="322"/>
        </w:trPr>
        <w:tc>
          <w:tcPr>
            <w:tcW w:w="101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2D69B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jc w:val="center"/>
              <w:rPr>
                <w:b/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Reflectieverslag</w:t>
            </w:r>
          </w:p>
        </w:tc>
      </w:tr>
      <w:tr w:rsidR="00DD0F31" w:rsidRPr="00F32C70" w:rsidTr="00CE6A8B">
        <w:trPr>
          <w:trHeight w:val="1360"/>
        </w:trPr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  <w:r w:rsidRPr="00F32C70">
              <w:rPr>
                <w:i/>
                <w:sz w:val="22"/>
                <w:szCs w:val="22"/>
              </w:rPr>
              <w:t>De leerlingen maken zichtbaar dat het eindproduct een resultaat is van een gezamenlijk proces (reflectieverslag)</w:t>
            </w:r>
          </w:p>
        </w:tc>
        <w:tc>
          <w:tcPr>
            <w:tcW w:w="252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In het reflectieverslag is duidelijk zichtbaar hoe het proces gedurende de dagen verlopen is en wat ieders bijdrage is geweest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3 punten</w:t>
            </w:r>
          </w:p>
        </w:tc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In het reflectieverslag is redelijk zichtbaar hoe het proces gedurende de dagen verlopen is en wat ieders bijdrage is geweest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2 punten</w:t>
            </w:r>
          </w:p>
        </w:tc>
        <w:tc>
          <w:tcPr>
            <w:tcW w:w="25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 xml:space="preserve">In het reflectieverslag is niet zichtbaar hoe het proces gedurende de dagen verlopen is en </w:t>
            </w:r>
            <w:r>
              <w:rPr>
                <w:sz w:val="22"/>
                <w:szCs w:val="22"/>
              </w:rPr>
              <w:t xml:space="preserve">wat ieders bijdrage is geweest </w:t>
            </w:r>
          </w:p>
          <w:p w:rsidR="00DD0F31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1 punt</w:t>
            </w:r>
          </w:p>
        </w:tc>
      </w:tr>
      <w:tr w:rsidR="00DD0F31" w:rsidRPr="00F32C70" w:rsidTr="00CE6A8B">
        <w:trPr>
          <w:trHeight w:val="405"/>
        </w:trPr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BB59"/>
          </w:tcPr>
          <w:p w:rsidR="00DD0F31" w:rsidRPr="00870F2A" w:rsidRDefault="00DD0F31" w:rsidP="00CE6A8B">
            <w:pPr>
              <w:suppressAutoHyphens/>
              <w:spacing w:before="0" w:after="0" w:line="240" w:lineRule="auto"/>
              <w:jc w:val="center"/>
              <w:rPr>
                <w:b/>
                <w:color w:val="FFFFFF"/>
                <w:sz w:val="32"/>
                <w:szCs w:val="32"/>
              </w:rPr>
            </w:pPr>
            <w:r w:rsidRPr="00870F2A">
              <w:rPr>
                <w:b/>
                <w:color w:val="FFFFFF"/>
                <w:sz w:val="32"/>
                <w:szCs w:val="32"/>
              </w:rPr>
              <w:lastRenderedPageBreak/>
              <w:t>DOEL</w:t>
            </w:r>
          </w:p>
        </w:tc>
        <w:tc>
          <w:tcPr>
            <w:tcW w:w="252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9BBB59"/>
          </w:tcPr>
          <w:p w:rsidR="00DD0F31" w:rsidRPr="00870F2A" w:rsidRDefault="00DD0F31" w:rsidP="00CE6A8B">
            <w:pPr>
              <w:suppressAutoHyphens/>
              <w:spacing w:before="0" w:after="0" w:line="240" w:lineRule="auto"/>
              <w:jc w:val="center"/>
              <w:rPr>
                <w:b/>
                <w:color w:val="FFFFFF"/>
                <w:sz w:val="32"/>
                <w:szCs w:val="32"/>
              </w:rPr>
            </w:pPr>
            <w:r w:rsidRPr="00870F2A">
              <w:rPr>
                <w:b/>
                <w:color w:val="FFFFFF"/>
                <w:sz w:val="32"/>
                <w:szCs w:val="32"/>
              </w:rPr>
              <w:t>GOED</w:t>
            </w:r>
          </w:p>
        </w:tc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BB59"/>
          </w:tcPr>
          <w:p w:rsidR="00DD0F31" w:rsidRPr="00870F2A" w:rsidRDefault="00DD0F31" w:rsidP="00CE6A8B">
            <w:pPr>
              <w:suppressAutoHyphens/>
              <w:spacing w:before="0" w:after="0" w:line="240" w:lineRule="auto"/>
              <w:jc w:val="center"/>
              <w:rPr>
                <w:b/>
                <w:color w:val="FFFFFF"/>
                <w:sz w:val="32"/>
                <w:szCs w:val="32"/>
              </w:rPr>
            </w:pPr>
            <w:r w:rsidRPr="00870F2A">
              <w:rPr>
                <w:b/>
                <w:color w:val="FFFFFF"/>
                <w:sz w:val="32"/>
                <w:szCs w:val="32"/>
              </w:rPr>
              <w:t>VOLDOENDE</w:t>
            </w:r>
          </w:p>
        </w:tc>
        <w:tc>
          <w:tcPr>
            <w:tcW w:w="25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BB59"/>
          </w:tcPr>
          <w:p w:rsidR="00DD0F31" w:rsidRPr="00870F2A" w:rsidRDefault="00DD0F31" w:rsidP="00CE6A8B">
            <w:pPr>
              <w:suppressAutoHyphens/>
              <w:spacing w:before="0" w:after="0" w:line="240" w:lineRule="auto"/>
              <w:jc w:val="center"/>
              <w:rPr>
                <w:b/>
                <w:color w:val="FFFFFF"/>
                <w:sz w:val="32"/>
                <w:szCs w:val="32"/>
              </w:rPr>
            </w:pPr>
            <w:r w:rsidRPr="00870F2A">
              <w:rPr>
                <w:b/>
                <w:color w:val="FFFFFF"/>
                <w:sz w:val="32"/>
                <w:szCs w:val="32"/>
              </w:rPr>
              <w:t>ONVOLDOENDE</w:t>
            </w:r>
          </w:p>
        </w:tc>
      </w:tr>
      <w:tr w:rsidR="00DD0F31" w:rsidRPr="00F32C70" w:rsidTr="00CE6A8B">
        <w:trPr>
          <w:trHeight w:val="322"/>
        </w:trPr>
        <w:tc>
          <w:tcPr>
            <w:tcW w:w="101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2D69B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jc w:val="center"/>
              <w:rPr>
                <w:b/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Reflectieverslag</w:t>
            </w:r>
          </w:p>
        </w:tc>
      </w:tr>
      <w:tr w:rsidR="00DD0F31" w:rsidRPr="00F32C70" w:rsidTr="00CE6A8B">
        <w:trPr>
          <w:trHeight w:val="968"/>
        </w:trPr>
        <w:tc>
          <w:tcPr>
            <w:tcW w:w="25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  <w:r w:rsidRPr="00F32C70">
              <w:rPr>
                <w:i/>
                <w:sz w:val="22"/>
                <w:szCs w:val="22"/>
              </w:rPr>
              <w:t xml:space="preserve">De leerlingen geven in eigen woorden in hun reflectie aan wat de leeropbrengst is van deze opdracht </w:t>
            </w:r>
          </w:p>
        </w:tc>
        <w:tc>
          <w:tcPr>
            <w:tcW w:w="2527" w:type="dxa"/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 xml:space="preserve">Leerlingen benoemen duidelijk en puntsgewijs wat ze geleerd hebben tijdens dit project 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3 punten</w:t>
            </w:r>
          </w:p>
        </w:tc>
        <w:tc>
          <w:tcPr>
            <w:tcW w:w="25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Leerlingen benoemen wat ze geleerd hebben maar niet puntsgewijs (je moet een beetje zoeken)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2 punten</w:t>
            </w:r>
          </w:p>
        </w:tc>
        <w:tc>
          <w:tcPr>
            <w:tcW w:w="2528" w:type="dxa"/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De leeropbrengst wordt niet benoemd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1 punt</w:t>
            </w:r>
          </w:p>
        </w:tc>
      </w:tr>
      <w:tr w:rsidR="00DD0F31" w:rsidRPr="00F32C70" w:rsidTr="00CE6A8B">
        <w:trPr>
          <w:trHeight w:val="283"/>
        </w:trPr>
        <w:tc>
          <w:tcPr>
            <w:tcW w:w="101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2D69B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F32C70">
              <w:rPr>
                <w:b/>
                <w:bCs/>
                <w:iCs/>
                <w:sz w:val="22"/>
                <w:szCs w:val="22"/>
              </w:rPr>
              <w:t>Pitch en debat</w:t>
            </w:r>
          </w:p>
        </w:tc>
      </w:tr>
      <w:tr w:rsidR="00DD0F31" w:rsidRPr="00F32C70" w:rsidTr="00CE6A8B"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  <w:r w:rsidRPr="00F32C70">
              <w:rPr>
                <w:i/>
                <w:sz w:val="22"/>
                <w:szCs w:val="22"/>
              </w:rPr>
              <w:t xml:space="preserve">De leerlingen komen op basis van argumenten tot een eigen standpunt 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De leerlingen geven de argumenten die tot hun standpunt hebben geleid (en leggen die uit als dat nodig is)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3 punten</w:t>
            </w:r>
          </w:p>
        </w:tc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De leerlingen geven regelmatig argumenten die tot hun standpunt hebben geleid (en leggen die meestal uit als dat nodig is)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2 punten</w:t>
            </w:r>
          </w:p>
        </w:tc>
        <w:tc>
          <w:tcPr>
            <w:tcW w:w="25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De leerlingen geven geen of weinig argumenten die tot hun standpunt hebben geleid (argumenten worden niet uitgelegd ook als dat wel nodig is)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1 punt</w:t>
            </w:r>
          </w:p>
        </w:tc>
      </w:tr>
      <w:tr w:rsidR="00DD0F31" w:rsidRPr="00F32C70" w:rsidTr="00CE6A8B">
        <w:tc>
          <w:tcPr>
            <w:tcW w:w="25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  <w:r w:rsidRPr="00F32C70">
              <w:rPr>
                <w:i/>
                <w:sz w:val="22"/>
                <w:szCs w:val="22"/>
              </w:rPr>
              <w:t>De leerlingen presenteren zichzelf en het eigen werk (pitch en debat)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 xml:space="preserve">De presentatie en de pitch zijn goed te volgen en geven een goed beeld van de keuzes en resultaten van de groep 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3 punten</w:t>
            </w:r>
          </w:p>
        </w:tc>
        <w:tc>
          <w:tcPr>
            <w:tcW w:w="25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 xml:space="preserve">De presentatie en de pitch zijn te volgen en geven een redelijk beeld van de keuzes en resultaten van de groep 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2 punten</w:t>
            </w:r>
          </w:p>
        </w:tc>
        <w:tc>
          <w:tcPr>
            <w:tcW w:w="2528" w:type="dxa"/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 xml:space="preserve">De presentatie en de pitch zijn rommelig en slecht te volgen. Het is lastig een beeld te vormen van de keuzes en resultaten van de groep 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1 punt</w:t>
            </w:r>
          </w:p>
        </w:tc>
      </w:tr>
      <w:tr w:rsidR="00DD0F31" w:rsidRPr="00F32C70" w:rsidTr="00CE6A8B"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  <w:r w:rsidRPr="00F32C70">
              <w:rPr>
                <w:i/>
                <w:sz w:val="22"/>
                <w:szCs w:val="22"/>
              </w:rPr>
              <w:t xml:space="preserve">De leerlingen verwoorden hun eigen mening in het debat 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Leerlingen geven hun eigen mening en kunnen deze ook in eigen woorden toelichten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3 punten</w:t>
            </w:r>
          </w:p>
        </w:tc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Leerlingen geven regelmatig hun eigen mening en kunnen deze meestal in eigen woorden toelichten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2 punten</w:t>
            </w:r>
          </w:p>
        </w:tc>
        <w:tc>
          <w:tcPr>
            <w:tcW w:w="25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>De leerlingen geven geen eigen mening of kunnen deze niet in eigen woorden toelichten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1 punt</w:t>
            </w:r>
          </w:p>
        </w:tc>
      </w:tr>
      <w:tr w:rsidR="00DD0F31" w:rsidRPr="00F32C70" w:rsidTr="00CE6A8B">
        <w:tc>
          <w:tcPr>
            <w:tcW w:w="25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  <w:r w:rsidRPr="00F32C70">
              <w:rPr>
                <w:i/>
                <w:sz w:val="22"/>
                <w:szCs w:val="22"/>
              </w:rPr>
              <w:t>De leerlingen houden rekening met de opvattingen van anderen inzake godsdienst en levensbeschouwing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 xml:space="preserve">De leerlingen luisteren goed naar andere opvattingen en houden hier rekening mee tijdens de pitch en het debat 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b/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3 punten</w:t>
            </w:r>
          </w:p>
        </w:tc>
        <w:tc>
          <w:tcPr>
            <w:tcW w:w="25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 xml:space="preserve">De leerlingen luisteren redelijk naar andere opvattingen en houden hier redelijk rekening mee tijdens de pitch en het debat 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2 punten</w:t>
            </w:r>
          </w:p>
        </w:tc>
        <w:tc>
          <w:tcPr>
            <w:tcW w:w="2528" w:type="dxa"/>
            <w:shd w:val="clear" w:color="auto" w:fill="auto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sz w:val="22"/>
                <w:szCs w:val="22"/>
              </w:rPr>
              <w:t xml:space="preserve">De leerlingen luisteren slecht of niet naar andere opvattingen of houden hier geen rekening mee tijdens pitch en debat </w:t>
            </w: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</w:p>
          <w:p w:rsidR="00DD0F31" w:rsidRPr="00F32C70" w:rsidRDefault="00DD0F31" w:rsidP="00CE6A8B">
            <w:pPr>
              <w:suppressAutoHyphens/>
              <w:spacing w:before="0" w:after="0" w:line="240" w:lineRule="auto"/>
              <w:rPr>
                <w:sz w:val="22"/>
                <w:szCs w:val="22"/>
              </w:rPr>
            </w:pPr>
            <w:r w:rsidRPr="00F32C70">
              <w:rPr>
                <w:b/>
                <w:sz w:val="22"/>
                <w:szCs w:val="22"/>
              </w:rPr>
              <w:t>1 punt</w:t>
            </w:r>
          </w:p>
        </w:tc>
      </w:tr>
      <w:tr w:rsidR="00DD0F31" w:rsidRPr="00F32C70" w:rsidTr="00CE6A8B">
        <w:tc>
          <w:tcPr>
            <w:tcW w:w="101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BB59"/>
          </w:tcPr>
          <w:p w:rsidR="00DD0F31" w:rsidRPr="00F32C70" w:rsidRDefault="00DD0F31" w:rsidP="00CE6A8B">
            <w:pPr>
              <w:suppressAutoHyphens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</w:p>
          <w:p w:rsidR="00DD0F31" w:rsidRDefault="00DD0F31" w:rsidP="00DD0F31">
            <w:pPr>
              <w:shd w:val="clear" w:color="auto" w:fill="9BBB59"/>
              <w:suppressAutoHyphens/>
              <w:spacing w:before="0" w:after="0" w:line="240" w:lineRule="auto"/>
              <w:jc w:val="both"/>
              <w:rPr>
                <w:b/>
                <w:color w:val="FFFFFF"/>
                <w:sz w:val="22"/>
                <w:szCs w:val="22"/>
              </w:rPr>
            </w:pPr>
            <w:r w:rsidRPr="005A3C4E">
              <w:rPr>
                <w:b/>
                <w:color w:val="FFFFFF"/>
                <w:sz w:val="22"/>
                <w:szCs w:val="22"/>
              </w:rPr>
              <w:t>TOTAAL AANTAL PUNTEN</w:t>
            </w:r>
          </w:p>
          <w:p w:rsidR="00DD0F31" w:rsidRPr="00F32C70" w:rsidRDefault="00DD0F31" w:rsidP="00DD0F31">
            <w:pPr>
              <w:shd w:val="clear" w:color="auto" w:fill="9BBB59"/>
              <w:suppressAutoHyphens/>
              <w:spacing w:before="0" w:after="0"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 xml:space="preserve">                         </w:t>
            </w:r>
          </w:p>
        </w:tc>
      </w:tr>
    </w:tbl>
    <w:p w:rsidR="00DD0F31" w:rsidRPr="00F32C70" w:rsidRDefault="00DD0F31" w:rsidP="00DD0F31">
      <w:pPr>
        <w:suppressAutoHyphens/>
        <w:spacing w:before="0" w:after="0" w:line="240" w:lineRule="auto"/>
        <w:jc w:val="both"/>
        <w:rPr>
          <w:sz w:val="22"/>
          <w:szCs w:val="22"/>
        </w:rPr>
      </w:pPr>
    </w:p>
    <w:p w:rsidR="00DD0F31" w:rsidRDefault="00DD0F31" w:rsidP="00DD0F31">
      <w:pPr>
        <w:suppressAutoHyphens/>
        <w:spacing w:before="0" w:after="0" w:line="240" w:lineRule="auto"/>
        <w:jc w:val="both"/>
        <w:rPr>
          <w:b/>
          <w:sz w:val="22"/>
          <w:szCs w:val="22"/>
        </w:rPr>
        <w:sectPr w:rsidR="00DD0F31" w:rsidSect="00B0130A">
          <w:footerReference w:type="default" r:id="rId7"/>
          <w:pgSz w:w="11906" w:h="16838"/>
          <w:pgMar w:top="1134" w:right="1020" w:bottom="1020" w:left="1020" w:header="708" w:footer="708" w:gutter="0"/>
          <w:cols w:space="708"/>
          <w:titlePg/>
          <w:docGrid w:linePitch="600" w:charSpace="32768"/>
        </w:sectPr>
      </w:pPr>
    </w:p>
    <w:p w:rsidR="00DD0F31" w:rsidRDefault="00DD0F31" w:rsidP="00DD0F31">
      <w:pPr>
        <w:suppressAutoHyphens/>
        <w:spacing w:before="0" w:after="0" w:line="240" w:lineRule="auto"/>
        <w:jc w:val="both"/>
        <w:rPr>
          <w:sz w:val="22"/>
          <w:szCs w:val="22"/>
        </w:rPr>
      </w:pPr>
      <w:r w:rsidRPr="00DD0F31"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3628B8" wp14:editId="39C523E3">
                <wp:simplePos x="0" y="0"/>
                <wp:positionH relativeFrom="column">
                  <wp:posOffset>1212850</wp:posOffset>
                </wp:positionH>
                <wp:positionV relativeFrom="paragraph">
                  <wp:posOffset>114300</wp:posOffset>
                </wp:positionV>
                <wp:extent cx="2374265" cy="1828800"/>
                <wp:effectExtent l="0" t="0" r="0" b="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828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0F31" w:rsidRDefault="00DD0F31" w:rsidP="00DD0F31">
                            <w:pPr>
                              <w:suppressAutoHyphens/>
                              <w:spacing w:before="0" w:after="0" w:line="240" w:lineRule="auto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34 punten = 5</w:t>
                            </w:r>
                          </w:p>
                          <w:p w:rsidR="00DD0F31" w:rsidRDefault="00DD0F31" w:rsidP="00DD0F31">
                            <w:pPr>
                              <w:suppressAutoHyphens/>
                              <w:spacing w:before="0" w:after="0" w:line="240" w:lineRule="auto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32 punten = 4,5</w:t>
                            </w:r>
                          </w:p>
                          <w:p w:rsidR="00DD0F31" w:rsidRDefault="00DD0F31" w:rsidP="00DD0F31">
                            <w:pPr>
                              <w:suppressAutoHyphens/>
                              <w:spacing w:before="0" w:after="0" w:line="240" w:lineRule="auto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30 punten = 4</w:t>
                            </w:r>
                          </w:p>
                          <w:p w:rsidR="00DD0F31" w:rsidRDefault="00DD0F31" w:rsidP="00DD0F31">
                            <w:pPr>
                              <w:suppressAutoHyphens/>
                              <w:spacing w:before="0" w:after="0" w:line="240" w:lineRule="auto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28 punten = 3,5 </w:t>
                            </w:r>
                          </w:p>
                          <w:p w:rsidR="00DD0F31" w:rsidRDefault="00DD0F31" w:rsidP="00DD0F31">
                            <w:pPr>
                              <w:suppressAutoHyphens/>
                              <w:spacing w:before="0" w:after="0" w:line="240" w:lineRule="auto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26 punten = 3</w:t>
                            </w:r>
                          </w:p>
                          <w:p w:rsidR="00DD0F31" w:rsidRDefault="00DD0F31" w:rsidP="00DD0F31">
                            <w:pPr>
                              <w:suppressAutoHyphens/>
                              <w:spacing w:before="0" w:after="0" w:line="240" w:lineRule="auto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24 punten = 2,5</w:t>
                            </w:r>
                          </w:p>
                          <w:p w:rsidR="00DD0F31" w:rsidRDefault="00DD0F31" w:rsidP="00DD0F31">
                            <w:pPr>
                              <w:suppressAutoHyphens/>
                              <w:spacing w:before="0" w:after="0" w:line="240" w:lineRule="auto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22 punten = 2</w:t>
                            </w:r>
                          </w:p>
                          <w:p w:rsidR="00DD0F31" w:rsidRDefault="00DD0F31" w:rsidP="00DD0F31">
                            <w:pPr>
                              <w:suppressAutoHyphens/>
                              <w:spacing w:before="0" w:after="0" w:line="240" w:lineRule="auto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20 punten = 1,5</w:t>
                            </w:r>
                          </w:p>
                          <w:p w:rsidR="00DD0F31" w:rsidRPr="00DD0F31" w:rsidRDefault="00DD0F31" w:rsidP="00DD0F31">
                            <w:pPr>
                              <w:suppressAutoHyphens/>
                              <w:spacing w:before="0" w:after="0" w:line="240" w:lineRule="auto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18 punten = 1</w:t>
                            </w:r>
                          </w:p>
                          <w:p w:rsidR="00DD0F31" w:rsidRDefault="00DD0F3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95.5pt;margin-top:9pt;width:186.95pt;height:2in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FIYEAIAAPUDAAAOAAAAZHJzL2Uyb0RvYy54bWysU9tu2zAMfR+wfxD0vthxkzY1ohRduw4D&#10;ugvQ7gMUWY6FSKImKbGzry8lp2mwvQ3zgyCa5CHPIbW8GYwme+mDAsvodFJSIq2ARtkNoz+fHz4s&#10;KAmR24ZrsJLRgwz0ZvX+3bJ3taygA91ITxDEhrp3jHYxurooguik4WECTlp0tuANj2j6TdF43iO6&#10;0UVVlpdFD75xHoQMAf/ej066yvhtK0X83rZBRqIZxd5iPn0+1+ksVktebzx3nRLHNvg/dGG4slj0&#10;BHXPIyc7r/6CMkp4CNDGiQBTQNsqITMHZDMt/2Dz1HEnMxcUJ7iTTOH/wYpv+x+eqIbRi/KKEssN&#10;DulZbkPc8y2pkj69CzWGPTkMjMNHGHDOmWtwjyC2gVi467jdyFvvoe8kb7C/acoszlJHnJBA1v1X&#10;aLAM30XIQEPrTRIP5SCIjnM6nGYjh0gE/qwurmbV5ZwSgb7polosyjy9gtev6c6H+FmCIenCqMfh&#10;Z3i+fwwxtcPr15BUzcKD0jovgLakZ/R6Xs1zwpnHqIj7qZVhFAviN25MYvnJNjk5cqXHOxbQ9kg7&#10;MR05x2E9YGDSYg3NAQXwMO4hvhu8dOB/U9LjDjIafu24l5ToLxZFvJ7OZmlpszGbX1Vo+HPP+tzD&#10;rUAoRiMl4/Uu5kUfud6i2K3KMrx1cuwVdyurc3wHaXnP7Rz19lpXLwAAAP//AwBQSwMEFAAGAAgA&#10;AAAhABNNlnXgAAAACgEAAA8AAABkcnMvZG93bnJldi54bWxMj81OwzAQhO9IvIO1SNyoXWhCG+JU&#10;CJUDEgco5e46mx+I11HspIGnZznBaXe0o9lv8u3sOjHhEFpPGpYLBQLJ+rKlWsPh7fFqDSJEQ6Xp&#10;PKGGLwywLc7PcpOV/kSvOO1jLTiEQmY0NDH2mZTBNuhMWPgeiW+VH5yJLIdaloM5cbjr5LVSqXSm&#10;Jf7QmB4fGrSf+9FpqJ7eb93zqtoddmPy/TEldn6prdaXF/P9HYiIc/wzwy8+o0PBTEc/UhlEx3qz&#10;5C6RlzVPNiTpagPiqOFGpQpkkcv/FYofAAAA//8DAFBLAQItABQABgAIAAAAIQC2gziS/gAAAOEB&#10;AAATAAAAAAAAAAAAAAAAAAAAAABbQ29udGVudF9UeXBlc10ueG1sUEsBAi0AFAAGAAgAAAAhADj9&#10;If/WAAAAlAEAAAsAAAAAAAAAAAAAAAAALwEAAF9yZWxzLy5yZWxzUEsBAi0AFAAGAAgAAAAhAAEk&#10;UhgQAgAA9QMAAA4AAAAAAAAAAAAAAAAALgIAAGRycy9lMm9Eb2MueG1sUEsBAi0AFAAGAAgAAAAh&#10;ABNNlnXgAAAACgEAAA8AAAAAAAAAAAAAAAAAagQAAGRycy9kb3ducmV2LnhtbFBLBQYAAAAABAAE&#10;APMAAAB3BQAAAAA=&#10;" filled="f" stroked="f">
                <v:textbox>
                  <w:txbxContent>
                    <w:p w:rsidR="00DD0F31" w:rsidRDefault="00DD0F31" w:rsidP="00DD0F31">
                      <w:pPr>
                        <w:suppressAutoHyphens/>
                        <w:spacing w:before="0" w:after="0" w:line="240" w:lineRule="auto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34 punten = 5</w:t>
                      </w:r>
                    </w:p>
                    <w:p w:rsidR="00DD0F31" w:rsidRDefault="00DD0F31" w:rsidP="00DD0F31">
                      <w:pPr>
                        <w:suppressAutoHyphens/>
                        <w:spacing w:before="0" w:after="0" w:line="240" w:lineRule="auto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32 punten = 4,5</w:t>
                      </w:r>
                    </w:p>
                    <w:p w:rsidR="00DD0F31" w:rsidRDefault="00DD0F31" w:rsidP="00DD0F31">
                      <w:pPr>
                        <w:suppressAutoHyphens/>
                        <w:spacing w:before="0" w:after="0" w:line="240" w:lineRule="auto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30 punten = 4</w:t>
                      </w:r>
                    </w:p>
                    <w:p w:rsidR="00DD0F31" w:rsidRDefault="00DD0F31" w:rsidP="00DD0F31">
                      <w:pPr>
                        <w:suppressAutoHyphens/>
                        <w:spacing w:before="0" w:after="0" w:line="240" w:lineRule="auto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28 punten = 3,5 </w:t>
                      </w:r>
                    </w:p>
                    <w:p w:rsidR="00DD0F31" w:rsidRDefault="00DD0F31" w:rsidP="00DD0F31">
                      <w:pPr>
                        <w:suppressAutoHyphens/>
                        <w:spacing w:before="0" w:after="0" w:line="240" w:lineRule="auto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26 punten = 3</w:t>
                      </w:r>
                    </w:p>
                    <w:p w:rsidR="00DD0F31" w:rsidRDefault="00DD0F31" w:rsidP="00DD0F31">
                      <w:pPr>
                        <w:suppressAutoHyphens/>
                        <w:spacing w:before="0" w:after="0" w:line="240" w:lineRule="auto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24 punten = 2,5</w:t>
                      </w:r>
                    </w:p>
                    <w:p w:rsidR="00DD0F31" w:rsidRDefault="00DD0F31" w:rsidP="00DD0F31">
                      <w:pPr>
                        <w:suppressAutoHyphens/>
                        <w:spacing w:before="0" w:after="0" w:line="240" w:lineRule="auto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22 punten = 2</w:t>
                      </w:r>
                    </w:p>
                    <w:p w:rsidR="00DD0F31" w:rsidRDefault="00DD0F31" w:rsidP="00DD0F31">
                      <w:pPr>
                        <w:suppressAutoHyphens/>
                        <w:spacing w:before="0" w:after="0" w:line="240" w:lineRule="auto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20 punten = 1,5</w:t>
                      </w:r>
                    </w:p>
                    <w:p w:rsidR="00DD0F31" w:rsidRPr="00DD0F31" w:rsidRDefault="00DD0F31" w:rsidP="00DD0F31">
                      <w:pPr>
                        <w:suppressAutoHyphens/>
                        <w:spacing w:before="0" w:after="0" w:line="240" w:lineRule="auto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18 punten = 1</w:t>
                      </w:r>
                    </w:p>
                    <w:p w:rsidR="00DD0F31" w:rsidRDefault="00DD0F31"/>
                  </w:txbxContent>
                </v:textbox>
              </v:shape>
            </w:pict>
          </mc:Fallback>
        </mc:AlternateContent>
      </w:r>
      <w:r>
        <w:rPr>
          <w:b/>
          <w:sz w:val="22"/>
          <w:szCs w:val="22"/>
        </w:rPr>
        <w:t>CIJFER</w:t>
      </w:r>
    </w:p>
    <w:p w:rsidR="00DD0F31" w:rsidRDefault="00DD0F31" w:rsidP="00DD0F31">
      <w:pPr>
        <w:suppressAutoHyphens/>
        <w:spacing w:before="0"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54 punten = 10</w:t>
      </w:r>
    </w:p>
    <w:p w:rsidR="00DD0F31" w:rsidRDefault="00DD0F31" w:rsidP="00DD0F31">
      <w:pPr>
        <w:suppressAutoHyphens/>
        <w:spacing w:before="0"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52 punten = 9,5</w:t>
      </w:r>
    </w:p>
    <w:p w:rsidR="00DD0F31" w:rsidRDefault="00DD0F31" w:rsidP="00DD0F31">
      <w:pPr>
        <w:suppressAutoHyphens/>
        <w:spacing w:before="0"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50 punten = 9</w:t>
      </w:r>
    </w:p>
    <w:p w:rsidR="00DD0F31" w:rsidRDefault="00DD0F31" w:rsidP="00DD0F31">
      <w:pPr>
        <w:suppressAutoHyphens/>
        <w:spacing w:before="0"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48 punten = 8,5</w:t>
      </w:r>
    </w:p>
    <w:p w:rsidR="00DD0F31" w:rsidRDefault="00DD0F31" w:rsidP="00DD0F31">
      <w:pPr>
        <w:suppressAutoHyphens/>
        <w:spacing w:before="0"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46 punten = 8</w:t>
      </w:r>
    </w:p>
    <w:p w:rsidR="00DD0F31" w:rsidRDefault="00DD0F31" w:rsidP="00DD0F31">
      <w:pPr>
        <w:suppressAutoHyphens/>
        <w:spacing w:before="0"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44 punten = 7,5</w:t>
      </w:r>
    </w:p>
    <w:p w:rsidR="00DD0F31" w:rsidRDefault="00DD0F31" w:rsidP="00DD0F31">
      <w:pPr>
        <w:suppressAutoHyphens/>
        <w:spacing w:before="0"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42 punten = 7</w:t>
      </w:r>
    </w:p>
    <w:p w:rsidR="00DD0F31" w:rsidRDefault="00DD0F31" w:rsidP="00DD0F31">
      <w:pPr>
        <w:suppressAutoHyphens/>
        <w:spacing w:before="0"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40 punten = 6,5</w:t>
      </w:r>
    </w:p>
    <w:p w:rsidR="00DD0F31" w:rsidRDefault="00DD0F31" w:rsidP="00DD0F31">
      <w:pPr>
        <w:suppressAutoHyphens/>
        <w:spacing w:before="0"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38 punten = 6</w:t>
      </w:r>
    </w:p>
    <w:p w:rsidR="00DD0F31" w:rsidRDefault="00DD0F31" w:rsidP="00DD0F31">
      <w:pPr>
        <w:suppressAutoHyphens/>
        <w:spacing w:before="0"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36 punten = 5,5</w:t>
      </w:r>
    </w:p>
    <w:sectPr w:rsidR="00DD0F31" w:rsidSect="00DD0F31">
      <w:type w:val="continuous"/>
      <w:pgSz w:w="11906" w:h="16838"/>
      <w:pgMar w:top="1134" w:right="1020" w:bottom="1020" w:left="1020" w:header="708" w:footer="708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083" w:rsidRDefault="00ED2083" w:rsidP="00DD0F31">
      <w:pPr>
        <w:spacing w:before="0" w:after="0" w:line="240" w:lineRule="auto"/>
      </w:pPr>
      <w:r>
        <w:separator/>
      </w:r>
    </w:p>
  </w:endnote>
  <w:endnote w:type="continuationSeparator" w:id="0">
    <w:p w:rsidR="00ED2083" w:rsidRDefault="00ED2083" w:rsidP="00DD0F3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3C6" w:rsidRDefault="00ED2083" w:rsidP="00B35073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083" w:rsidRDefault="00ED2083" w:rsidP="00DD0F31">
      <w:pPr>
        <w:spacing w:before="0" w:after="0" w:line="240" w:lineRule="auto"/>
      </w:pPr>
      <w:r>
        <w:separator/>
      </w:r>
    </w:p>
  </w:footnote>
  <w:footnote w:type="continuationSeparator" w:id="0">
    <w:p w:rsidR="00ED2083" w:rsidRDefault="00ED2083" w:rsidP="00DD0F31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F31"/>
    <w:rsid w:val="00285671"/>
    <w:rsid w:val="003C0A33"/>
    <w:rsid w:val="00440E04"/>
    <w:rsid w:val="00480025"/>
    <w:rsid w:val="00DD0F31"/>
    <w:rsid w:val="00EC4B7B"/>
    <w:rsid w:val="00ED2083"/>
    <w:rsid w:val="00EF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D0F31"/>
    <w:pPr>
      <w:spacing w:before="200" w:after="200" w:line="276" w:lineRule="auto"/>
    </w:pPr>
    <w:rPr>
      <w:lang w:eastAsia="nl-NL"/>
    </w:rPr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480025"/>
    <w:pPr>
      <w:pBdr>
        <w:top w:val="single" w:sz="24" w:space="0" w:color="9BBB59"/>
        <w:left w:val="single" w:sz="24" w:space="0" w:color="9BBB59"/>
        <w:bottom w:val="single" w:sz="24" w:space="0" w:color="9BBB59"/>
        <w:right w:val="single" w:sz="24" w:space="0" w:color="9BBB59"/>
      </w:pBdr>
      <w:shd w:val="clear" w:color="auto" w:fill="9BBB59"/>
      <w:spacing w:after="0"/>
      <w:outlineLvl w:val="0"/>
    </w:pPr>
    <w:rPr>
      <w:b/>
      <w:bCs/>
      <w:caps/>
      <w:color w:val="FFFFFF"/>
      <w:spacing w:val="15"/>
      <w:lang w:eastAsia="en-US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80025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lang w:eastAsia="en-US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80025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lang w:eastAsia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80025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lang w:eastAsia="en-US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80025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lang w:eastAsia="en-US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80025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lang w:eastAsia="en-US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80025"/>
    <w:pPr>
      <w:spacing w:before="300" w:after="0"/>
      <w:outlineLvl w:val="6"/>
    </w:pPr>
    <w:rPr>
      <w:caps/>
      <w:color w:val="365F91"/>
      <w:spacing w:val="10"/>
      <w:lang w:eastAsia="en-US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80025"/>
    <w:pPr>
      <w:spacing w:before="300" w:after="0"/>
      <w:outlineLvl w:val="7"/>
    </w:pPr>
    <w:rPr>
      <w:caps/>
      <w:spacing w:val="10"/>
      <w:sz w:val="18"/>
      <w:szCs w:val="18"/>
      <w:lang w:eastAsia="en-US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80025"/>
    <w:pPr>
      <w:spacing w:before="300" w:after="0"/>
      <w:outlineLvl w:val="8"/>
    </w:pPr>
    <w:rPr>
      <w:i/>
      <w:caps/>
      <w:spacing w:val="10"/>
      <w:sz w:val="18"/>
      <w:szCs w:val="18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"/>
    <w:rsid w:val="00480025"/>
    <w:rPr>
      <w:b/>
      <w:bCs/>
      <w:caps/>
      <w:color w:val="FFFFFF"/>
      <w:spacing w:val="15"/>
      <w:shd w:val="clear" w:color="auto" w:fill="9BBB59"/>
    </w:rPr>
  </w:style>
  <w:style w:type="character" w:customStyle="1" w:styleId="Kop2Char">
    <w:name w:val="Kop 2 Char"/>
    <w:link w:val="Kop2"/>
    <w:uiPriority w:val="9"/>
    <w:semiHidden/>
    <w:rsid w:val="00480025"/>
    <w:rPr>
      <w:caps/>
      <w:spacing w:val="15"/>
      <w:shd w:val="clear" w:color="auto" w:fill="DBE5F1"/>
    </w:rPr>
  </w:style>
  <w:style w:type="character" w:customStyle="1" w:styleId="Kop3Char">
    <w:name w:val="Kop 3 Char"/>
    <w:link w:val="Kop3"/>
    <w:uiPriority w:val="9"/>
    <w:semiHidden/>
    <w:rsid w:val="00480025"/>
    <w:rPr>
      <w:caps/>
      <w:color w:val="243F60"/>
      <w:spacing w:val="15"/>
    </w:rPr>
  </w:style>
  <w:style w:type="character" w:customStyle="1" w:styleId="Kop4Char">
    <w:name w:val="Kop 4 Char"/>
    <w:link w:val="Kop4"/>
    <w:uiPriority w:val="9"/>
    <w:semiHidden/>
    <w:rsid w:val="00480025"/>
    <w:rPr>
      <w:caps/>
      <w:color w:val="365F91"/>
      <w:spacing w:val="10"/>
    </w:rPr>
  </w:style>
  <w:style w:type="character" w:customStyle="1" w:styleId="Kop5Char">
    <w:name w:val="Kop 5 Char"/>
    <w:link w:val="Kop5"/>
    <w:uiPriority w:val="9"/>
    <w:semiHidden/>
    <w:rsid w:val="00480025"/>
    <w:rPr>
      <w:caps/>
      <w:color w:val="365F91"/>
      <w:spacing w:val="10"/>
    </w:rPr>
  </w:style>
  <w:style w:type="character" w:customStyle="1" w:styleId="Kop6Char">
    <w:name w:val="Kop 6 Char"/>
    <w:link w:val="Kop6"/>
    <w:uiPriority w:val="9"/>
    <w:semiHidden/>
    <w:rsid w:val="00480025"/>
    <w:rPr>
      <w:caps/>
      <w:color w:val="365F91"/>
      <w:spacing w:val="10"/>
    </w:rPr>
  </w:style>
  <w:style w:type="character" w:customStyle="1" w:styleId="Kop7Char">
    <w:name w:val="Kop 7 Char"/>
    <w:link w:val="Kop7"/>
    <w:uiPriority w:val="9"/>
    <w:semiHidden/>
    <w:rsid w:val="00480025"/>
    <w:rPr>
      <w:caps/>
      <w:color w:val="365F91"/>
      <w:spacing w:val="10"/>
    </w:rPr>
  </w:style>
  <w:style w:type="character" w:customStyle="1" w:styleId="Kop8Char">
    <w:name w:val="Kop 8 Char"/>
    <w:link w:val="Kop8"/>
    <w:uiPriority w:val="9"/>
    <w:semiHidden/>
    <w:rsid w:val="00480025"/>
    <w:rPr>
      <w:caps/>
      <w:spacing w:val="10"/>
      <w:sz w:val="18"/>
      <w:szCs w:val="18"/>
    </w:rPr>
  </w:style>
  <w:style w:type="character" w:customStyle="1" w:styleId="Kop9Char">
    <w:name w:val="Kop 9 Char"/>
    <w:link w:val="Kop9"/>
    <w:uiPriority w:val="9"/>
    <w:semiHidden/>
    <w:rsid w:val="00480025"/>
    <w:rPr>
      <w:i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480025"/>
    <w:rPr>
      <w:b/>
      <w:bCs/>
      <w:color w:val="365F91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480025"/>
    <w:pPr>
      <w:spacing w:before="720"/>
    </w:pPr>
    <w:rPr>
      <w:caps/>
      <w:color w:val="4F81BD"/>
      <w:spacing w:val="10"/>
      <w:kern w:val="28"/>
      <w:sz w:val="52"/>
      <w:szCs w:val="52"/>
      <w:lang w:eastAsia="en-US"/>
    </w:rPr>
  </w:style>
  <w:style w:type="character" w:customStyle="1" w:styleId="TitelChar">
    <w:name w:val="Titel Char"/>
    <w:link w:val="Titel"/>
    <w:uiPriority w:val="10"/>
    <w:rsid w:val="00480025"/>
    <w:rPr>
      <w:caps/>
      <w:color w:val="4F81BD"/>
      <w:spacing w:val="10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80025"/>
    <w:pPr>
      <w:spacing w:after="1000" w:line="240" w:lineRule="auto"/>
    </w:pPr>
    <w:rPr>
      <w:caps/>
      <w:color w:val="595959"/>
      <w:spacing w:val="10"/>
      <w:sz w:val="24"/>
      <w:szCs w:val="24"/>
      <w:lang w:eastAsia="en-US"/>
    </w:rPr>
  </w:style>
  <w:style w:type="character" w:customStyle="1" w:styleId="OndertitelChar">
    <w:name w:val="Ondertitel Char"/>
    <w:link w:val="Ondertitel"/>
    <w:uiPriority w:val="11"/>
    <w:rsid w:val="00480025"/>
    <w:rPr>
      <w:caps/>
      <w:color w:val="595959"/>
      <w:spacing w:val="10"/>
      <w:sz w:val="24"/>
      <w:szCs w:val="24"/>
    </w:rPr>
  </w:style>
  <w:style w:type="character" w:styleId="Zwaar">
    <w:name w:val="Strong"/>
    <w:uiPriority w:val="22"/>
    <w:qFormat/>
    <w:rsid w:val="00480025"/>
    <w:rPr>
      <w:b/>
      <w:bCs/>
    </w:rPr>
  </w:style>
  <w:style w:type="character" w:styleId="Nadruk">
    <w:name w:val="Emphasis"/>
    <w:uiPriority w:val="20"/>
    <w:qFormat/>
    <w:rsid w:val="00480025"/>
    <w:rPr>
      <w:caps/>
      <w:color w:val="243F60"/>
      <w:spacing w:val="5"/>
    </w:rPr>
  </w:style>
  <w:style w:type="paragraph" w:styleId="Geenafstand">
    <w:name w:val="No Spacing"/>
    <w:basedOn w:val="Standaard"/>
    <w:link w:val="GeenafstandChar"/>
    <w:uiPriority w:val="1"/>
    <w:qFormat/>
    <w:rsid w:val="00480025"/>
    <w:pPr>
      <w:spacing w:before="0" w:after="0" w:line="240" w:lineRule="auto"/>
    </w:pPr>
    <w:rPr>
      <w:lang w:eastAsia="en-US"/>
    </w:rPr>
  </w:style>
  <w:style w:type="character" w:customStyle="1" w:styleId="GeenafstandChar">
    <w:name w:val="Geen afstand Char"/>
    <w:link w:val="Geenafstand"/>
    <w:uiPriority w:val="1"/>
    <w:locked/>
    <w:rsid w:val="00480025"/>
  </w:style>
  <w:style w:type="paragraph" w:styleId="Lijstalinea">
    <w:name w:val="List Paragraph"/>
    <w:basedOn w:val="Standaard"/>
    <w:uiPriority w:val="34"/>
    <w:qFormat/>
    <w:rsid w:val="00480025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480025"/>
    <w:rPr>
      <w:i/>
      <w:iCs/>
      <w:lang w:eastAsia="en-US"/>
    </w:rPr>
  </w:style>
  <w:style w:type="character" w:customStyle="1" w:styleId="CitaatChar">
    <w:name w:val="Citaat Char"/>
    <w:link w:val="Citaat"/>
    <w:uiPriority w:val="29"/>
    <w:rsid w:val="00480025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80025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  <w:lang w:eastAsia="en-US"/>
    </w:rPr>
  </w:style>
  <w:style w:type="character" w:customStyle="1" w:styleId="DuidelijkcitaatChar">
    <w:name w:val="Duidelijk citaat Char"/>
    <w:link w:val="Duidelijkcitaat"/>
    <w:uiPriority w:val="30"/>
    <w:rsid w:val="00480025"/>
    <w:rPr>
      <w:i/>
      <w:iCs/>
      <w:color w:val="4F81BD"/>
    </w:rPr>
  </w:style>
  <w:style w:type="character" w:styleId="Subtielebenadrukking">
    <w:name w:val="Subtle Emphasis"/>
    <w:uiPriority w:val="19"/>
    <w:qFormat/>
    <w:rsid w:val="00480025"/>
    <w:rPr>
      <w:i/>
      <w:iCs/>
      <w:color w:val="243F60"/>
    </w:rPr>
  </w:style>
  <w:style w:type="character" w:styleId="Intensievebenadrukking">
    <w:name w:val="Intense Emphasis"/>
    <w:uiPriority w:val="21"/>
    <w:qFormat/>
    <w:rsid w:val="00480025"/>
    <w:rPr>
      <w:b/>
      <w:bCs/>
      <w:caps/>
      <w:color w:val="243F60"/>
      <w:spacing w:val="10"/>
    </w:rPr>
  </w:style>
  <w:style w:type="character" w:styleId="Subtieleverwijzing">
    <w:name w:val="Subtle Reference"/>
    <w:uiPriority w:val="31"/>
    <w:qFormat/>
    <w:rsid w:val="00480025"/>
    <w:rPr>
      <w:b/>
      <w:bCs/>
      <w:color w:val="4F81BD"/>
    </w:rPr>
  </w:style>
  <w:style w:type="character" w:styleId="Intensieveverwijzing">
    <w:name w:val="Intense Reference"/>
    <w:uiPriority w:val="32"/>
    <w:qFormat/>
    <w:rsid w:val="00480025"/>
    <w:rPr>
      <w:b/>
      <w:bCs/>
      <w:i/>
      <w:iCs/>
      <w:caps/>
      <w:color w:val="4F81BD"/>
    </w:rPr>
  </w:style>
  <w:style w:type="character" w:styleId="Titelvanboek">
    <w:name w:val="Book Title"/>
    <w:uiPriority w:val="33"/>
    <w:qFormat/>
    <w:rsid w:val="00480025"/>
    <w:rPr>
      <w:b/>
      <w:bCs/>
      <w:i/>
      <w:iCs/>
      <w:spacing w:val="9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480025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9"/>
    </w:pPr>
    <w:rPr>
      <w:sz w:val="22"/>
      <w:szCs w:val="22"/>
      <w:lang w:eastAsia="nl-NL" w:bidi="en-US"/>
    </w:rPr>
  </w:style>
  <w:style w:type="paragraph" w:styleId="Voettekst">
    <w:name w:val="footer"/>
    <w:basedOn w:val="Standaard"/>
    <w:link w:val="VoettekstChar"/>
    <w:uiPriority w:val="99"/>
    <w:rsid w:val="00DD0F31"/>
    <w:pPr>
      <w:suppressLineNumbers/>
      <w:tabs>
        <w:tab w:val="center" w:pos="4933"/>
        <w:tab w:val="right" w:pos="9866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D0F31"/>
    <w:rPr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DD0F3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D0F31"/>
    <w:rPr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D0F3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D0F31"/>
    <w:rPr>
      <w:rFonts w:ascii="Tahoma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D0F31"/>
    <w:pPr>
      <w:spacing w:before="200" w:after="200" w:line="276" w:lineRule="auto"/>
    </w:pPr>
    <w:rPr>
      <w:lang w:eastAsia="nl-NL"/>
    </w:rPr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480025"/>
    <w:pPr>
      <w:pBdr>
        <w:top w:val="single" w:sz="24" w:space="0" w:color="9BBB59"/>
        <w:left w:val="single" w:sz="24" w:space="0" w:color="9BBB59"/>
        <w:bottom w:val="single" w:sz="24" w:space="0" w:color="9BBB59"/>
        <w:right w:val="single" w:sz="24" w:space="0" w:color="9BBB59"/>
      </w:pBdr>
      <w:shd w:val="clear" w:color="auto" w:fill="9BBB59"/>
      <w:spacing w:after="0"/>
      <w:outlineLvl w:val="0"/>
    </w:pPr>
    <w:rPr>
      <w:b/>
      <w:bCs/>
      <w:caps/>
      <w:color w:val="FFFFFF"/>
      <w:spacing w:val="15"/>
      <w:lang w:eastAsia="en-US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80025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lang w:eastAsia="en-US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80025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lang w:eastAsia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80025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lang w:eastAsia="en-US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80025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lang w:eastAsia="en-US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80025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lang w:eastAsia="en-US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80025"/>
    <w:pPr>
      <w:spacing w:before="300" w:after="0"/>
      <w:outlineLvl w:val="6"/>
    </w:pPr>
    <w:rPr>
      <w:caps/>
      <w:color w:val="365F91"/>
      <w:spacing w:val="10"/>
      <w:lang w:eastAsia="en-US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80025"/>
    <w:pPr>
      <w:spacing w:before="300" w:after="0"/>
      <w:outlineLvl w:val="7"/>
    </w:pPr>
    <w:rPr>
      <w:caps/>
      <w:spacing w:val="10"/>
      <w:sz w:val="18"/>
      <w:szCs w:val="18"/>
      <w:lang w:eastAsia="en-US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80025"/>
    <w:pPr>
      <w:spacing w:before="300" w:after="0"/>
      <w:outlineLvl w:val="8"/>
    </w:pPr>
    <w:rPr>
      <w:i/>
      <w:caps/>
      <w:spacing w:val="10"/>
      <w:sz w:val="18"/>
      <w:szCs w:val="18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"/>
    <w:rsid w:val="00480025"/>
    <w:rPr>
      <w:b/>
      <w:bCs/>
      <w:caps/>
      <w:color w:val="FFFFFF"/>
      <w:spacing w:val="15"/>
      <w:shd w:val="clear" w:color="auto" w:fill="9BBB59"/>
    </w:rPr>
  </w:style>
  <w:style w:type="character" w:customStyle="1" w:styleId="Kop2Char">
    <w:name w:val="Kop 2 Char"/>
    <w:link w:val="Kop2"/>
    <w:uiPriority w:val="9"/>
    <w:semiHidden/>
    <w:rsid w:val="00480025"/>
    <w:rPr>
      <w:caps/>
      <w:spacing w:val="15"/>
      <w:shd w:val="clear" w:color="auto" w:fill="DBE5F1"/>
    </w:rPr>
  </w:style>
  <w:style w:type="character" w:customStyle="1" w:styleId="Kop3Char">
    <w:name w:val="Kop 3 Char"/>
    <w:link w:val="Kop3"/>
    <w:uiPriority w:val="9"/>
    <w:semiHidden/>
    <w:rsid w:val="00480025"/>
    <w:rPr>
      <w:caps/>
      <w:color w:val="243F60"/>
      <w:spacing w:val="15"/>
    </w:rPr>
  </w:style>
  <w:style w:type="character" w:customStyle="1" w:styleId="Kop4Char">
    <w:name w:val="Kop 4 Char"/>
    <w:link w:val="Kop4"/>
    <w:uiPriority w:val="9"/>
    <w:semiHidden/>
    <w:rsid w:val="00480025"/>
    <w:rPr>
      <w:caps/>
      <w:color w:val="365F91"/>
      <w:spacing w:val="10"/>
    </w:rPr>
  </w:style>
  <w:style w:type="character" w:customStyle="1" w:styleId="Kop5Char">
    <w:name w:val="Kop 5 Char"/>
    <w:link w:val="Kop5"/>
    <w:uiPriority w:val="9"/>
    <w:semiHidden/>
    <w:rsid w:val="00480025"/>
    <w:rPr>
      <w:caps/>
      <w:color w:val="365F91"/>
      <w:spacing w:val="10"/>
    </w:rPr>
  </w:style>
  <w:style w:type="character" w:customStyle="1" w:styleId="Kop6Char">
    <w:name w:val="Kop 6 Char"/>
    <w:link w:val="Kop6"/>
    <w:uiPriority w:val="9"/>
    <w:semiHidden/>
    <w:rsid w:val="00480025"/>
    <w:rPr>
      <w:caps/>
      <w:color w:val="365F91"/>
      <w:spacing w:val="10"/>
    </w:rPr>
  </w:style>
  <w:style w:type="character" w:customStyle="1" w:styleId="Kop7Char">
    <w:name w:val="Kop 7 Char"/>
    <w:link w:val="Kop7"/>
    <w:uiPriority w:val="9"/>
    <w:semiHidden/>
    <w:rsid w:val="00480025"/>
    <w:rPr>
      <w:caps/>
      <w:color w:val="365F91"/>
      <w:spacing w:val="10"/>
    </w:rPr>
  </w:style>
  <w:style w:type="character" w:customStyle="1" w:styleId="Kop8Char">
    <w:name w:val="Kop 8 Char"/>
    <w:link w:val="Kop8"/>
    <w:uiPriority w:val="9"/>
    <w:semiHidden/>
    <w:rsid w:val="00480025"/>
    <w:rPr>
      <w:caps/>
      <w:spacing w:val="10"/>
      <w:sz w:val="18"/>
      <w:szCs w:val="18"/>
    </w:rPr>
  </w:style>
  <w:style w:type="character" w:customStyle="1" w:styleId="Kop9Char">
    <w:name w:val="Kop 9 Char"/>
    <w:link w:val="Kop9"/>
    <w:uiPriority w:val="9"/>
    <w:semiHidden/>
    <w:rsid w:val="00480025"/>
    <w:rPr>
      <w:i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480025"/>
    <w:rPr>
      <w:b/>
      <w:bCs/>
      <w:color w:val="365F91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480025"/>
    <w:pPr>
      <w:spacing w:before="720"/>
    </w:pPr>
    <w:rPr>
      <w:caps/>
      <w:color w:val="4F81BD"/>
      <w:spacing w:val="10"/>
      <w:kern w:val="28"/>
      <w:sz w:val="52"/>
      <w:szCs w:val="52"/>
      <w:lang w:eastAsia="en-US"/>
    </w:rPr>
  </w:style>
  <w:style w:type="character" w:customStyle="1" w:styleId="TitelChar">
    <w:name w:val="Titel Char"/>
    <w:link w:val="Titel"/>
    <w:uiPriority w:val="10"/>
    <w:rsid w:val="00480025"/>
    <w:rPr>
      <w:caps/>
      <w:color w:val="4F81BD"/>
      <w:spacing w:val="10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80025"/>
    <w:pPr>
      <w:spacing w:after="1000" w:line="240" w:lineRule="auto"/>
    </w:pPr>
    <w:rPr>
      <w:caps/>
      <w:color w:val="595959"/>
      <w:spacing w:val="10"/>
      <w:sz w:val="24"/>
      <w:szCs w:val="24"/>
      <w:lang w:eastAsia="en-US"/>
    </w:rPr>
  </w:style>
  <w:style w:type="character" w:customStyle="1" w:styleId="OndertitelChar">
    <w:name w:val="Ondertitel Char"/>
    <w:link w:val="Ondertitel"/>
    <w:uiPriority w:val="11"/>
    <w:rsid w:val="00480025"/>
    <w:rPr>
      <w:caps/>
      <w:color w:val="595959"/>
      <w:spacing w:val="10"/>
      <w:sz w:val="24"/>
      <w:szCs w:val="24"/>
    </w:rPr>
  </w:style>
  <w:style w:type="character" w:styleId="Zwaar">
    <w:name w:val="Strong"/>
    <w:uiPriority w:val="22"/>
    <w:qFormat/>
    <w:rsid w:val="00480025"/>
    <w:rPr>
      <w:b/>
      <w:bCs/>
    </w:rPr>
  </w:style>
  <w:style w:type="character" w:styleId="Nadruk">
    <w:name w:val="Emphasis"/>
    <w:uiPriority w:val="20"/>
    <w:qFormat/>
    <w:rsid w:val="00480025"/>
    <w:rPr>
      <w:caps/>
      <w:color w:val="243F60"/>
      <w:spacing w:val="5"/>
    </w:rPr>
  </w:style>
  <w:style w:type="paragraph" w:styleId="Geenafstand">
    <w:name w:val="No Spacing"/>
    <w:basedOn w:val="Standaard"/>
    <w:link w:val="GeenafstandChar"/>
    <w:uiPriority w:val="1"/>
    <w:qFormat/>
    <w:rsid w:val="00480025"/>
    <w:pPr>
      <w:spacing w:before="0" w:after="0" w:line="240" w:lineRule="auto"/>
    </w:pPr>
    <w:rPr>
      <w:lang w:eastAsia="en-US"/>
    </w:rPr>
  </w:style>
  <w:style w:type="character" w:customStyle="1" w:styleId="GeenafstandChar">
    <w:name w:val="Geen afstand Char"/>
    <w:link w:val="Geenafstand"/>
    <w:uiPriority w:val="1"/>
    <w:locked/>
    <w:rsid w:val="00480025"/>
  </w:style>
  <w:style w:type="paragraph" w:styleId="Lijstalinea">
    <w:name w:val="List Paragraph"/>
    <w:basedOn w:val="Standaard"/>
    <w:uiPriority w:val="34"/>
    <w:qFormat/>
    <w:rsid w:val="00480025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480025"/>
    <w:rPr>
      <w:i/>
      <w:iCs/>
      <w:lang w:eastAsia="en-US"/>
    </w:rPr>
  </w:style>
  <w:style w:type="character" w:customStyle="1" w:styleId="CitaatChar">
    <w:name w:val="Citaat Char"/>
    <w:link w:val="Citaat"/>
    <w:uiPriority w:val="29"/>
    <w:rsid w:val="00480025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80025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  <w:lang w:eastAsia="en-US"/>
    </w:rPr>
  </w:style>
  <w:style w:type="character" w:customStyle="1" w:styleId="DuidelijkcitaatChar">
    <w:name w:val="Duidelijk citaat Char"/>
    <w:link w:val="Duidelijkcitaat"/>
    <w:uiPriority w:val="30"/>
    <w:rsid w:val="00480025"/>
    <w:rPr>
      <w:i/>
      <w:iCs/>
      <w:color w:val="4F81BD"/>
    </w:rPr>
  </w:style>
  <w:style w:type="character" w:styleId="Subtielebenadrukking">
    <w:name w:val="Subtle Emphasis"/>
    <w:uiPriority w:val="19"/>
    <w:qFormat/>
    <w:rsid w:val="00480025"/>
    <w:rPr>
      <w:i/>
      <w:iCs/>
      <w:color w:val="243F60"/>
    </w:rPr>
  </w:style>
  <w:style w:type="character" w:styleId="Intensievebenadrukking">
    <w:name w:val="Intense Emphasis"/>
    <w:uiPriority w:val="21"/>
    <w:qFormat/>
    <w:rsid w:val="00480025"/>
    <w:rPr>
      <w:b/>
      <w:bCs/>
      <w:caps/>
      <w:color w:val="243F60"/>
      <w:spacing w:val="10"/>
    </w:rPr>
  </w:style>
  <w:style w:type="character" w:styleId="Subtieleverwijzing">
    <w:name w:val="Subtle Reference"/>
    <w:uiPriority w:val="31"/>
    <w:qFormat/>
    <w:rsid w:val="00480025"/>
    <w:rPr>
      <w:b/>
      <w:bCs/>
      <w:color w:val="4F81BD"/>
    </w:rPr>
  </w:style>
  <w:style w:type="character" w:styleId="Intensieveverwijzing">
    <w:name w:val="Intense Reference"/>
    <w:uiPriority w:val="32"/>
    <w:qFormat/>
    <w:rsid w:val="00480025"/>
    <w:rPr>
      <w:b/>
      <w:bCs/>
      <w:i/>
      <w:iCs/>
      <w:caps/>
      <w:color w:val="4F81BD"/>
    </w:rPr>
  </w:style>
  <w:style w:type="character" w:styleId="Titelvanboek">
    <w:name w:val="Book Title"/>
    <w:uiPriority w:val="33"/>
    <w:qFormat/>
    <w:rsid w:val="00480025"/>
    <w:rPr>
      <w:b/>
      <w:bCs/>
      <w:i/>
      <w:iCs/>
      <w:spacing w:val="9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480025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9"/>
    </w:pPr>
    <w:rPr>
      <w:sz w:val="22"/>
      <w:szCs w:val="22"/>
      <w:lang w:eastAsia="nl-NL" w:bidi="en-US"/>
    </w:rPr>
  </w:style>
  <w:style w:type="paragraph" w:styleId="Voettekst">
    <w:name w:val="footer"/>
    <w:basedOn w:val="Standaard"/>
    <w:link w:val="VoettekstChar"/>
    <w:uiPriority w:val="99"/>
    <w:rsid w:val="00DD0F31"/>
    <w:pPr>
      <w:suppressLineNumbers/>
      <w:tabs>
        <w:tab w:val="center" w:pos="4933"/>
        <w:tab w:val="right" w:pos="9866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D0F31"/>
    <w:rPr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DD0F3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D0F31"/>
    <w:rPr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D0F3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D0F31"/>
    <w:rPr>
      <w:rFonts w:ascii="Tahoma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1355</Words>
  <Characters>7453</Characters>
  <Application>Microsoft Office Word</Application>
  <DocSecurity>0</DocSecurity>
  <Lines>62</Lines>
  <Paragraphs>17</Paragraphs>
  <ScaleCrop>false</ScaleCrop>
  <Company>De Eindhovense School</Company>
  <LinksUpToDate>false</LinksUpToDate>
  <CharactersWithSpaces>8791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desiree de vreede</dc:creator>
  <cp:lastModifiedBy>desiree de vreede</cp:lastModifiedBy>
  <cp:revision>4</cp:revision>
  <dcterms:created xsi:type="dcterms:W3CDTF">2014-03-25T20:28:00Z</dcterms:created>
  <dcterms:modified xsi:type="dcterms:W3CDTF">2014-03-25T20:38:00Z</dcterms:modified>
</cp:coreProperties>
</file>