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291" w:rsidRDefault="00EE2291" w:rsidP="00EE2291">
      <w:pPr>
        <w:pStyle w:val="Kop1"/>
      </w:pPr>
      <w:r>
        <w:t xml:space="preserve">Werken met projectgroepen </w:t>
      </w:r>
    </w:p>
    <w:p w:rsidR="00EE2291" w:rsidRDefault="00EE2291" w:rsidP="00EE2291">
      <w:r>
        <w:t>Je kunt sinds versie 4.01 van SOM projectgroepen aanmaken. Een projectgroep kan dan in één keer haar werk inleveren.</w:t>
      </w:r>
    </w:p>
    <w:p w:rsidR="00EE2291" w:rsidRDefault="00EE2291" w:rsidP="00EE2291">
      <w:r>
        <w:t xml:space="preserve">Wanneer je een studiewijzerregel aanmaakt zie je een nieuw vinkje: ‘heeft projectgroepen’. </w:t>
      </w:r>
    </w:p>
    <w:p w:rsidR="00EE2291" w:rsidRDefault="00EE2291" w:rsidP="00EE2291">
      <w:r>
        <w:t>Zet je dit vinkje op ‘aan’ dan verschijnt aan de rechterkant van je scherm een mogelijkheid om projectgroepen toe te voegen.</w:t>
      </w:r>
    </w:p>
    <w:p w:rsidR="00EE2291" w:rsidRDefault="00EE2291" w:rsidP="00EE2291">
      <w:r>
        <w:rPr>
          <w:noProof/>
          <w:lang w:eastAsia="nl-NL"/>
        </w:rPr>
        <w:drawing>
          <wp:inline distT="0" distB="0" distL="0" distR="0" wp14:anchorId="3F7FB7FC" wp14:editId="21C222F4">
            <wp:extent cx="5760720" cy="324040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40405"/>
                    </a:xfrm>
                    <a:prstGeom prst="rect">
                      <a:avLst/>
                    </a:prstGeom>
                  </pic:spPr>
                </pic:pic>
              </a:graphicData>
            </a:graphic>
          </wp:inline>
        </w:drawing>
      </w:r>
    </w:p>
    <w:p w:rsidR="00EE2291" w:rsidRDefault="00EE2291" w:rsidP="00EE2291">
      <w:r>
        <w:t xml:space="preserve">Klik je op ‘projectgroepen toevoegen’ dan zie je de foto’s + voornamen van alle leerlingen die toegang hebben tot de studiewijzer. </w:t>
      </w:r>
    </w:p>
    <w:p w:rsidR="00EE2291" w:rsidRDefault="00EE2291" w:rsidP="00EE2291"/>
    <w:p w:rsidR="00EE2291" w:rsidRDefault="00EE2291" w:rsidP="00EE2291">
      <w:pPr>
        <w:pStyle w:val="Lijstalinea"/>
        <w:numPr>
          <w:ilvl w:val="0"/>
          <w:numId w:val="1"/>
        </w:numPr>
      </w:pPr>
      <w:r>
        <w:t>Klik onderaan op ‘projectgroep toevoegen’, geef de projectgroep een naam en sleep de foto’s naar de juiste projectgroep.</w:t>
      </w:r>
    </w:p>
    <w:p w:rsidR="00EE2291" w:rsidRDefault="00EE2291" w:rsidP="00EE2291">
      <w:pPr>
        <w:pStyle w:val="Lijstalinea"/>
        <w:numPr>
          <w:ilvl w:val="0"/>
          <w:numId w:val="1"/>
        </w:numPr>
      </w:pPr>
      <w:r>
        <w:t xml:space="preserve">Op die manier kun je meerdere projectgroepen toevoegen. Ben je klaar, klik dan op ‘opslaan’. </w:t>
      </w:r>
    </w:p>
    <w:p w:rsidR="00EE2291" w:rsidRDefault="00EE2291" w:rsidP="00EE2291">
      <w:pPr>
        <w:pStyle w:val="Lijstalinea"/>
        <w:numPr>
          <w:ilvl w:val="0"/>
          <w:numId w:val="1"/>
        </w:numPr>
      </w:pPr>
      <w:r>
        <w:t>Je ziet je gemaakte indeling nu in de studiewijzer staan.</w:t>
      </w:r>
    </w:p>
    <w:p w:rsidR="00EE2291" w:rsidRDefault="00EE2291" w:rsidP="00EE2291">
      <w:r>
        <w:rPr>
          <w:noProof/>
          <w:lang w:eastAsia="nl-NL"/>
        </w:rPr>
        <w:lastRenderedPageBreak/>
        <w:drawing>
          <wp:inline distT="0" distB="0" distL="0" distR="0" wp14:anchorId="04084C2A" wp14:editId="4719D68A">
            <wp:extent cx="5760720" cy="32385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3238500"/>
                    </a:xfrm>
                    <a:prstGeom prst="rect">
                      <a:avLst/>
                    </a:prstGeom>
                  </pic:spPr>
                </pic:pic>
              </a:graphicData>
            </a:graphic>
          </wp:inline>
        </w:drawing>
      </w:r>
    </w:p>
    <w:p w:rsidR="00EE2291" w:rsidRDefault="00EE2291" w:rsidP="00EE2291">
      <w:r>
        <w:rPr>
          <w:noProof/>
          <w:lang w:eastAsia="nl-NL"/>
        </w:rPr>
        <mc:AlternateContent>
          <mc:Choice Requires="wps">
            <w:drawing>
              <wp:anchor distT="0" distB="0" distL="114300" distR="114300" simplePos="0" relativeHeight="251660288" behindDoc="0" locked="0" layoutInCell="1" allowOverlap="1" wp14:anchorId="3E474591" wp14:editId="4F44AE81">
                <wp:simplePos x="0" y="0"/>
                <wp:positionH relativeFrom="column">
                  <wp:posOffset>2894965</wp:posOffset>
                </wp:positionH>
                <wp:positionV relativeFrom="paragraph">
                  <wp:posOffset>1821815</wp:posOffset>
                </wp:positionV>
                <wp:extent cx="2400300" cy="1097280"/>
                <wp:effectExtent l="0" t="0" r="19050" b="26670"/>
                <wp:wrapNone/>
                <wp:docPr id="19" name="Afgeronde rechthoek 19"/>
                <wp:cNvGraphicFramePr/>
                <a:graphic xmlns:a="http://schemas.openxmlformats.org/drawingml/2006/main">
                  <a:graphicData uri="http://schemas.microsoft.com/office/word/2010/wordprocessingShape">
                    <wps:wsp>
                      <wps:cNvSpPr/>
                      <wps:spPr>
                        <a:xfrm>
                          <a:off x="0" y="0"/>
                          <a:ext cx="2400300" cy="109728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14811BF" id="Afgeronde rechthoek 19" o:spid="_x0000_s1026" style="position:absolute;margin-left:227.95pt;margin-top:143.45pt;width:189pt;height:86.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" filled="f" strokecolor="#70ad47 [3209]" strokeweight="1pt">
                <v:stroke joinstyle="miter"/>
              </v:roundrect>
            </w:pict>
          </mc:Fallback>
        </mc:AlternateContent>
      </w:r>
      <w:r>
        <w:rPr>
          <w:noProof/>
          <w:lang w:eastAsia="nl-NL"/>
        </w:rPr>
        <w:drawing>
          <wp:inline distT="0" distB="0" distL="0" distR="0" wp14:anchorId="18E77B1C" wp14:editId="036A9866">
            <wp:extent cx="5760720" cy="3047365"/>
            <wp:effectExtent l="0" t="0" r="0" b="635"/>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047365"/>
                    </a:xfrm>
                    <a:prstGeom prst="rect">
                      <a:avLst/>
                    </a:prstGeom>
                  </pic:spPr>
                </pic:pic>
              </a:graphicData>
            </a:graphic>
          </wp:inline>
        </w:drawing>
      </w:r>
    </w:p>
    <w:p w:rsidR="00EE2291" w:rsidRDefault="00EE2291" w:rsidP="00EE2291">
      <w:pPr>
        <w:pStyle w:val="Lijstalinea"/>
        <w:numPr>
          <w:ilvl w:val="0"/>
          <w:numId w:val="2"/>
        </w:numPr>
      </w:pPr>
      <w:r>
        <w:t>Vergeet niet, je studiewijzerregel op te slaan.</w:t>
      </w:r>
    </w:p>
    <w:p w:rsidR="00EE2291" w:rsidRDefault="00EE2291" w:rsidP="00EE2291">
      <w:pPr>
        <w:pStyle w:val="Kop2"/>
      </w:pPr>
      <w:r>
        <w:t>Verschillende opdrachten mogelijk</w:t>
      </w:r>
    </w:p>
    <w:p w:rsidR="00EE2291" w:rsidRDefault="00EE2291" w:rsidP="00EE2291">
      <w:r>
        <w:t>De leerling ziet de studiewijzerregel alleen als hij/zij ook daadwerkelijk in een projectgroep is ingedeeld. Op die manier kunnen aan verschillende projectgroepen desgewenst ook verschillende opdrachten worden gegeven. Je maakt dan meerdere studiewijzerregels en hangt aan iedere studiewijzerregel de eigen opdracht en de juiste projectgroep.</w:t>
      </w:r>
    </w:p>
    <w:p w:rsidR="00EE2291" w:rsidRDefault="00EE2291" w:rsidP="00EE2291">
      <w:pPr>
        <w:pStyle w:val="Kop2"/>
      </w:pPr>
      <w:r>
        <w:t>Leerling ziet wie in de projectgroep zitten.</w:t>
      </w:r>
    </w:p>
    <w:p w:rsidR="00EE2291" w:rsidRDefault="00EE2291" w:rsidP="00EE2291">
      <w:r>
        <w:t xml:space="preserve">Is de leerling in een projectgroep ingedeeld dan ziet hij/zij de betreffende studiewijzerregel staan. Hij/zij ziet een knopje met ‘projectgroep’ en daarachter de naam die jij aan de projectgroep hebt gegeven. Klikt de leerling op dit knopje, dan ziet hij de namen van alle </w:t>
      </w:r>
      <w:proofErr w:type="spellStart"/>
      <w:r>
        <w:t>projectgroepleden</w:t>
      </w:r>
      <w:proofErr w:type="spellEnd"/>
      <w:r>
        <w:t>.</w:t>
      </w:r>
    </w:p>
    <w:p w:rsidR="00EE2291" w:rsidRDefault="00EE2291" w:rsidP="00EE2291">
      <w:pPr>
        <w:pStyle w:val="Kop2"/>
      </w:pPr>
      <w:r>
        <w:lastRenderedPageBreak/>
        <w:t>Opdracht inleveren als groep</w:t>
      </w:r>
    </w:p>
    <w:p w:rsidR="00EE2291" w:rsidRDefault="00EE2291" w:rsidP="00EE2291">
      <w:r>
        <w:t xml:space="preserve">Heb je een inleveropdracht bij de betreffende studiewijzerregel aangemaakt, dan zien alle leerlingen van de betreffende projectgroep een knop ‘inleveren voor groep’ en daarachter de naam van de groep. De leerlingen hoeven dan niet allemaal individueel in te leveren, maar kunnen dit als projectgroep doen. </w:t>
      </w:r>
    </w:p>
    <w:p w:rsidR="00EE2291" w:rsidRDefault="00EE2291" w:rsidP="00EE2291">
      <w:r>
        <w:rPr>
          <w:noProof/>
          <w:lang w:eastAsia="nl-NL"/>
        </w:rPr>
        <w:drawing>
          <wp:inline distT="0" distB="0" distL="0" distR="0" wp14:anchorId="2B652F83" wp14:editId="63DC7FBE">
            <wp:extent cx="5760720" cy="3240405"/>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w:rsidR="00EE2291" w:rsidRDefault="00EE2291" w:rsidP="00EE2291">
      <w:pPr>
        <w:pStyle w:val="Lijstalinea"/>
        <w:numPr>
          <w:ilvl w:val="0"/>
          <w:numId w:val="2"/>
        </w:numPr>
      </w:pPr>
      <w:r>
        <w:t>Heeft één van de leden ingeleverd, dan zien alle leden dit direct. Zij kunnen dan ook allemaal het werk downloaden en bekijken en/of opnieuw inleveren.</w:t>
      </w:r>
    </w:p>
    <w:p w:rsidR="00EE2291" w:rsidRDefault="00EE2291" w:rsidP="00EE2291">
      <w:r>
        <w:rPr>
          <w:noProof/>
          <w:lang w:eastAsia="nl-NL"/>
        </w:rPr>
        <w:drawing>
          <wp:inline distT="0" distB="0" distL="0" distR="0" wp14:anchorId="1D1D7CFC" wp14:editId="0F5084AD">
            <wp:extent cx="3169920" cy="1189511"/>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81895" cy="1194005"/>
                    </a:xfrm>
                    <a:prstGeom prst="rect">
                      <a:avLst/>
                    </a:prstGeom>
                  </pic:spPr>
                </pic:pic>
              </a:graphicData>
            </a:graphic>
          </wp:inline>
        </w:drawing>
      </w:r>
    </w:p>
    <w:p w:rsidR="00EE2291" w:rsidRPr="00D45486" w:rsidRDefault="00EE2291" w:rsidP="00EE2291">
      <w:pPr>
        <w:pStyle w:val="Lijstalinea"/>
        <w:numPr>
          <w:ilvl w:val="0"/>
          <w:numId w:val="2"/>
        </w:numPr>
      </w:pPr>
      <w:r>
        <w:t xml:space="preserve">Tip: zeker bij groepswerk dienen soms meerdere bestanden te worden ingeleverd. Via SOMtoday hoort bij een inleveropdracht één bestand. Dat is geen probleem. Laat de leerlingen de bestanden combineren tot één </w:t>
      </w:r>
      <w:proofErr w:type="spellStart"/>
      <w:r>
        <w:t>zip-file</w:t>
      </w:r>
      <w:proofErr w:type="spellEnd"/>
      <w:r>
        <w:t>.</w:t>
      </w:r>
    </w:p>
    <w:p w:rsidR="00EE2291" w:rsidRDefault="00EE2291" w:rsidP="00EE2291"/>
    <w:p w:rsidR="00EE2291" w:rsidRDefault="00EE2291" w:rsidP="00EE2291">
      <w:pPr>
        <w:pStyle w:val="Kop2"/>
      </w:pPr>
      <w:r>
        <w:t>Wat zie jij zelf bij ‘inleverperiodes’:</w:t>
      </w:r>
    </w:p>
    <w:p w:rsidR="00EE2291" w:rsidRDefault="00EE2291" w:rsidP="00EE2291">
      <w:r>
        <w:t xml:space="preserve">Bij de inleverperiodes zie jij zelf dan ook GROEPEN en geen individuele leerlingen staan. </w:t>
      </w:r>
    </w:p>
    <w:p w:rsidR="00EE2291" w:rsidRDefault="00EE2291" w:rsidP="00EE2291">
      <w:r>
        <w:rPr>
          <w:noProof/>
          <w:lang w:eastAsia="nl-NL"/>
        </w:rPr>
        <w:lastRenderedPageBreak/>
        <mc:AlternateContent>
          <mc:Choice Requires="wps">
            <w:drawing>
              <wp:anchor distT="0" distB="0" distL="114300" distR="114300" simplePos="0" relativeHeight="251659264" behindDoc="0" locked="0" layoutInCell="1" allowOverlap="1" wp14:anchorId="1EFE8C02" wp14:editId="264DF42E">
                <wp:simplePos x="0" y="0"/>
                <wp:positionH relativeFrom="column">
                  <wp:posOffset>-221615</wp:posOffset>
                </wp:positionH>
                <wp:positionV relativeFrom="paragraph">
                  <wp:posOffset>849630</wp:posOffset>
                </wp:positionV>
                <wp:extent cx="1272540" cy="1013460"/>
                <wp:effectExtent l="0" t="0" r="22860" b="15240"/>
                <wp:wrapNone/>
                <wp:docPr id="17" name="Afgeronde rechthoek 17"/>
                <wp:cNvGraphicFramePr/>
                <a:graphic xmlns:a="http://schemas.openxmlformats.org/drawingml/2006/main">
                  <a:graphicData uri="http://schemas.microsoft.com/office/word/2010/wordprocessingShape">
                    <wps:wsp>
                      <wps:cNvSpPr/>
                      <wps:spPr>
                        <a:xfrm>
                          <a:off x="0" y="0"/>
                          <a:ext cx="1272540" cy="101346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4080E4" id="Afgeronde rechthoek 17" o:spid="_x0000_s1026" style="position:absolute;margin-left:-17.45pt;margin-top:66.9pt;width:100.2pt;height:79.8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" filled="f" strokecolor="#70ad47 [3209]" strokeweight="1pt">
                <v:stroke joinstyle="miter"/>
              </v:roundrect>
            </w:pict>
          </mc:Fallback>
        </mc:AlternateContent>
      </w:r>
      <w:r>
        <w:rPr>
          <w:noProof/>
          <w:lang w:eastAsia="nl-NL"/>
        </w:rPr>
        <w:drawing>
          <wp:inline distT="0" distB="0" distL="0" distR="0" wp14:anchorId="179D5F2E" wp14:editId="0B5932B8">
            <wp:extent cx="5760720" cy="162115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621155"/>
                    </a:xfrm>
                    <a:prstGeom prst="rect">
                      <a:avLst/>
                    </a:prstGeom>
                  </pic:spPr>
                </pic:pic>
              </a:graphicData>
            </a:graphic>
          </wp:inline>
        </w:drawing>
      </w:r>
    </w:p>
    <w:p w:rsidR="00EE2291" w:rsidRDefault="00EE2291" w:rsidP="00EE2291"/>
    <w:p w:rsidR="005A53AF" w:rsidRDefault="005A53AF" w:rsidP="005A53AF">
      <w:pPr>
        <w:pStyle w:val="Kop1"/>
      </w:pPr>
      <w:r>
        <w:t xml:space="preserve">Werken met </w:t>
      </w:r>
      <w:proofErr w:type="spellStart"/>
      <w:r>
        <w:t>Dropbox</w:t>
      </w:r>
      <w:proofErr w:type="spellEnd"/>
      <w:r>
        <w:t xml:space="preserve"> en Google drive is mogelijk</w:t>
      </w:r>
    </w:p>
    <w:p w:rsidR="005A53AF" w:rsidRDefault="005A53AF" w:rsidP="005A53AF">
      <w:r>
        <w:t xml:space="preserve">Leerlingen kunnen bij het inleveren rechtstreeks gebruik maken van </w:t>
      </w:r>
      <w:proofErr w:type="spellStart"/>
      <w:r>
        <w:t>Dropbox</w:t>
      </w:r>
      <w:proofErr w:type="spellEnd"/>
      <w:r>
        <w:t xml:space="preserve"> of Google drive. Je kunt d</w:t>
      </w:r>
      <w:bookmarkStart w:id="0" w:name="_GoBack"/>
      <w:bookmarkEnd w:id="0"/>
      <w:r>
        <w:t xml:space="preserve">it bijvoorbeeld gebruiken wanneer samen aan een project gewerkt wordt. Vraag de leerlingen een </w:t>
      </w:r>
      <w:proofErr w:type="spellStart"/>
      <w:r>
        <w:t>dropbox</w:t>
      </w:r>
      <w:proofErr w:type="spellEnd"/>
      <w:r>
        <w:t xml:space="preserve"> of Google drive-map aan te maken waar alle </w:t>
      </w:r>
      <w:proofErr w:type="spellStart"/>
      <w:r>
        <w:t>projectgroepleden</w:t>
      </w:r>
      <w:proofErr w:type="spellEnd"/>
      <w:r>
        <w:t xml:space="preserve"> toegang toe hebben. Vervolgens kunnen zij hun documenten daar opslaan en delen zoals zij dat voorheen in </w:t>
      </w:r>
      <w:proofErr w:type="spellStart"/>
      <w:r>
        <w:t>Teletop</w:t>
      </w:r>
      <w:proofErr w:type="spellEnd"/>
      <w:r>
        <w:t xml:space="preserve"> in de werkplaats deden. </w:t>
      </w:r>
    </w:p>
    <w:p w:rsidR="005A53AF" w:rsidRDefault="005A53AF" w:rsidP="005A53AF">
      <w:r>
        <w:rPr>
          <w:noProof/>
          <w:lang w:eastAsia="nl-NL"/>
        </w:rPr>
        <mc:AlternateContent>
          <mc:Choice Requires="wps">
            <w:drawing>
              <wp:anchor distT="0" distB="0" distL="114300" distR="114300" simplePos="0" relativeHeight="251662336" behindDoc="0" locked="0" layoutInCell="1" allowOverlap="1" wp14:anchorId="15D674E6" wp14:editId="5F4F4D61">
                <wp:simplePos x="0" y="0"/>
                <wp:positionH relativeFrom="column">
                  <wp:posOffset>1104265</wp:posOffset>
                </wp:positionH>
                <wp:positionV relativeFrom="paragraph">
                  <wp:posOffset>260350</wp:posOffset>
                </wp:positionV>
                <wp:extent cx="1242060" cy="746760"/>
                <wp:effectExtent l="38100" t="0" r="15240" b="53340"/>
                <wp:wrapNone/>
                <wp:docPr id="20" name="Rechte verbindingslijn met pijl 20"/>
                <wp:cNvGraphicFramePr/>
                <a:graphic xmlns:a="http://schemas.openxmlformats.org/drawingml/2006/main">
                  <a:graphicData uri="http://schemas.microsoft.com/office/word/2010/wordprocessingShape">
                    <wps:wsp>
                      <wps:cNvCnPr/>
                      <wps:spPr>
                        <a:xfrm flipH="1">
                          <a:off x="0" y="0"/>
                          <a:ext cx="1242060" cy="7467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FBA2A2E" id="_x0000_t32" coordsize="21600,21600" o:spt="32" o:oned="t" path="m,l21600,21600e" filled="f">
                <v:path arrowok="t" fillok="f" o:connecttype="none"/>
                <o:lock v:ext="edit" shapetype="t"/>
              </v:shapetype>
              <v:shape id="Rechte verbindingslijn met pijl 20" o:spid="_x0000_s1026" type="#_x0000_t32" style="position:absolute;margin-left:86.95pt;margin-top:20.5pt;width:97.8pt;height:58.8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" strokecolor="#5b9bd5 [3204]" strokeweight=".5pt">
                <v:stroke endarrow="block" joinstyle="miter"/>
              </v:shape>
            </w:pict>
          </mc:Fallback>
        </mc:AlternateContent>
      </w:r>
      <w:r>
        <w:t xml:space="preserve">Moet een opdracht worden ingeleverd dan is dit rechtstreeks vanuit Google drive of </w:t>
      </w:r>
      <w:proofErr w:type="spellStart"/>
      <w:r>
        <w:t>Dropbox</w:t>
      </w:r>
      <w:proofErr w:type="spellEnd"/>
      <w:r>
        <w:t xml:space="preserve"> mogelijk:</w:t>
      </w:r>
    </w:p>
    <w:p w:rsidR="005A53AF" w:rsidRPr="00D45486" w:rsidRDefault="005A53AF" w:rsidP="00EE2291">
      <w:r>
        <w:rPr>
          <w:noProof/>
          <w:lang w:eastAsia="nl-NL"/>
        </w:rPr>
        <w:drawing>
          <wp:inline distT="0" distB="0" distL="0" distR="0" wp14:anchorId="5D5D688F" wp14:editId="6381224C">
            <wp:extent cx="3215640" cy="2691043"/>
            <wp:effectExtent l="0" t="0" r="381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19754" cy="2694486"/>
                    </a:xfrm>
                    <a:prstGeom prst="rect">
                      <a:avLst/>
                    </a:prstGeom>
                  </pic:spPr>
                </pic:pic>
              </a:graphicData>
            </a:graphic>
          </wp:inline>
        </w:drawing>
      </w:r>
    </w:p>
    <w:sectPr w:rsidR="005A53AF" w:rsidRPr="00D4548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09F" w:rsidRDefault="000C609F" w:rsidP="00EE2291">
      <w:pPr>
        <w:spacing w:after="0" w:line="240" w:lineRule="auto"/>
      </w:pPr>
      <w:r>
        <w:separator/>
      </w:r>
    </w:p>
  </w:endnote>
  <w:endnote w:type="continuationSeparator" w:id="0">
    <w:p w:rsidR="000C609F" w:rsidRDefault="000C609F" w:rsidP="00EE2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9FB" w:rsidRDefault="00B532A1">
    <w:pPr>
      <w:pStyle w:val="Voettekst"/>
    </w:pPr>
    <w:r>
      <w:t xml:space="preserve">Blz. </w:t>
    </w:r>
    <w:r>
      <w:fldChar w:fldCharType="begin"/>
    </w:r>
    <w:r>
      <w:instrText>PAGE   \* MERGEFORMAT</w:instrText>
    </w:r>
    <w:r>
      <w:fldChar w:fldCharType="separate"/>
    </w:r>
    <w:r w:rsidR="005A53AF">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09F" w:rsidRDefault="000C609F" w:rsidP="00EE2291">
      <w:pPr>
        <w:spacing w:after="0" w:line="240" w:lineRule="auto"/>
      </w:pPr>
      <w:r>
        <w:separator/>
      </w:r>
    </w:p>
  </w:footnote>
  <w:footnote w:type="continuationSeparator" w:id="0">
    <w:p w:rsidR="000C609F" w:rsidRDefault="000C609F" w:rsidP="00EE22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CA5" w:rsidRDefault="00EE2291">
    <w:pPr>
      <w:pStyle w:val="Koptekst"/>
    </w:pPr>
    <w:r>
      <w:t>Projectgroepen</w:t>
    </w:r>
    <w:r>
      <w:tab/>
    </w:r>
    <w:r w:rsidR="00B532A1">
      <w:tab/>
      <w:t>4 sept 2013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2328EE"/>
    <w:multiLevelType w:val="hybridMultilevel"/>
    <w:tmpl w:val="1D8E5B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7710610E"/>
    <w:multiLevelType w:val="hybridMultilevel"/>
    <w:tmpl w:val="4DDA2D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91"/>
    <w:rsid w:val="00066E65"/>
    <w:rsid w:val="000874D3"/>
    <w:rsid w:val="00095707"/>
    <w:rsid w:val="000B4C95"/>
    <w:rsid w:val="000C609F"/>
    <w:rsid w:val="000F3BEE"/>
    <w:rsid w:val="001142B3"/>
    <w:rsid w:val="001204D3"/>
    <w:rsid w:val="00130CC8"/>
    <w:rsid w:val="00177DCA"/>
    <w:rsid w:val="00195DE5"/>
    <w:rsid w:val="001C3A8F"/>
    <w:rsid w:val="001D5A7E"/>
    <w:rsid w:val="00201F61"/>
    <w:rsid w:val="00203438"/>
    <w:rsid w:val="00234FDA"/>
    <w:rsid w:val="00252290"/>
    <w:rsid w:val="00282F00"/>
    <w:rsid w:val="00285240"/>
    <w:rsid w:val="00354DDE"/>
    <w:rsid w:val="0039433B"/>
    <w:rsid w:val="003D7349"/>
    <w:rsid w:val="004210F3"/>
    <w:rsid w:val="004319B3"/>
    <w:rsid w:val="00452DC1"/>
    <w:rsid w:val="00460EE4"/>
    <w:rsid w:val="004924B4"/>
    <w:rsid w:val="005345E8"/>
    <w:rsid w:val="005A53AF"/>
    <w:rsid w:val="005E39AE"/>
    <w:rsid w:val="005F4B01"/>
    <w:rsid w:val="00642B05"/>
    <w:rsid w:val="0068313A"/>
    <w:rsid w:val="006B75FC"/>
    <w:rsid w:val="006C7D59"/>
    <w:rsid w:val="00707C56"/>
    <w:rsid w:val="00781718"/>
    <w:rsid w:val="007D2906"/>
    <w:rsid w:val="00800392"/>
    <w:rsid w:val="00860323"/>
    <w:rsid w:val="008A0BFF"/>
    <w:rsid w:val="008A4A17"/>
    <w:rsid w:val="008B25D1"/>
    <w:rsid w:val="008B323B"/>
    <w:rsid w:val="00973BA8"/>
    <w:rsid w:val="009D3D5F"/>
    <w:rsid w:val="009F1A70"/>
    <w:rsid w:val="00A42E23"/>
    <w:rsid w:val="00A530F7"/>
    <w:rsid w:val="00AD7E90"/>
    <w:rsid w:val="00B532A1"/>
    <w:rsid w:val="00B5769D"/>
    <w:rsid w:val="00BA2DB3"/>
    <w:rsid w:val="00BC147B"/>
    <w:rsid w:val="00C371E5"/>
    <w:rsid w:val="00C47529"/>
    <w:rsid w:val="00C617FC"/>
    <w:rsid w:val="00C67816"/>
    <w:rsid w:val="00C85F5F"/>
    <w:rsid w:val="00C9738A"/>
    <w:rsid w:val="00CF3A7A"/>
    <w:rsid w:val="00D20233"/>
    <w:rsid w:val="00D431B4"/>
    <w:rsid w:val="00D64747"/>
    <w:rsid w:val="00DA39E1"/>
    <w:rsid w:val="00DD572D"/>
    <w:rsid w:val="00DE7E4F"/>
    <w:rsid w:val="00DF1EF6"/>
    <w:rsid w:val="00DF53DC"/>
    <w:rsid w:val="00DF75DD"/>
    <w:rsid w:val="00E00B28"/>
    <w:rsid w:val="00E0284D"/>
    <w:rsid w:val="00EE2291"/>
    <w:rsid w:val="00F26647"/>
    <w:rsid w:val="00F27461"/>
    <w:rsid w:val="00F33CFD"/>
    <w:rsid w:val="00FE66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514827-D314-4AB4-824A-84337A16D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E2291"/>
  </w:style>
  <w:style w:type="paragraph" w:styleId="Kop1">
    <w:name w:val="heading 1"/>
    <w:basedOn w:val="Standaard"/>
    <w:next w:val="Standaard"/>
    <w:link w:val="Kop1Char"/>
    <w:uiPriority w:val="9"/>
    <w:qFormat/>
    <w:rsid w:val="00EE22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EE22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E2291"/>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EE2291"/>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EE22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E2291"/>
  </w:style>
  <w:style w:type="paragraph" w:styleId="Voettekst">
    <w:name w:val="footer"/>
    <w:basedOn w:val="Standaard"/>
    <w:link w:val="VoettekstChar"/>
    <w:uiPriority w:val="99"/>
    <w:unhideWhenUsed/>
    <w:rsid w:val="00EE229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E2291"/>
  </w:style>
  <w:style w:type="paragraph" w:styleId="Lijstalinea">
    <w:name w:val="List Paragraph"/>
    <w:basedOn w:val="Standaard"/>
    <w:uiPriority w:val="34"/>
    <w:qFormat/>
    <w:rsid w:val="00EE22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451</Words>
  <Characters>2485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2</cp:revision>
  <dcterms:created xsi:type="dcterms:W3CDTF">2013-09-04T19:38:00Z</dcterms:created>
  <dcterms:modified xsi:type="dcterms:W3CDTF">2013-09-04T19:53:00Z</dcterms:modified>
</cp:coreProperties>
</file>