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BF8" w:rsidRDefault="00F65BF8" w:rsidP="00D5449E"/>
    <w:p w:rsidR="00D5449E" w:rsidRPr="00D5449E" w:rsidRDefault="0050102A" w:rsidP="00D5449E">
      <w:pPr>
        <w:jc w:val="center"/>
        <w:rPr>
          <w:b/>
          <w:sz w:val="36"/>
          <w:szCs w:val="36"/>
        </w:rPr>
      </w:pPr>
      <w:r>
        <w:rPr>
          <w:b/>
          <w:sz w:val="36"/>
          <w:szCs w:val="36"/>
        </w:rPr>
        <w:t>Scoreformulier</w:t>
      </w:r>
      <w:r w:rsidR="00D5449E" w:rsidRPr="00D5449E">
        <w:rPr>
          <w:b/>
          <w:sz w:val="36"/>
          <w:szCs w:val="36"/>
        </w:rPr>
        <w:t>?</w:t>
      </w:r>
    </w:p>
    <w:p w:rsidR="00D5449E" w:rsidRDefault="00D5449E" w:rsidP="00D5449E"/>
    <w:tbl>
      <w:tblPr>
        <w:tblW w:w="0" w:type="auto"/>
        <w:tblInd w:w="644" w:type="dxa"/>
        <w:tblLayout w:type="fixed"/>
        <w:tblCellMar>
          <w:left w:w="0" w:type="dxa"/>
          <w:right w:w="0" w:type="dxa"/>
        </w:tblCellMar>
        <w:tblLook w:val="0000" w:firstRow="0" w:lastRow="0" w:firstColumn="0" w:lastColumn="0" w:noHBand="0" w:noVBand="0"/>
      </w:tblPr>
      <w:tblGrid>
        <w:gridCol w:w="634"/>
        <w:gridCol w:w="1456"/>
        <w:gridCol w:w="1446"/>
        <w:gridCol w:w="1197"/>
      </w:tblGrid>
      <w:tr w:rsidR="0050102A" w:rsidRPr="0050102A" w:rsidTr="00744B72">
        <w:tblPrEx>
          <w:tblCellMar>
            <w:top w:w="0" w:type="dxa"/>
            <w:left w:w="0" w:type="dxa"/>
            <w:bottom w:w="0" w:type="dxa"/>
            <w:right w:w="0" w:type="dxa"/>
          </w:tblCellMar>
        </w:tblPrEx>
        <w:trPr>
          <w:trHeight w:hRule="exact" w:val="390"/>
        </w:trPr>
        <w:tc>
          <w:tcPr>
            <w:tcW w:w="634" w:type="dxa"/>
            <w:tcBorders>
              <w:top w:val="nil"/>
              <w:left w:val="nil"/>
              <w:bottom w:val="nil"/>
              <w:right w:val="nil"/>
            </w:tcBorders>
          </w:tcPr>
          <w:p w:rsidR="0050102A" w:rsidRPr="0050102A" w:rsidRDefault="0050102A" w:rsidP="0050102A">
            <w:pPr>
              <w:kinsoku w:val="0"/>
              <w:overflowPunct w:val="0"/>
              <w:spacing w:before="58"/>
              <w:ind w:left="40"/>
              <w:rPr>
                <w:rFonts w:ascii="Times New Roman" w:eastAsiaTheme="minorEastAsia" w:hAnsi="Times New Roman"/>
                <w:szCs w:val="24"/>
              </w:rPr>
            </w:pPr>
            <w:r w:rsidRPr="0050102A">
              <w:rPr>
                <w:rFonts w:eastAsiaTheme="minorEastAsia" w:cs="Arial"/>
                <w:color w:val="231F20"/>
                <w:spacing w:val="-13"/>
                <w:w w:val="95"/>
                <w:szCs w:val="24"/>
              </w:rPr>
              <w:t>1</w:t>
            </w:r>
            <w:r w:rsidRPr="0050102A">
              <w:rPr>
                <w:rFonts w:eastAsiaTheme="minorEastAsia" w:cs="Arial"/>
                <w:color w:val="231F20"/>
                <w:w w:val="95"/>
                <w:szCs w:val="24"/>
              </w:rPr>
              <w:t>.</w:t>
            </w:r>
          </w:p>
        </w:tc>
        <w:tc>
          <w:tcPr>
            <w:tcW w:w="1456" w:type="dxa"/>
            <w:tcBorders>
              <w:top w:val="nil"/>
              <w:left w:val="nil"/>
              <w:bottom w:val="nil"/>
              <w:right w:val="nil"/>
            </w:tcBorders>
          </w:tcPr>
          <w:p w:rsidR="0050102A" w:rsidRPr="0050102A" w:rsidRDefault="0050102A" w:rsidP="0050102A">
            <w:pPr>
              <w:kinsoku w:val="0"/>
              <w:overflowPunct w:val="0"/>
              <w:spacing w:before="5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0</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5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1</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58"/>
              <w:ind w:left="256"/>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2</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r w:rsidR="0050102A" w:rsidRPr="0050102A" w:rsidTr="00744B72">
        <w:tblPrEx>
          <w:tblCellMar>
            <w:top w:w="0" w:type="dxa"/>
            <w:left w:w="0" w:type="dxa"/>
            <w:bottom w:w="0" w:type="dxa"/>
            <w:right w:w="0" w:type="dxa"/>
          </w:tblCellMar>
        </w:tblPrEx>
        <w:trPr>
          <w:trHeight w:hRule="exact" w:val="340"/>
        </w:trPr>
        <w:tc>
          <w:tcPr>
            <w:tcW w:w="634" w:type="dxa"/>
            <w:tcBorders>
              <w:top w:val="nil"/>
              <w:left w:val="nil"/>
              <w:bottom w:val="nil"/>
              <w:right w:val="nil"/>
            </w:tcBorders>
          </w:tcPr>
          <w:p w:rsidR="0050102A" w:rsidRPr="0050102A" w:rsidRDefault="0050102A" w:rsidP="0050102A">
            <w:pPr>
              <w:kinsoku w:val="0"/>
              <w:overflowPunct w:val="0"/>
              <w:spacing w:before="8"/>
              <w:ind w:left="40"/>
              <w:rPr>
                <w:rFonts w:ascii="Times New Roman" w:eastAsiaTheme="minorEastAsia" w:hAnsi="Times New Roman"/>
                <w:szCs w:val="24"/>
              </w:rPr>
            </w:pPr>
            <w:r w:rsidRPr="0050102A">
              <w:rPr>
                <w:rFonts w:eastAsiaTheme="minorEastAsia" w:cs="Arial"/>
                <w:color w:val="231F20"/>
                <w:w w:val="95"/>
                <w:szCs w:val="24"/>
              </w:rPr>
              <w:t>2.</w:t>
            </w:r>
          </w:p>
        </w:tc>
        <w:tc>
          <w:tcPr>
            <w:tcW w:w="1456" w:type="dxa"/>
            <w:tcBorders>
              <w:top w:val="nil"/>
              <w:left w:val="nil"/>
              <w:bottom w:val="nil"/>
              <w:right w:val="nil"/>
            </w:tcBorders>
          </w:tcPr>
          <w:p w:rsidR="0050102A" w:rsidRPr="0050102A" w:rsidRDefault="0050102A" w:rsidP="0050102A">
            <w:pPr>
              <w:kinsoku w:val="0"/>
              <w:overflowPunct w:val="0"/>
              <w:spacing w:before="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2</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1</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8"/>
              <w:ind w:left="257"/>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0</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r w:rsidR="0050102A" w:rsidRPr="0050102A" w:rsidTr="00744B72">
        <w:tblPrEx>
          <w:tblCellMar>
            <w:top w:w="0" w:type="dxa"/>
            <w:left w:w="0" w:type="dxa"/>
            <w:bottom w:w="0" w:type="dxa"/>
            <w:right w:w="0" w:type="dxa"/>
          </w:tblCellMar>
        </w:tblPrEx>
        <w:trPr>
          <w:trHeight w:hRule="exact" w:val="340"/>
        </w:trPr>
        <w:tc>
          <w:tcPr>
            <w:tcW w:w="634" w:type="dxa"/>
            <w:tcBorders>
              <w:top w:val="nil"/>
              <w:left w:val="nil"/>
              <w:bottom w:val="nil"/>
              <w:right w:val="nil"/>
            </w:tcBorders>
          </w:tcPr>
          <w:p w:rsidR="0050102A" w:rsidRPr="0050102A" w:rsidRDefault="0050102A" w:rsidP="0050102A">
            <w:pPr>
              <w:kinsoku w:val="0"/>
              <w:overflowPunct w:val="0"/>
              <w:spacing w:before="8"/>
              <w:ind w:left="40"/>
              <w:rPr>
                <w:rFonts w:ascii="Times New Roman" w:eastAsiaTheme="minorEastAsia" w:hAnsi="Times New Roman"/>
                <w:szCs w:val="24"/>
              </w:rPr>
            </w:pPr>
            <w:r w:rsidRPr="0050102A">
              <w:rPr>
                <w:rFonts w:eastAsiaTheme="minorEastAsia" w:cs="Arial"/>
                <w:color w:val="231F20"/>
                <w:w w:val="95"/>
                <w:szCs w:val="24"/>
              </w:rPr>
              <w:t>3.</w:t>
            </w:r>
          </w:p>
        </w:tc>
        <w:tc>
          <w:tcPr>
            <w:tcW w:w="1456" w:type="dxa"/>
            <w:tcBorders>
              <w:top w:val="nil"/>
              <w:left w:val="nil"/>
              <w:bottom w:val="nil"/>
              <w:right w:val="nil"/>
            </w:tcBorders>
          </w:tcPr>
          <w:p w:rsidR="0050102A" w:rsidRPr="0050102A" w:rsidRDefault="0050102A" w:rsidP="0050102A">
            <w:pPr>
              <w:kinsoku w:val="0"/>
              <w:overflowPunct w:val="0"/>
              <w:spacing w:before="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0</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1</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8"/>
              <w:ind w:left="257"/>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2</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r w:rsidR="0050102A" w:rsidRPr="0050102A" w:rsidTr="00744B72">
        <w:tblPrEx>
          <w:tblCellMar>
            <w:top w:w="0" w:type="dxa"/>
            <w:left w:w="0" w:type="dxa"/>
            <w:bottom w:w="0" w:type="dxa"/>
            <w:right w:w="0" w:type="dxa"/>
          </w:tblCellMar>
        </w:tblPrEx>
        <w:trPr>
          <w:trHeight w:hRule="exact" w:val="340"/>
        </w:trPr>
        <w:tc>
          <w:tcPr>
            <w:tcW w:w="634" w:type="dxa"/>
            <w:tcBorders>
              <w:top w:val="nil"/>
              <w:left w:val="nil"/>
              <w:bottom w:val="nil"/>
              <w:right w:val="nil"/>
            </w:tcBorders>
          </w:tcPr>
          <w:p w:rsidR="0050102A" w:rsidRPr="0050102A" w:rsidRDefault="0050102A" w:rsidP="0050102A">
            <w:pPr>
              <w:kinsoku w:val="0"/>
              <w:overflowPunct w:val="0"/>
              <w:spacing w:before="8"/>
              <w:ind w:left="40"/>
              <w:rPr>
                <w:rFonts w:ascii="Times New Roman" w:eastAsiaTheme="minorEastAsia" w:hAnsi="Times New Roman"/>
                <w:szCs w:val="24"/>
              </w:rPr>
            </w:pPr>
            <w:r w:rsidRPr="0050102A">
              <w:rPr>
                <w:rFonts w:eastAsiaTheme="minorEastAsia" w:cs="Arial"/>
                <w:color w:val="231F20"/>
                <w:w w:val="95"/>
                <w:szCs w:val="24"/>
              </w:rPr>
              <w:t>4.</w:t>
            </w:r>
          </w:p>
        </w:tc>
        <w:tc>
          <w:tcPr>
            <w:tcW w:w="1456" w:type="dxa"/>
            <w:tcBorders>
              <w:top w:val="nil"/>
              <w:left w:val="nil"/>
              <w:bottom w:val="nil"/>
              <w:right w:val="nil"/>
            </w:tcBorders>
          </w:tcPr>
          <w:p w:rsidR="0050102A" w:rsidRPr="0050102A" w:rsidRDefault="0050102A" w:rsidP="0050102A">
            <w:pPr>
              <w:kinsoku w:val="0"/>
              <w:overflowPunct w:val="0"/>
              <w:spacing w:before="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0</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2</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8"/>
              <w:ind w:left="257"/>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1</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r w:rsidR="0050102A" w:rsidRPr="0050102A" w:rsidTr="00744B72">
        <w:tblPrEx>
          <w:tblCellMar>
            <w:top w:w="0" w:type="dxa"/>
            <w:left w:w="0" w:type="dxa"/>
            <w:bottom w:w="0" w:type="dxa"/>
            <w:right w:w="0" w:type="dxa"/>
          </w:tblCellMar>
        </w:tblPrEx>
        <w:trPr>
          <w:trHeight w:hRule="exact" w:val="340"/>
        </w:trPr>
        <w:tc>
          <w:tcPr>
            <w:tcW w:w="634" w:type="dxa"/>
            <w:tcBorders>
              <w:top w:val="nil"/>
              <w:left w:val="nil"/>
              <w:bottom w:val="nil"/>
              <w:right w:val="nil"/>
            </w:tcBorders>
          </w:tcPr>
          <w:p w:rsidR="0050102A" w:rsidRPr="0050102A" w:rsidRDefault="0050102A" w:rsidP="0050102A">
            <w:pPr>
              <w:kinsoku w:val="0"/>
              <w:overflowPunct w:val="0"/>
              <w:spacing w:before="8"/>
              <w:ind w:left="40"/>
              <w:rPr>
                <w:rFonts w:ascii="Times New Roman" w:eastAsiaTheme="minorEastAsia" w:hAnsi="Times New Roman"/>
                <w:szCs w:val="24"/>
              </w:rPr>
            </w:pPr>
            <w:r w:rsidRPr="0050102A">
              <w:rPr>
                <w:rFonts w:eastAsiaTheme="minorEastAsia" w:cs="Arial"/>
                <w:color w:val="231F20"/>
                <w:w w:val="95"/>
                <w:szCs w:val="24"/>
              </w:rPr>
              <w:t>5.</w:t>
            </w:r>
          </w:p>
        </w:tc>
        <w:tc>
          <w:tcPr>
            <w:tcW w:w="1456" w:type="dxa"/>
            <w:tcBorders>
              <w:top w:val="nil"/>
              <w:left w:val="nil"/>
              <w:bottom w:val="nil"/>
              <w:right w:val="nil"/>
            </w:tcBorders>
          </w:tcPr>
          <w:p w:rsidR="0050102A" w:rsidRPr="0050102A" w:rsidRDefault="0050102A" w:rsidP="0050102A">
            <w:pPr>
              <w:kinsoku w:val="0"/>
              <w:overflowPunct w:val="0"/>
              <w:spacing w:before="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0</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1</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8"/>
              <w:ind w:left="257"/>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2</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r w:rsidR="0050102A" w:rsidRPr="0050102A" w:rsidTr="00744B72">
        <w:tblPrEx>
          <w:tblCellMar>
            <w:top w:w="0" w:type="dxa"/>
            <w:left w:w="0" w:type="dxa"/>
            <w:bottom w:w="0" w:type="dxa"/>
            <w:right w:w="0" w:type="dxa"/>
          </w:tblCellMar>
        </w:tblPrEx>
        <w:trPr>
          <w:trHeight w:hRule="exact" w:val="340"/>
        </w:trPr>
        <w:tc>
          <w:tcPr>
            <w:tcW w:w="634" w:type="dxa"/>
            <w:tcBorders>
              <w:top w:val="nil"/>
              <w:left w:val="nil"/>
              <w:bottom w:val="nil"/>
              <w:right w:val="nil"/>
            </w:tcBorders>
          </w:tcPr>
          <w:p w:rsidR="0050102A" w:rsidRPr="0050102A" w:rsidRDefault="0050102A" w:rsidP="0050102A">
            <w:pPr>
              <w:kinsoku w:val="0"/>
              <w:overflowPunct w:val="0"/>
              <w:spacing w:before="8"/>
              <w:ind w:left="40"/>
              <w:rPr>
                <w:rFonts w:ascii="Times New Roman" w:eastAsiaTheme="minorEastAsia" w:hAnsi="Times New Roman"/>
                <w:szCs w:val="24"/>
              </w:rPr>
            </w:pPr>
            <w:r w:rsidRPr="0050102A">
              <w:rPr>
                <w:rFonts w:eastAsiaTheme="minorEastAsia" w:cs="Arial"/>
                <w:color w:val="231F20"/>
                <w:w w:val="95"/>
                <w:szCs w:val="24"/>
              </w:rPr>
              <w:t>6.</w:t>
            </w:r>
          </w:p>
        </w:tc>
        <w:tc>
          <w:tcPr>
            <w:tcW w:w="1456" w:type="dxa"/>
            <w:tcBorders>
              <w:top w:val="nil"/>
              <w:left w:val="nil"/>
              <w:bottom w:val="nil"/>
              <w:right w:val="nil"/>
            </w:tcBorders>
          </w:tcPr>
          <w:p w:rsidR="0050102A" w:rsidRPr="0050102A" w:rsidRDefault="0050102A" w:rsidP="0050102A">
            <w:pPr>
              <w:kinsoku w:val="0"/>
              <w:overflowPunct w:val="0"/>
              <w:spacing w:before="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1</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2</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8"/>
              <w:ind w:left="257"/>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0</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r w:rsidR="0050102A" w:rsidRPr="0050102A" w:rsidTr="00744B72">
        <w:tblPrEx>
          <w:tblCellMar>
            <w:top w:w="0" w:type="dxa"/>
            <w:left w:w="0" w:type="dxa"/>
            <w:bottom w:w="0" w:type="dxa"/>
            <w:right w:w="0" w:type="dxa"/>
          </w:tblCellMar>
        </w:tblPrEx>
        <w:trPr>
          <w:trHeight w:hRule="exact" w:val="340"/>
        </w:trPr>
        <w:tc>
          <w:tcPr>
            <w:tcW w:w="634" w:type="dxa"/>
            <w:tcBorders>
              <w:top w:val="nil"/>
              <w:left w:val="nil"/>
              <w:bottom w:val="nil"/>
              <w:right w:val="nil"/>
            </w:tcBorders>
          </w:tcPr>
          <w:p w:rsidR="0050102A" w:rsidRPr="0050102A" w:rsidRDefault="0050102A" w:rsidP="0050102A">
            <w:pPr>
              <w:kinsoku w:val="0"/>
              <w:overflowPunct w:val="0"/>
              <w:spacing w:before="8"/>
              <w:ind w:left="40"/>
              <w:rPr>
                <w:rFonts w:ascii="Times New Roman" w:eastAsiaTheme="minorEastAsia" w:hAnsi="Times New Roman"/>
                <w:szCs w:val="24"/>
              </w:rPr>
            </w:pPr>
            <w:r w:rsidRPr="0050102A">
              <w:rPr>
                <w:rFonts w:eastAsiaTheme="minorEastAsia" w:cs="Arial"/>
                <w:color w:val="231F20"/>
                <w:spacing w:val="-28"/>
                <w:szCs w:val="24"/>
              </w:rPr>
              <w:t>7</w:t>
            </w:r>
            <w:r w:rsidRPr="0050102A">
              <w:rPr>
                <w:rFonts w:eastAsiaTheme="minorEastAsia" w:cs="Arial"/>
                <w:color w:val="231F20"/>
                <w:szCs w:val="24"/>
              </w:rPr>
              <w:t>.</w:t>
            </w:r>
          </w:p>
        </w:tc>
        <w:tc>
          <w:tcPr>
            <w:tcW w:w="1456" w:type="dxa"/>
            <w:tcBorders>
              <w:top w:val="nil"/>
              <w:left w:val="nil"/>
              <w:bottom w:val="nil"/>
              <w:right w:val="nil"/>
            </w:tcBorders>
          </w:tcPr>
          <w:p w:rsidR="0050102A" w:rsidRPr="0050102A" w:rsidRDefault="0050102A" w:rsidP="0050102A">
            <w:pPr>
              <w:kinsoku w:val="0"/>
              <w:overflowPunct w:val="0"/>
              <w:spacing w:before="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0</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2</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8"/>
              <w:ind w:left="256"/>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1</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r w:rsidR="0050102A" w:rsidRPr="0050102A" w:rsidTr="00744B72">
        <w:tblPrEx>
          <w:tblCellMar>
            <w:top w:w="0" w:type="dxa"/>
            <w:left w:w="0" w:type="dxa"/>
            <w:bottom w:w="0" w:type="dxa"/>
            <w:right w:w="0" w:type="dxa"/>
          </w:tblCellMar>
        </w:tblPrEx>
        <w:trPr>
          <w:trHeight w:hRule="exact" w:val="340"/>
        </w:trPr>
        <w:tc>
          <w:tcPr>
            <w:tcW w:w="634" w:type="dxa"/>
            <w:tcBorders>
              <w:top w:val="nil"/>
              <w:left w:val="nil"/>
              <w:bottom w:val="nil"/>
              <w:right w:val="nil"/>
            </w:tcBorders>
          </w:tcPr>
          <w:p w:rsidR="0050102A" w:rsidRPr="0050102A" w:rsidRDefault="0050102A" w:rsidP="0050102A">
            <w:pPr>
              <w:kinsoku w:val="0"/>
              <w:overflowPunct w:val="0"/>
              <w:spacing w:before="8"/>
              <w:ind w:left="40"/>
              <w:rPr>
                <w:rFonts w:ascii="Times New Roman" w:eastAsiaTheme="minorEastAsia" w:hAnsi="Times New Roman"/>
                <w:szCs w:val="24"/>
              </w:rPr>
            </w:pPr>
            <w:r w:rsidRPr="0050102A">
              <w:rPr>
                <w:rFonts w:eastAsiaTheme="minorEastAsia" w:cs="Arial"/>
                <w:color w:val="231F20"/>
                <w:w w:val="95"/>
                <w:szCs w:val="24"/>
              </w:rPr>
              <w:t>8.</w:t>
            </w:r>
          </w:p>
        </w:tc>
        <w:tc>
          <w:tcPr>
            <w:tcW w:w="1456" w:type="dxa"/>
            <w:tcBorders>
              <w:top w:val="nil"/>
              <w:left w:val="nil"/>
              <w:bottom w:val="nil"/>
              <w:right w:val="nil"/>
            </w:tcBorders>
          </w:tcPr>
          <w:p w:rsidR="0050102A" w:rsidRPr="0050102A" w:rsidRDefault="0050102A" w:rsidP="0050102A">
            <w:pPr>
              <w:kinsoku w:val="0"/>
              <w:overflowPunct w:val="0"/>
              <w:spacing w:before="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1</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0</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8"/>
              <w:ind w:left="257"/>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1</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r w:rsidR="0050102A" w:rsidRPr="0050102A" w:rsidTr="00744B72">
        <w:tblPrEx>
          <w:tblCellMar>
            <w:top w:w="0" w:type="dxa"/>
            <w:left w:w="0" w:type="dxa"/>
            <w:bottom w:w="0" w:type="dxa"/>
            <w:right w:w="0" w:type="dxa"/>
          </w:tblCellMar>
        </w:tblPrEx>
        <w:trPr>
          <w:trHeight w:hRule="exact" w:val="340"/>
        </w:trPr>
        <w:tc>
          <w:tcPr>
            <w:tcW w:w="634" w:type="dxa"/>
            <w:tcBorders>
              <w:top w:val="nil"/>
              <w:left w:val="nil"/>
              <w:bottom w:val="nil"/>
              <w:right w:val="nil"/>
            </w:tcBorders>
          </w:tcPr>
          <w:p w:rsidR="0050102A" w:rsidRPr="0050102A" w:rsidRDefault="0050102A" w:rsidP="0050102A">
            <w:pPr>
              <w:kinsoku w:val="0"/>
              <w:overflowPunct w:val="0"/>
              <w:spacing w:before="8"/>
              <w:ind w:left="40"/>
              <w:rPr>
                <w:rFonts w:ascii="Times New Roman" w:eastAsiaTheme="minorEastAsia" w:hAnsi="Times New Roman"/>
                <w:szCs w:val="24"/>
              </w:rPr>
            </w:pPr>
            <w:r w:rsidRPr="0050102A">
              <w:rPr>
                <w:rFonts w:eastAsiaTheme="minorEastAsia" w:cs="Arial"/>
                <w:color w:val="231F20"/>
                <w:w w:val="95"/>
                <w:szCs w:val="24"/>
              </w:rPr>
              <w:t>9.</w:t>
            </w:r>
          </w:p>
        </w:tc>
        <w:tc>
          <w:tcPr>
            <w:tcW w:w="1456" w:type="dxa"/>
            <w:tcBorders>
              <w:top w:val="nil"/>
              <w:left w:val="nil"/>
              <w:bottom w:val="nil"/>
              <w:right w:val="nil"/>
            </w:tcBorders>
          </w:tcPr>
          <w:p w:rsidR="0050102A" w:rsidRPr="0050102A" w:rsidRDefault="0050102A" w:rsidP="0050102A">
            <w:pPr>
              <w:kinsoku w:val="0"/>
              <w:overflowPunct w:val="0"/>
              <w:spacing w:before="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0</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2</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8"/>
              <w:ind w:left="257"/>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1</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r w:rsidR="0050102A" w:rsidRPr="0050102A" w:rsidTr="00744B72">
        <w:tblPrEx>
          <w:tblCellMar>
            <w:top w:w="0" w:type="dxa"/>
            <w:left w:w="0" w:type="dxa"/>
            <w:bottom w:w="0" w:type="dxa"/>
            <w:right w:w="0" w:type="dxa"/>
          </w:tblCellMar>
        </w:tblPrEx>
        <w:trPr>
          <w:trHeight w:hRule="exact" w:val="390"/>
        </w:trPr>
        <w:tc>
          <w:tcPr>
            <w:tcW w:w="634" w:type="dxa"/>
            <w:tcBorders>
              <w:top w:val="nil"/>
              <w:left w:val="nil"/>
              <w:bottom w:val="nil"/>
              <w:right w:val="nil"/>
            </w:tcBorders>
          </w:tcPr>
          <w:p w:rsidR="0050102A" w:rsidRPr="0050102A" w:rsidRDefault="0050102A" w:rsidP="0050102A">
            <w:pPr>
              <w:kinsoku w:val="0"/>
              <w:overflowPunct w:val="0"/>
              <w:spacing w:before="8"/>
              <w:ind w:left="40"/>
              <w:rPr>
                <w:rFonts w:ascii="Times New Roman" w:eastAsiaTheme="minorEastAsia" w:hAnsi="Times New Roman"/>
                <w:szCs w:val="24"/>
              </w:rPr>
            </w:pPr>
            <w:r w:rsidRPr="0050102A">
              <w:rPr>
                <w:rFonts w:eastAsiaTheme="minorEastAsia" w:cs="Arial"/>
                <w:color w:val="231F20"/>
                <w:spacing w:val="-11"/>
                <w:w w:val="95"/>
                <w:szCs w:val="24"/>
              </w:rPr>
              <w:t>1</w:t>
            </w:r>
            <w:r w:rsidRPr="0050102A">
              <w:rPr>
                <w:rFonts w:eastAsiaTheme="minorEastAsia" w:cs="Arial"/>
                <w:color w:val="231F20"/>
                <w:w w:val="95"/>
                <w:szCs w:val="24"/>
              </w:rPr>
              <w:t>0.</w:t>
            </w:r>
          </w:p>
        </w:tc>
        <w:tc>
          <w:tcPr>
            <w:tcW w:w="1456" w:type="dxa"/>
            <w:tcBorders>
              <w:top w:val="nil"/>
              <w:left w:val="nil"/>
              <w:bottom w:val="nil"/>
              <w:right w:val="nil"/>
            </w:tcBorders>
          </w:tcPr>
          <w:p w:rsidR="0050102A" w:rsidRPr="0050102A" w:rsidRDefault="0050102A" w:rsidP="0050102A">
            <w:pPr>
              <w:kinsoku w:val="0"/>
              <w:overflowPunct w:val="0"/>
              <w:spacing w:before="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0</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2</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8"/>
              <w:ind w:left="256"/>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1</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bl>
    <w:p w:rsidR="0050102A" w:rsidRDefault="0050102A" w:rsidP="0050102A"/>
    <w:p w:rsidR="0050102A" w:rsidRDefault="0050102A" w:rsidP="0050102A">
      <w:r>
        <w:t>Score:</w:t>
      </w:r>
    </w:p>
    <w:p w:rsidR="0050102A" w:rsidRDefault="0050102A" w:rsidP="0050102A">
      <w:bookmarkStart w:id="0" w:name="_GoBack"/>
      <w:bookmarkEnd w:id="0"/>
    </w:p>
    <w:p w:rsidR="0050102A" w:rsidRPr="0050102A" w:rsidRDefault="0050102A" w:rsidP="0050102A">
      <w:pPr>
        <w:rPr>
          <w:i/>
          <w:sz w:val="28"/>
          <w:szCs w:val="28"/>
        </w:rPr>
      </w:pPr>
      <w:r w:rsidRPr="0050102A">
        <w:rPr>
          <w:i/>
          <w:sz w:val="28"/>
          <w:szCs w:val="28"/>
        </w:rPr>
        <w:t>Van 0 tot en met 7: De lieve vrede bewaren/een Toeschouwer</w:t>
      </w:r>
    </w:p>
    <w:p w:rsidR="0050102A" w:rsidRDefault="0050102A" w:rsidP="0050102A">
      <w:r>
        <w:t>Je gaat liever problemen uit de weg en je vindt het moeilijk om oplossingen te bedenken. Je hoopt dat iedereen zich netjes aan de regels houdt want dat doe jij toch ook. Je staat liever niet te veel in de belangstelling en je he</w:t>
      </w:r>
      <w:r>
        <w:t>bt er een hekel aan als er pro</w:t>
      </w:r>
      <w:r>
        <w:t>blemen zijn waar jij bij betrokken bent. Jij vindt het belangrijk dat iedereen tevreden is, maar je vindt het moeilijk om in probleemsituaties op te treden. Je zit het liefst op de tribune.</w:t>
      </w:r>
    </w:p>
    <w:p w:rsidR="0050102A" w:rsidRDefault="0050102A" w:rsidP="0050102A"/>
    <w:p w:rsidR="0050102A" w:rsidRDefault="0050102A" w:rsidP="0050102A"/>
    <w:p w:rsidR="0050102A" w:rsidRPr="0050102A" w:rsidRDefault="0050102A" w:rsidP="0050102A">
      <w:pPr>
        <w:rPr>
          <w:i/>
          <w:sz w:val="28"/>
          <w:szCs w:val="28"/>
        </w:rPr>
      </w:pPr>
      <w:r w:rsidRPr="0050102A">
        <w:rPr>
          <w:i/>
          <w:sz w:val="28"/>
          <w:szCs w:val="28"/>
        </w:rPr>
        <w:t>Van 8 tot en met 12: Laten we er eens over praten/een Allemansvriend</w:t>
      </w:r>
    </w:p>
    <w:p w:rsidR="0050102A" w:rsidRDefault="0050102A" w:rsidP="0050102A">
      <w:r>
        <w:t>Je ziet duidelijk dat er iets niet in de haak is. Je wilt dat ook graag oplossen, maar je weet in sommige situaties niet altijd hoe je de beste oplossing kunt vinden. Je praat graag over de dingen die je meemaakt. Je vindt het moeilijk om anderen op hun verantwoordelijkheid te wijzen, maar je probeert wel een oplossing te vinden. Misschien niet altijd de beste, maar vaak werkt die oplossing op de korte termijn wel. Je spreekt graag met anderen over anderen.</w:t>
      </w:r>
    </w:p>
    <w:p w:rsidR="0050102A" w:rsidRDefault="0050102A" w:rsidP="0050102A"/>
    <w:p w:rsidR="0050102A" w:rsidRDefault="0050102A" w:rsidP="0050102A"/>
    <w:p w:rsidR="0050102A" w:rsidRPr="0050102A" w:rsidRDefault="0050102A" w:rsidP="0050102A">
      <w:pPr>
        <w:rPr>
          <w:i/>
          <w:sz w:val="28"/>
          <w:szCs w:val="28"/>
        </w:rPr>
      </w:pPr>
      <w:r w:rsidRPr="0050102A">
        <w:rPr>
          <w:i/>
          <w:sz w:val="28"/>
          <w:szCs w:val="28"/>
        </w:rPr>
        <w:t>Van 13 tot en met 20: Niet zeuren, zo is het/een Probleemoplosser</w:t>
      </w:r>
    </w:p>
    <w:p w:rsidR="00D5449E" w:rsidRPr="00D5449E" w:rsidRDefault="0050102A" w:rsidP="0050102A">
      <w:r>
        <w:t>Jij houdt niet van smoesjes. Het probleem moet besproken worden op de plaats  waar het thuishoort. Daardoor los je wel veel op, maar ligt het gevaar op de loer dat anderen jou vervelend en lastig vinden. Veel zal afhangen van jouw presentatie. Je kiest niet voor de makkelijkste weg en daardoor kom je nogal wat weerstand tegen. Het helpt als je niet op je mondje gevallen bent, maar kies zorgvuldig je woorden en houdt rekening met anderen. Je hebt een sterk rechtvaardigheidsgevoel.</w:t>
      </w:r>
    </w:p>
    <w:sectPr w:rsidR="00D5449E" w:rsidRPr="00D5449E" w:rsidSect="00615A8F">
      <w:headerReference w:type="default" r:id="rId9"/>
      <w:footerReference w:type="even" r:id="rId10"/>
      <w:footerReference w:type="default" r:id="rId11"/>
      <w:headerReference w:type="first" r:id="rId12"/>
      <w:footerReference w:type="first" r:id="rId13"/>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995508" w:rsidRDefault="0099550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Voettekst"/>
      <w:jc w:val="right"/>
    </w:pPr>
    <w:r>
      <w:fldChar w:fldCharType="begin"/>
    </w:r>
    <w:r>
      <w:instrText>PAGE   \* MERGEFORMAT</w:instrText>
    </w:r>
    <w:r>
      <w:fldChar w:fldCharType="separate"/>
    </w:r>
    <w:r w:rsidR="0050102A">
      <w:rPr>
        <w:noProof/>
      </w:rPr>
      <w:t>1</w:t>
    </w:r>
    <w:r>
      <w:fldChar w:fldCharType="end"/>
    </w:r>
  </w:p>
  <w:p w:rsidR="00995508" w:rsidRDefault="0099550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995508" w:rsidRDefault="0099550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E46BAC" w:rsidRDefault="00D5449E" w:rsidP="00E46BAC">
    <w:pPr>
      <w:pStyle w:val="Koptekst"/>
      <w:pBdr>
        <w:bottom w:val="thickThinSmallGap" w:sz="24" w:space="1" w:color="622423"/>
      </w:pBdr>
      <w:jc w:val="center"/>
      <w:rPr>
        <w:rFonts w:ascii="Cambria" w:hAnsi="Cambria"/>
        <w:sz w:val="32"/>
        <w:szCs w:val="32"/>
      </w:rPr>
    </w:pPr>
    <w:r>
      <w:rPr>
        <w:rFonts w:ascii="Cambria" w:hAnsi="Cambria"/>
        <w:sz w:val="32"/>
        <w:szCs w:val="32"/>
      </w:rPr>
      <w:t>Opdracht 4: collega’s</w:t>
    </w:r>
  </w:p>
  <w:p w:rsidR="00995508" w:rsidRDefault="0099550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995508" w:rsidRDefault="0099550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327618B"/>
    <w:multiLevelType w:val="hybridMultilevel"/>
    <w:tmpl w:val="523E645E"/>
    <w:lvl w:ilvl="0" w:tplc="65587454">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8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1952FC"/>
    <w:rsid w:val="00195BD7"/>
    <w:rsid w:val="00246F7B"/>
    <w:rsid w:val="00304655"/>
    <w:rsid w:val="003233FE"/>
    <w:rsid w:val="00327013"/>
    <w:rsid w:val="0035521B"/>
    <w:rsid w:val="003B2C25"/>
    <w:rsid w:val="003D2AD4"/>
    <w:rsid w:val="003F72C1"/>
    <w:rsid w:val="0045262D"/>
    <w:rsid w:val="00481C03"/>
    <w:rsid w:val="004A0706"/>
    <w:rsid w:val="004A38C5"/>
    <w:rsid w:val="004B6577"/>
    <w:rsid w:val="0050102A"/>
    <w:rsid w:val="00533E90"/>
    <w:rsid w:val="00560916"/>
    <w:rsid w:val="005C24FB"/>
    <w:rsid w:val="00615A8F"/>
    <w:rsid w:val="00703E55"/>
    <w:rsid w:val="00731625"/>
    <w:rsid w:val="008771F4"/>
    <w:rsid w:val="008F4D74"/>
    <w:rsid w:val="00995508"/>
    <w:rsid w:val="009A310B"/>
    <w:rsid w:val="00A017AD"/>
    <w:rsid w:val="00A3641C"/>
    <w:rsid w:val="00AE4D01"/>
    <w:rsid w:val="00B452F2"/>
    <w:rsid w:val="00BC01C6"/>
    <w:rsid w:val="00C15EDA"/>
    <w:rsid w:val="00D17106"/>
    <w:rsid w:val="00D5449E"/>
    <w:rsid w:val="00E46BAC"/>
    <w:rsid w:val="00F23AE3"/>
    <w:rsid w:val="00F643AC"/>
    <w:rsid w:val="00F65B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8C2F5-DE32-4D50-A2A2-1E0FBF17B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385</Words>
  <Characters>1576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2</cp:revision>
  <dcterms:created xsi:type="dcterms:W3CDTF">2013-06-26T14:16:00Z</dcterms:created>
  <dcterms:modified xsi:type="dcterms:W3CDTF">2013-06-26T14:16:00Z</dcterms:modified>
</cp:coreProperties>
</file>