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DE5" w:rsidRDefault="00364DE5" w:rsidP="00481C03">
      <w:pPr>
        <w:widowControl/>
        <w:rPr>
          <w:rFonts w:cs="Arial"/>
          <w:b/>
          <w:sz w:val="36"/>
          <w:szCs w:val="36"/>
          <w:u w:val="single"/>
        </w:rPr>
      </w:pPr>
    </w:p>
    <w:p w:rsidR="00481C03" w:rsidRPr="00481C03" w:rsidRDefault="000B09D9" w:rsidP="00481C03">
      <w:pPr>
        <w:widowControl/>
        <w:rPr>
          <w:rFonts w:cs="Arial"/>
          <w:b/>
          <w:sz w:val="36"/>
          <w:szCs w:val="36"/>
          <w:u w:val="single"/>
        </w:rPr>
      </w:pPr>
      <w:r>
        <w:rPr>
          <w:rFonts w:cs="Arial"/>
          <w:b/>
          <w:sz w:val="36"/>
          <w:szCs w:val="36"/>
          <w:u w:val="single"/>
        </w:rPr>
        <w:t>1</w:t>
      </w:r>
      <w:r w:rsidR="00F65BF8">
        <w:rPr>
          <w:rFonts w:cs="Arial"/>
          <w:b/>
          <w:sz w:val="36"/>
          <w:szCs w:val="36"/>
          <w:u w:val="single"/>
        </w:rPr>
        <w:t>.</w:t>
      </w:r>
      <w:r w:rsidR="00731625">
        <w:rPr>
          <w:rFonts w:cs="Arial"/>
          <w:b/>
          <w:sz w:val="36"/>
          <w:szCs w:val="36"/>
          <w:u w:val="single"/>
        </w:rPr>
        <w:t xml:space="preserve"> </w:t>
      </w:r>
      <w:r>
        <w:rPr>
          <w:rFonts w:cs="Arial"/>
          <w:b/>
          <w:sz w:val="36"/>
          <w:szCs w:val="36"/>
          <w:u w:val="single"/>
        </w:rPr>
        <w:t>Tradities en gewoontes</w:t>
      </w:r>
    </w:p>
    <w:p w:rsidR="00481C03" w:rsidRPr="00481C03" w:rsidRDefault="00481C03" w:rsidP="00481C03">
      <w:pPr>
        <w:widowControl/>
        <w:rPr>
          <w:rFonts w:cs="Arial"/>
          <w:szCs w:val="24"/>
        </w:rPr>
      </w:pPr>
    </w:p>
    <w:p w:rsidR="000B09D9" w:rsidRPr="000B09D9" w:rsidRDefault="000B09D9" w:rsidP="000B09D9">
      <w:pPr>
        <w:widowControl/>
        <w:ind w:left="14"/>
        <w:rPr>
          <w:rFonts w:cs="Arial"/>
          <w:bCs/>
          <w:szCs w:val="24"/>
        </w:rPr>
      </w:pPr>
    </w:p>
    <w:p w:rsidR="000B09D9" w:rsidRPr="000B09D9" w:rsidRDefault="000B09D9" w:rsidP="000B09D9">
      <w:pPr>
        <w:widowControl/>
        <w:rPr>
          <w:rFonts w:cs="Arial"/>
          <w:b/>
          <w:bCs/>
          <w:sz w:val="28"/>
          <w:szCs w:val="28"/>
        </w:rPr>
      </w:pPr>
      <w:r>
        <w:rPr>
          <w:rFonts w:cs="Arial"/>
          <w:b/>
          <w:bCs/>
          <w:sz w:val="28"/>
          <w:szCs w:val="28"/>
        </w:rPr>
        <w:t>Normen en waarden</w:t>
      </w:r>
    </w:p>
    <w:p w:rsidR="000B09D9" w:rsidRDefault="000B09D9" w:rsidP="000B09D9">
      <w:pPr>
        <w:widowControl/>
        <w:rPr>
          <w:rFonts w:cs="Arial"/>
          <w:bCs/>
          <w:szCs w:val="24"/>
        </w:rPr>
      </w:pPr>
      <w:r w:rsidRPr="000B09D9">
        <w:rPr>
          <w:rFonts w:cs="Arial"/>
          <w:bCs/>
          <w:szCs w:val="24"/>
        </w:rPr>
        <w:t>Welk gedrag in een groep wordt geaccepteerd, wordt bepaald door de ideeën en regels die in die groep belangrijk zijn. In jouw familie, op jouw school of op jouw werk gelden bepaalde ideeën en regels. Deze ideeën en regels worden waarden en normen genoemd.</w:t>
      </w:r>
      <w:r w:rsidRPr="000B09D9">
        <w:rPr>
          <w:rFonts w:cs="Arial"/>
          <w:bCs/>
          <w:szCs w:val="24"/>
        </w:rPr>
        <w:cr/>
      </w:r>
    </w:p>
    <w:p w:rsidR="000B09D9" w:rsidRPr="000B09D9" w:rsidRDefault="000B09D9" w:rsidP="000B09D9">
      <w:pPr>
        <w:widowControl/>
        <w:rPr>
          <w:rFonts w:cs="Arial"/>
          <w:bCs/>
          <w:szCs w:val="24"/>
        </w:rPr>
      </w:pPr>
      <w:r w:rsidRPr="000B09D9">
        <w:rPr>
          <w:rFonts w:cs="Arial"/>
          <w:bCs/>
          <w:szCs w:val="24"/>
        </w:rPr>
        <w:t>Elke groep gaat uit van een aantal ideeën over wat mensen in die groep belangrijk vinden. Deze ideeën worden waarden genoemd. Voorbeelden van waarden zijn vrijheid, gelijkheid , eerlijkheid, respect, solidariteit, vaderlandsliefde en rechtvaardigheid.</w:t>
      </w:r>
    </w:p>
    <w:p w:rsidR="000B09D9" w:rsidRDefault="000B09D9" w:rsidP="000B09D9">
      <w:pPr>
        <w:widowControl/>
        <w:rPr>
          <w:rFonts w:cs="Arial"/>
          <w:bCs/>
          <w:szCs w:val="24"/>
        </w:rPr>
      </w:pPr>
    </w:p>
    <w:p w:rsidR="00F65BF8" w:rsidRDefault="000B09D9" w:rsidP="000B09D9">
      <w:pPr>
        <w:widowControl/>
        <w:rPr>
          <w:rFonts w:cs="Arial"/>
          <w:bCs/>
          <w:szCs w:val="24"/>
        </w:rPr>
      </w:pPr>
      <w:r w:rsidRPr="000B09D9">
        <w:rPr>
          <w:rFonts w:cs="Arial"/>
          <w:bCs/>
          <w:szCs w:val="24"/>
        </w:rPr>
        <w:t xml:space="preserve">Waarden vormen de basis voor de gedragsregels die binnen een groep gelden. Deze gedragsregels worden normen genoemd. Bij de waarde eerlijkheid hoort bijvoorbeeld de norm dat je niet mag liegen en niet mag stelen. Bij de waarde respect hoort bijvoorbeeld de norm dat je naar de </w:t>
      </w:r>
      <w:proofErr w:type="spellStart"/>
      <w:r w:rsidRPr="000B09D9">
        <w:rPr>
          <w:rFonts w:cs="Arial"/>
          <w:bCs/>
          <w:szCs w:val="24"/>
        </w:rPr>
        <w:t>argu</w:t>
      </w:r>
      <w:proofErr w:type="spellEnd"/>
      <w:r w:rsidRPr="000B09D9">
        <w:rPr>
          <w:rFonts w:cs="Arial"/>
          <w:bCs/>
          <w:szCs w:val="24"/>
        </w:rPr>
        <w:t xml:space="preserve">­ </w:t>
      </w:r>
      <w:proofErr w:type="spellStart"/>
      <w:r w:rsidRPr="000B09D9">
        <w:rPr>
          <w:rFonts w:cs="Arial"/>
          <w:bCs/>
          <w:szCs w:val="24"/>
        </w:rPr>
        <w:t>menten</w:t>
      </w:r>
      <w:proofErr w:type="spellEnd"/>
      <w:r w:rsidRPr="000B09D9">
        <w:rPr>
          <w:rFonts w:cs="Arial"/>
          <w:bCs/>
          <w:szCs w:val="24"/>
        </w:rPr>
        <w:t xml:space="preserve"> van iemand luistert en andere mensen niet beledigt.</w:t>
      </w:r>
    </w:p>
    <w:p w:rsidR="000B09D9" w:rsidRDefault="000B09D9" w:rsidP="000B09D9">
      <w:pPr>
        <w:widowControl/>
        <w:rPr>
          <w:rFonts w:cs="Arial"/>
          <w:bCs/>
          <w:szCs w:val="24"/>
        </w:rPr>
      </w:pPr>
    </w:p>
    <w:p w:rsidR="000B09D9" w:rsidRDefault="000B09D9" w:rsidP="000B09D9">
      <w:pPr>
        <w:widowControl/>
        <w:rPr>
          <w:rFonts w:cs="Arial"/>
          <w:bCs/>
          <w:szCs w:val="24"/>
        </w:rPr>
      </w:pPr>
    </w:p>
    <w:p w:rsidR="000B09D9" w:rsidRPr="000B09D9" w:rsidRDefault="000B09D9" w:rsidP="000B09D9">
      <w:pPr>
        <w:widowControl/>
        <w:rPr>
          <w:rFonts w:cs="Arial"/>
          <w:b/>
          <w:bCs/>
          <w:sz w:val="28"/>
          <w:szCs w:val="28"/>
        </w:rPr>
      </w:pPr>
      <w:r>
        <w:rPr>
          <w:rFonts w:cs="Arial"/>
          <w:b/>
          <w:bCs/>
          <w:sz w:val="28"/>
          <w:szCs w:val="28"/>
        </w:rPr>
        <w:t xml:space="preserve">Cultuur </w:t>
      </w:r>
    </w:p>
    <w:p w:rsidR="000B09D9" w:rsidRPr="000B09D9" w:rsidRDefault="000B09D9" w:rsidP="000B09D9">
      <w:pPr>
        <w:widowControl/>
        <w:rPr>
          <w:rFonts w:cs="Arial"/>
          <w:bCs/>
          <w:szCs w:val="24"/>
        </w:rPr>
      </w:pPr>
      <w:r w:rsidRPr="000B09D9">
        <w:rPr>
          <w:rFonts w:cs="Arial"/>
          <w:bCs/>
          <w:szCs w:val="24"/>
        </w:rPr>
        <w:t>Mensen begrijpen elkaar vaak beter als ze bepaalde gewoonten delen. Een gewoonte is iets wat je vaak op dezelfde manier doet, omdat je dat zo gewend bent. Gedeelde gewoo</w:t>
      </w:r>
      <w:r>
        <w:rPr>
          <w:rFonts w:cs="Arial"/>
          <w:bCs/>
          <w:szCs w:val="24"/>
        </w:rPr>
        <w:t>nten kunnen mensen het gevoe</w:t>
      </w:r>
      <w:r w:rsidRPr="000B09D9">
        <w:rPr>
          <w:rFonts w:cs="Arial"/>
          <w:bCs/>
          <w:szCs w:val="24"/>
        </w:rPr>
        <w:t>l geven dat ze met elkaar verbonden zijn.</w:t>
      </w:r>
    </w:p>
    <w:p w:rsidR="000B09D9" w:rsidRPr="000B09D9" w:rsidRDefault="000B09D9" w:rsidP="000B09D9">
      <w:pPr>
        <w:widowControl/>
        <w:rPr>
          <w:rFonts w:cs="Arial"/>
          <w:bCs/>
          <w:szCs w:val="24"/>
        </w:rPr>
      </w:pPr>
    </w:p>
    <w:p w:rsidR="000B09D9" w:rsidRPr="000B09D9" w:rsidRDefault="000B09D9" w:rsidP="000B09D9">
      <w:pPr>
        <w:widowControl/>
        <w:rPr>
          <w:rFonts w:cs="Arial"/>
          <w:bCs/>
          <w:szCs w:val="24"/>
        </w:rPr>
      </w:pPr>
      <w:r w:rsidRPr="000B09D9">
        <w:rPr>
          <w:rFonts w:cs="Arial"/>
          <w:bCs/>
          <w:szCs w:val="24"/>
        </w:rPr>
        <w:t xml:space="preserve">Een groep mensen kan een gemeenschappelijke cultuur hebben. Een cultuur is een verzameling van waarden, normen en gewoonten die </w:t>
      </w:r>
      <w:r w:rsidR="00F04052">
        <w:rPr>
          <w:rFonts w:cs="Arial"/>
          <w:bCs/>
          <w:szCs w:val="24"/>
        </w:rPr>
        <w:t xml:space="preserve">bij een </w:t>
      </w:r>
      <w:r w:rsidRPr="000B09D9">
        <w:rPr>
          <w:rFonts w:cs="Arial"/>
          <w:bCs/>
          <w:szCs w:val="24"/>
        </w:rPr>
        <w:t>groep mensen</w:t>
      </w:r>
      <w:r w:rsidR="00F04052">
        <w:rPr>
          <w:rFonts w:cs="Arial"/>
          <w:bCs/>
          <w:szCs w:val="24"/>
        </w:rPr>
        <w:t xml:space="preserve"> hoort</w:t>
      </w:r>
      <w:r w:rsidRPr="000B09D9">
        <w:rPr>
          <w:rFonts w:cs="Arial"/>
          <w:bCs/>
          <w:szCs w:val="24"/>
        </w:rPr>
        <w:t>. De waarden van een cultuur zijn</w:t>
      </w:r>
      <w:r>
        <w:rPr>
          <w:rFonts w:cs="Arial"/>
          <w:bCs/>
          <w:szCs w:val="24"/>
        </w:rPr>
        <w:t xml:space="preserve"> de ideeën die door de groep wo</w:t>
      </w:r>
      <w:r w:rsidRPr="000B09D9">
        <w:rPr>
          <w:rFonts w:cs="Arial"/>
          <w:bCs/>
          <w:szCs w:val="24"/>
        </w:rPr>
        <w:t>rden gedeeld. Om belangrijke waarden in een groep te beschermen, houden de meeste mensen zich aan dezelfde normen.</w:t>
      </w:r>
    </w:p>
    <w:p w:rsidR="000B09D9" w:rsidRPr="000B09D9" w:rsidRDefault="000B09D9" w:rsidP="000B09D9">
      <w:pPr>
        <w:widowControl/>
        <w:rPr>
          <w:rFonts w:cs="Arial"/>
          <w:bCs/>
          <w:szCs w:val="24"/>
        </w:rPr>
      </w:pPr>
    </w:p>
    <w:p w:rsidR="000B09D9" w:rsidRDefault="00F04052" w:rsidP="000B09D9">
      <w:pPr>
        <w:widowControl/>
        <w:rPr>
          <w:rFonts w:cs="Arial"/>
          <w:bCs/>
          <w:szCs w:val="24"/>
        </w:rPr>
      </w:pPr>
      <w:r>
        <w:rPr>
          <w:rFonts w:cs="Arial"/>
          <w:bCs/>
          <w:szCs w:val="24"/>
        </w:rPr>
        <w:t xml:space="preserve">Toch </w:t>
      </w:r>
      <w:r w:rsidR="000B09D9" w:rsidRPr="000B09D9">
        <w:rPr>
          <w:rFonts w:cs="Arial"/>
          <w:bCs/>
          <w:szCs w:val="24"/>
        </w:rPr>
        <w:t>zijn waarden en normen niet voor iedereen binnen een groep hetzelfde. Mensen die zich met dezelfde cultuur verbonden voelen, kunnen verschillende waarden en normen belangrijk vinden.</w:t>
      </w:r>
    </w:p>
    <w:p w:rsidR="00F04052" w:rsidRDefault="00F04052" w:rsidP="000B09D9">
      <w:pPr>
        <w:widowControl/>
        <w:rPr>
          <w:rFonts w:cs="Arial"/>
          <w:bCs/>
          <w:szCs w:val="24"/>
        </w:rPr>
      </w:pPr>
    </w:p>
    <w:p w:rsidR="00F04052" w:rsidRPr="00F04052" w:rsidRDefault="00F04052" w:rsidP="00F04052">
      <w:pPr>
        <w:widowControl/>
        <w:rPr>
          <w:rFonts w:cs="Arial"/>
          <w:bCs/>
          <w:szCs w:val="24"/>
        </w:rPr>
      </w:pPr>
      <w:r>
        <w:rPr>
          <w:rFonts w:cs="Arial"/>
          <w:bCs/>
          <w:szCs w:val="24"/>
        </w:rPr>
        <w:t>Naast waarden, normen en gewoontes</w:t>
      </w:r>
      <w:r w:rsidRPr="00F04052">
        <w:rPr>
          <w:rFonts w:cs="Arial"/>
          <w:bCs/>
          <w:szCs w:val="24"/>
        </w:rPr>
        <w:t xml:space="preserve"> bestaat een gemeenschappelijke cultuu</w:t>
      </w:r>
      <w:r>
        <w:rPr>
          <w:rFonts w:cs="Arial"/>
          <w:bCs/>
          <w:szCs w:val="24"/>
        </w:rPr>
        <w:t>r uit tradities, sym</w:t>
      </w:r>
      <w:r w:rsidRPr="00F04052">
        <w:rPr>
          <w:rFonts w:cs="Arial"/>
          <w:bCs/>
          <w:szCs w:val="24"/>
        </w:rPr>
        <w:t>bolen en rituelen.</w:t>
      </w:r>
    </w:p>
    <w:p w:rsidR="00F04052" w:rsidRPr="00F04052" w:rsidRDefault="00F04052" w:rsidP="00F04052">
      <w:pPr>
        <w:widowControl/>
        <w:rPr>
          <w:rFonts w:cs="Arial"/>
          <w:bCs/>
          <w:szCs w:val="24"/>
        </w:rPr>
      </w:pPr>
    </w:p>
    <w:p w:rsidR="00F04052" w:rsidRPr="00F04052" w:rsidRDefault="00F04052" w:rsidP="00F04052">
      <w:pPr>
        <w:widowControl/>
        <w:rPr>
          <w:rFonts w:cs="Arial"/>
          <w:bCs/>
          <w:szCs w:val="24"/>
        </w:rPr>
      </w:pPr>
      <w:r>
        <w:rPr>
          <w:rFonts w:cs="Arial"/>
          <w:bCs/>
          <w:szCs w:val="24"/>
        </w:rPr>
        <w:t>Een traditie is een gewoonte of een gebruik dat van de ene op de andere generatie wordt door</w:t>
      </w:r>
      <w:r w:rsidRPr="00F04052">
        <w:rPr>
          <w:rFonts w:cs="Arial"/>
          <w:bCs/>
          <w:szCs w:val="24"/>
        </w:rPr>
        <w:t>gegeven. Tradities kunnen he</w:t>
      </w:r>
      <w:r>
        <w:rPr>
          <w:rFonts w:cs="Arial"/>
          <w:bCs/>
          <w:szCs w:val="24"/>
        </w:rPr>
        <w:t>el belangrijk zijn in een gemeenscha</w:t>
      </w:r>
      <w:r w:rsidRPr="00F04052">
        <w:rPr>
          <w:rFonts w:cs="Arial"/>
          <w:bCs/>
          <w:szCs w:val="24"/>
        </w:rPr>
        <w:t>ppelijke cultuur.</w:t>
      </w:r>
      <w:r>
        <w:rPr>
          <w:rFonts w:cs="Arial"/>
          <w:bCs/>
          <w:szCs w:val="24"/>
        </w:rPr>
        <w:t xml:space="preserve"> Tradities kunnen </w:t>
      </w:r>
      <w:r w:rsidRPr="00F04052">
        <w:rPr>
          <w:rFonts w:cs="Arial"/>
          <w:bCs/>
          <w:szCs w:val="24"/>
        </w:rPr>
        <w:t xml:space="preserve">mensen het gevoel geven dat ze bij een </w:t>
      </w:r>
      <w:r>
        <w:rPr>
          <w:rFonts w:cs="Arial"/>
          <w:bCs/>
          <w:szCs w:val="24"/>
        </w:rPr>
        <w:t xml:space="preserve">bepaalde cultuur horen. Een voorbeeld van een traditie is </w:t>
      </w:r>
      <w:r w:rsidRPr="00F04052">
        <w:rPr>
          <w:rFonts w:cs="Arial"/>
          <w:bCs/>
          <w:szCs w:val="24"/>
        </w:rPr>
        <w:t>het vieren van Sinterklaas.</w:t>
      </w:r>
    </w:p>
    <w:p w:rsidR="00F04052" w:rsidRPr="00F04052" w:rsidRDefault="00F04052" w:rsidP="00F04052">
      <w:pPr>
        <w:widowControl/>
        <w:rPr>
          <w:rFonts w:cs="Arial"/>
          <w:bCs/>
          <w:szCs w:val="24"/>
        </w:rPr>
      </w:pPr>
    </w:p>
    <w:p w:rsidR="00F04052" w:rsidRPr="00F04052" w:rsidRDefault="00F04052" w:rsidP="00F04052">
      <w:pPr>
        <w:widowControl/>
        <w:rPr>
          <w:rFonts w:cs="Arial"/>
          <w:bCs/>
          <w:szCs w:val="24"/>
        </w:rPr>
      </w:pPr>
      <w:r w:rsidRPr="00F04052">
        <w:rPr>
          <w:rFonts w:cs="Arial"/>
          <w:bCs/>
          <w:szCs w:val="24"/>
        </w:rPr>
        <w:t>Symbolen zijn te</w:t>
      </w:r>
      <w:r>
        <w:rPr>
          <w:rFonts w:cs="Arial"/>
          <w:bCs/>
          <w:szCs w:val="24"/>
        </w:rPr>
        <w:t>kens die een specifieke beteken</w:t>
      </w:r>
      <w:r w:rsidRPr="00F04052">
        <w:rPr>
          <w:rFonts w:cs="Arial"/>
          <w:bCs/>
          <w:szCs w:val="24"/>
        </w:rPr>
        <w:t xml:space="preserve">is hebben binnen de tradities en gewoonten van een cultuur. Ook kunnen mensen door middel van </w:t>
      </w:r>
      <w:r>
        <w:rPr>
          <w:rFonts w:cs="Arial"/>
          <w:bCs/>
          <w:szCs w:val="24"/>
        </w:rPr>
        <w:t xml:space="preserve">symbolen duidelijk maken bij welke culturele of </w:t>
      </w:r>
      <w:r w:rsidRPr="00F04052">
        <w:rPr>
          <w:rFonts w:cs="Arial"/>
          <w:bCs/>
          <w:szCs w:val="24"/>
        </w:rPr>
        <w:t>godsdienstige groep</w:t>
      </w:r>
      <w:r>
        <w:rPr>
          <w:rFonts w:cs="Arial"/>
          <w:bCs/>
          <w:szCs w:val="24"/>
        </w:rPr>
        <w:t xml:space="preserve"> ze horen. Een voorbeeld hierva</w:t>
      </w:r>
      <w:r w:rsidRPr="00F04052">
        <w:rPr>
          <w:rFonts w:cs="Arial"/>
          <w:bCs/>
          <w:szCs w:val="24"/>
        </w:rPr>
        <w:t>n is het dragen van een kruisje om aan te geven dat die persoon christen is.</w:t>
      </w:r>
    </w:p>
    <w:p w:rsidR="00F04052" w:rsidRPr="00F04052" w:rsidRDefault="00F04052" w:rsidP="00F04052">
      <w:pPr>
        <w:widowControl/>
        <w:rPr>
          <w:rFonts w:cs="Arial"/>
          <w:bCs/>
          <w:szCs w:val="24"/>
        </w:rPr>
      </w:pPr>
    </w:p>
    <w:p w:rsidR="00F04052" w:rsidRDefault="00F04052" w:rsidP="00F04052">
      <w:pPr>
        <w:widowControl/>
        <w:rPr>
          <w:rFonts w:cs="Arial"/>
          <w:bCs/>
          <w:szCs w:val="24"/>
        </w:rPr>
      </w:pPr>
      <w:r w:rsidRPr="00F04052">
        <w:rPr>
          <w:rFonts w:cs="Arial"/>
          <w:bCs/>
          <w:szCs w:val="24"/>
        </w:rPr>
        <w:t>Rituelen zijn handelingen die een bepaalde betekenis hebben in een cultuu</w:t>
      </w:r>
      <w:r>
        <w:rPr>
          <w:rFonts w:cs="Arial"/>
          <w:bCs/>
          <w:szCs w:val="24"/>
        </w:rPr>
        <w:t>r. Zo zij</w:t>
      </w:r>
      <w:r w:rsidRPr="00F04052">
        <w:rPr>
          <w:rFonts w:cs="Arial"/>
          <w:bCs/>
          <w:szCs w:val="24"/>
        </w:rPr>
        <w:t>n er rituelen die horen bij een speciaal moment of bij een belangrijke gebeurtenis. Ook</w:t>
      </w:r>
      <w:r>
        <w:rPr>
          <w:rFonts w:cs="Arial"/>
          <w:bCs/>
          <w:szCs w:val="24"/>
        </w:rPr>
        <w:t xml:space="preserve"> in het dagelijkse leven bestaan er veel rituelen, bijvoorbeeld de manier waaro</w:t>
      </w:r>
      <w:r w:rsidRPr="00F04052">
        <w:rPr>
          <w:rFonts w:cs="Arial"/>
          <w:bCs/>
          <w:szCs w:val="24"/>
        </w:rPr>
        <w:t>p mensen elkaar begroeten.</w:t>
      </w:r>
    </w:p>
    <w:p w:rsidR="00F04052" w:rsidRDefault="00F04052" w:rsidP="00F04052">
      <w:pPr>
        <w:widowControl/>
        <w:rPr>
          <w:rFonts w:cs="Arial"/>
          <w:bCs/>
          <w:szCs w:val="24"/>
        </w:rPr>
      </w:pPr>
    </w:p>
    <w:p w:rsidR="00F04052" w:rsidRDefault="00F04052" w:rsidP="00F04052">
      <w:pPr>
        <w:widowControl/>
        <w:rPr>
          <w:rFonts w:cs="Arial"/>
          <w:bCs/>
          <w:szCs w:val="24"/>
        </w:rPr>
      </w:pPr>
    </w:p>
    <w:p w:rsidR="00F04052" w:rsidRDefault="00F04052" w:rsidP="00F04052">
      <w:pPr>
        <w:widowControl/>
        <w:rPr>
          <w:rFonts w:cs="Arial"/>
          <w:bCs/>
          <w:szCs w:val="24"/>
        </w:rPr>
      </w:pPr>
    </w:p>
    <w:p w:rsidR="00F04052" w:rsidRDefault="00F04052" w:rsidP="00F04052">
      <w:pPr>
        <w:widowControl/>
        <w:rPr>
          <w:rFonts w:cs="Arial"/>
          <w:bCs/>
          <w:szCs w:val="24"/>
        </w:rPr>
      </w:pPr>
    </w:p>
    <w:p w:rsidR="00F04052" w:rsidRPr="00F04052" w:rsidRDefault="00513BB8" w:rsidP="00F04052">
      <w:pPr>
        <w:widowControl/>
        <w:rPr>
          <w:rFonts w:cs="Arial"/>
          <w:b/>
          <w:bCs/>
          <w:sz w:val="28"/>
          <w:szCs w:val="28"/>
        </w:rPr>
      </w:pPr>
      <w:r>
        <w:rPr>
          <w:rFonts w:cs="Arial"/>
          <w:b/>
          <w:bCs/>
          <w:sz w:val="28"/>
          <w:szCs w:val="28"/>
        </w:rPr>
        <w:t>Cultuur heeft een doel</w:t>
      </w:r>
    </w:p>
    <w:p w:rsidR="00F04052" w:rsidRPr="00F04052" w:rsidRDefault="00513BB8" w:rsidP="00F04052">
      <w:pPr>
        <w:widowControl/>
        <w:rPr>
          <w:rFonts w:cs="Arial"/>
          <w:bCs/>
          <w:szCs w:val="24"/>
        </w:rPr>
      </w:pPr>
      <w:r>
        <w:rPr>
          <w:rFonts w:cs="Arial"/>
          <w:bCs/>
          <w:szCs w:val="24"/>
        </w:rPr>
        <w:t>Cultuur speelt op versch</w:t>
      </w:r>
      <w:r w:rsidR="00F04052" w:rsidRPr="00F04052">
        <w:rPr>
          <w:rFonts w:cs="Arial"/>
          <w:bCs/>
          <w:szCs w:val="24"/>
        </w:rPr>
        <w:t>illende manieren een belangrijke rol in het leven van mensen. Veel mensen begrijpen het gedrag van andere mensen beter als ze tot een gemeenschappelijk</w:t>
      </w:r>
      <w:r>
        <w:rPr>
          <w:rFonts w:cs="Arial"/>
          <w:bCs/>
          <w:szCs w:val="24"/>
        </w:rPr>
        <w:t>e cultuur behoren. Hoe meer waa</w:t>
      </w:r>
      <w:r w:rsidR="00F04052" w:rsidRPr="00F04052">
        <w:rPr>
          <w:rFonts w:cs="Arial"/>
          <w:bCs/>
          <w:szCs w:val="24"/>
        </w:rPr>
        <w:t>rden en normen verschillende mensen met elkaar dele</w:t>
      </w:r>
      <w:r>
        <w:rPr>
          <w:rFonts w:cs="Arial"/>
          <w:bCs/>
          <w:szCs w:val="24"/>
        </w:rPr>
        <w:t>n, hoe beter ze elkaar begrij</w:t>
      </w:r>
      <w:r w:rsidR="00F04052" w:rsidRPr="00F04052">
        <w:rPr>
          <w:rFonts w:cs="Arial"/>
          <w:bCs/>
          <w:szCs w:val="24"/>
        </w:rPr>
        <w:t>pen.</w:t>
      </w:r>
    </w:p>
    <w:p w:rsidR="00F04052" w:rsidRPr="00F04052" w:rsidRDefault="00F04052" w:rsidP="00F04052">
      <w:pPr>
        <w:widowControl/>
        <w:rPr>
          <w:rFonts w:cs="Arial"/>
          <w:bCs/>
          <w:szCs w:val="24"/>
        </w:rPr>
      </w:pPr>
    </w:p>
    <w:p w:rsidR="00F04052" w:rsidRPr="00F04052" w:rsidRDefault="00513BB8" w:rsidP="00F04052">
      <w:pPr>
        <w:widowControl/>
        <w:rPr>
          <w:rFonts w:cs="Arial"/>
          <w:bCs/>
          <w:szCs w:val="24"/>
        </w:rPr>
      </w:pPr>
      <w:r>
        <w:rPr>
          <w:rFonts w:cs="Arial"/>
          <w:bCs/>
          <w:szCs w:val="24"/>
        </w:rPr>
        <w:t>Daarnaast zorgt cultuur voor sa</w:t>
      </w:r>
      <w:r w:rsidR="00F04052" w:rsidRPr="00F04052">
        <w:rPr>
          <w:rFonts w:cs="Arial"/>
          <w:bCs/>
          <w:szCs w:val="24"/>
        </w:rPr>
        <w:t>menh</w:t>
      </w:r>
      <w:r>
        <w:rPr>
          <w:rFonts w:cs="Arial"/>
          <w:bCs/>
          <w:szCs w:val="24"/>
        </w:rPr>
        <w:t>ang binnen een groep. Een gemeenschappelijke cultuur vormt een ver</w:t>
      </w:r>
      <w:r w:rsidR="00F04052" w:rsidRPr="00F04052">
        <w:rPr>
          <w:rFonts w:cs="Arial"/>
          <w:bCs/>
          <w:szCs w:val="24"/>
        </w:rPr>
        <w:t>binding tussen mensen. Mensen delen iets gemeenschapp</w:t>
      </w:r>
      <w:r>
        <w:rPr>
          <w:rFonts w:cs="Arial"/>
          <w:bCs/>
          <w:szCs w:val="24"/>
        </w:rPr>
        <w:t>elijks, bijvoorbeeld hun gewoon</w:t>
      </w:r>
      <w:r w:rsidR="00F04052" w:rsidRPr="00F04052">
        <w:rPr>
          <w:rFonts w:cs="Arial"/>
          <w:bCs/>
          <w:szCs w:val="24"/>
        </w:rPr>
        <w:t xml:space="preserve"> ten. Rituelen en traditie</w:t>
      </w:r>
      <w:r>
        <w:rPr>
          <w:rFonts w:cs="Arial"/>
          <w:bCs/>
          <w:szCs w:val="24"/>
        </w:rPr>
        <w:t>s kunnen belangrijke gemeenscha</w:t>
      </w:r>
      <w:r w:rsidR="00F04052" w:rsidRPr="00F04052">
        <w:rPr>
          <w:rFonts w:cs="Arial"/>
          <w:bCs/>
          <w:szCs w:val="24"/>
        </w:rPr>
        <w:t>ppelijke gewoonten zijn.</w:t>
      </w:r>
    </w:p>
    <w:p w:rsidR="00F04052" w:rsidRPr="00F04052" w:rsidRDefault="00F04052" w:rsidP="00F04052">
      <w:pPr>
        <w:widowControl/>
        <w:rPr>
          <w:rFonts w:cs="Arial"/>
          <w:bCs/>
          <w:szCs w:val="24"/>
        </w:rPr>
      </w:pPr>
    </w:p>
    <w:p w:rsidR="00F04052" w:rsidRPr="00F04052" w:rsidRDefault="00F04052" w:rsidP="00F04052">
      <w:pPr>
        <w:widowControl/>
        <w:rPr>
          <w:rFonts w:cs="Arial"/>
          <w:bCs/>
          <w:szCs w:val="24"/>
        </w:rPr>
      </w:pPr>
      <w:r w:rsidRPr="00F04052">
        <w:rPr>
          <w:rFonts w:cs="Arial"/>
          <w:bCs/>
          <w:szCs w:val="24"/>
        </w:rPr>
        <w:t>Ten slotte speelt cultuur een rol bij het onderscheiden van verschillende groepen mensen. Cul</w:t>
      </w:r>
      <w:r w:rsidR="00513BB8">
        <w:rPr>
          <w:rFonts w:cs="Arial"/>
          <w:bCs/>
          <w:szCs w:val="24"/>
        </w:rPr>
        <w:t>tuur kan duidelijk maken bij we</w:t>
      </w:r>
      <w:r w:rsidRPr="00F04052">
        <w:rPr>
          <w:rFonts w:cs="Arial"/>
          <w:bCs/>
          <w:szCs w:val="24"/>
        </w:rPr>
        <w:t>lke groep iemand hoort. Een groep kan zich bijvoorbeeld ondersche</w:t>
      </w:r>
      <w:r w:rsidR="00513BB8">
        <w:rPr>
          <w:rFonts w:cs="Arial"/>
          <w:bCs/>
          <w:szCs w:val="24"/>
        </w:rPr>
        <w:t>iden door een eigen kledingstij</w:t>
      </w:r>
      <w:r w:rsidRPr="00F04052">
        <w:rPr>
          <w:rFonts w:cs="Arial"/>
          <w:bCs/>
          <w:szCs w:val="24"/>
        </w:rPr>
        <w:t>l, een eigen begroetingsritueel of eigen fatsoensnormen.</w:t>
      </w:r>
    </w:p>
    <w:p w:rsidR="00F04052" w:rsidRDefault="00F04052" w:rsidP="00F04052">
      <w:pPr>
        <w:widowControl/>
        <w:rPr>
          <w:rFonts w:cs="Arial"/>
          <w:bCs/>
          <w:szCs w:val="24"/>
        </w:rPr>
      </w:pPr>
    </w:p>
    <w:p w:rsidR="00557B13" w:rsidRDefault="00557B13" w:rsidP="00F04052">
      <w:pPr>
        <w:widowControl/>
        <w:rPr>
          <w:rFonts w:cs="Arial"/>
          <w:bCs/>
          <w:szCs w:val="24"/>
        </w:rPr>
      </w:pPr>
    </w:p>
    <w:p w:rsidR="00557B13" w:rsidRPr="00557B13" w:rsidRDefault="00557B13" w:rsidP="00F04052">
      <w:pPr>
        <w:widowControl/>
        <w:rPr>
          <w:rFonts w:cs="Arial"/>
          <w:b/>
          <w:bCs/>
          <w:sz w:val="28"/>
          <w:szCs w:val="28"/>
        </w:rPr>
      </w:pPr>
      <w:r w:rsidRPr="00557B13">
        <w:rPr>
          <w:rFonts w:cs="Arial"/>
          <w:b/>
          <w:bCs/>
          <w:sz w:val="28"/>
          <w:szCs w:val="28"/>
        </w:rPr>
        <w:t>Dominante cultuur</w:t>
      </w:r>
      <w:r>
        <w:rPr>
          <w:rFonts w:cs="Arial"/>
          <w:b/>
          <w:bCs/>
          <w:sz w:val="28"/>
          <w:szCs w:val="28"/>
        </w:rPr>
        <w:t>, subcultuur en tegencultuur</w:t>
      </w:r>
    </w:p>
    <w:p w:rsidR="00557B13" w:rsidRPr="00557B13" w:rsidRDefault="00557B13" w:rsidP="00557B13">
      <w:pPr>
        <w:widowControl/>
        <w:rPr>
          <w:rFonts w:cs="Arial"/>
          <w:bCs/>
          <w:szCs w:val="24"/>
        </w:rPr>
      </w:pPr>
      <w:r w:rsidRPr="00557B13">
        <w:rPr>
          <w:rFonts w:cs="Arial"/>
          <w:bCs/>
          <w:szCs w:val="24"/>
        </w:rPr>
        <w:t>De cultuur d ie in een gebied door de grootste groep mensen wordt gedeeld, wordt de dominante cultuur genoemd. In de meeste landen bes</w:t>
      </w:r>
      <w:r>
        <w:rPr>
          <w:rFonts w:cs="Arial"/>
          <w:bCs/>
          <w:szCs w:val="24"/>
        </w:rPr>
        <w:t>taat een dominante cultuur. Vee</w:t>
      </w:r>
      <w:r w:rsidRPr="00557B13">
        <w:rPr>
          <w:rFonts w:cs="Arial"/>
          <w:bCs/>
          <w:szCs w:val="24"/>
        </w:rPr>
        <w:t>l mensen in dat land delen bepaalde normen, waarden en gewoonten.</w:t>
      </w:r>
    </w:p>
    <w:p w:rsidR="00557B13" w:rsidRPr="00557B13" w:rsidRDefault="00557B13" w:rsidP="00557B13">
      <w:pPr>
        <w:widowControl/>
        <w:rPr>
          <w:rFonts w:cs="Arial"/>
          <w:bCs/>
          <w:szCs w:val="24"/>
        </w:rPr>
      </w:pPr>
    </w:p>
    <w:p w:rsidR="00557B13" w:rsidRPr="00557B13" w:rsidRDefault="00557B13" w:rsidP="00557B13">
      <w:pPr>
        <w:widowControl/>
        <w:rPr>
          <w:rFonts w:cs="Arial"/>
          <w:bCs/>
          <w:szCs w:val="24"/>
        </w:rPr>
      </w:pPr>
      <w:r w:rsidRPr="00557B13">
        <w:rPr>
          <w:rFonts w:cs="Arial"/>
          <w:bCs/>
          <w:szCs w:val="24"/>
        </w:rPr>
        <w:t>De aanwezigheid van een dominante cultuur betekent nie</w:t>
      </w:r>
      <w:r>
        <w:rPr>
          <w:rFonts w:cs="Arial"/>
          <w:bCs/>
          <w:szCs w:val="24"/>
        </w:rPr>
        <w:t>t dat iedereen die zich onderdee</w:t>
      </w:r>
      <w:r w:rsidRPr="00557B13">
        <w:rPr>
          <w:rFonts w:cs="Arial"/>
          <w:bCs/>
          <w:szCs w:val="24"/>
        </w:rPr>
        <w:t>l van die cultuur voelt, zich ook hetzelfde gedraagt. Binnen een dominante cultuu</w:t>
      </w:r>
      <w:r>
        <w:rPr>
          <w:rFonts w:cs="Arial"/>
          <w:bCs/>
          <w:szCs w:val="24"/>
        </w:rPr>
        <w:t>r bestaan namelijk weer verschi</w:t>
      </w:r>
      <w:r w:rsidRPr="00557B13">
        <w:rPr>
          <w:rFonts w:cs="Arial"/>
          <w:bCs/>
          <w:szCs w:val="24"/>
        </w:rPr>
        <w:t>llende subculturen.</w:t>
      </w:r>
    </w:p>
    <w:p w:rsidR="00557B13" w:rsidRDefault="00557B13" w:rsidP="00557B13">
      <w:pPr>
        <w:widowControl/>
        <w:rPr>
          <w:rFonts w:cs="Arial"/>
          <w:bCs/>
          <w:szCs w:val="24"/>
        </w:rPr>
      </w:pPr>
      <w:r w:rsidRPr="00557B13">
        <w:rPr>
          <w:rFonts w:cs="Arial"/>
          <w:bCs/>
          <w:szCs w:val="24"/>
        </w:rPr>
        <w:t xml:space="preserve">Een subcultuur is een cultuur die verschilt van de dominante </w:t>
      </w:r>
      <w:r>
        <w:rPr>
          <w:rFonts w:cs="Arial"/>
          <w:bCs/>
          <w:szCs w:val="24"/>
        </w:rPr>
        <w:t>cultuur, maar die niet in strij</w:t>
      </w:r>
      <w:r w:rsidRPr="00557B13">
        <w:rPr>
          <w:rFonts w:cs="Arial"/>
          <w:bCs/>
          <w:szCs w:val="24"/>
        </w:rPr>
        <w:t xml:space="preserve">d is met de dominante cultuur. Veel jongeren voelen zich onderdeel van een of meerdere subculturen. Deze jongeren onderscheiden zich bijvoorbeeld door hun kledingstijl, muziekkeuze, taalgebruik of </w:t>
      </w:r>
      <w:r w:rsidRPr="00557B13">
        <w:rPr>
          <w:rFonts w:cs="Arial"/>
          <w:bCs/>
          <w:szCs w:val="24"/>
        </w:rPr>
        <w:t>dansstijl</w:t>
      </w:r>
    </w:p>
    <w:p w:rsidR="00557B13" w:rsidRDefault="00557B13" w:rsidP="00F04052">
      <w:pPr>
        <w:widowControl/>
        <w:rPr>
          <w:rFonts w:cs="Arial"/>
          <w:bCs/>
          <w:szCs w:val="24"/>
        </w:rPr>
      </w:pPr>
    </w:p>
    <w:p w:rsidR="00557B13" w:rsidRDefault="00557B13" w:rsidP="00F04052">
      <w:pPr>
        <w:widowControl/>
        <w:rPr>
          <w:rFonts w:cs="Arial"/>
          <w:bCs/>
          <w:szCs w:val="24"/>
        </w:rPr>
      </w:pPr>
      <w:r w:rsidRPr="00557B13">
        <w:rPr>
          <w:rFonts w:cs="Arial"/>
          <w:bCs/>
          <w:szCs w:val="24"/>
        </w:rPr>
        <w:t>Er zijn ook subculturen waarvan de normen, waarden en gewoonten botsen met de dominante cultuur. Zo'n subcultuur noem je een tegencultuur. Mensen die zich onderdeel voelen va</w:t>
      </w:r>
      <w:r>
        <w:rPr>
          <w:rFonts w:cs="Arial"/>
          <w:bCs/>
          <w:szCs w:val="24"/>
        </w:rPr>
        <w:t>n een tegen</w:t>
      </w:r>
      <w:r w:rsidRPr="00557B13">
        <w:rPr>
          <w:rFonts w:cs="Arial"/>
          <w:bCs/>
          <w:szCs w:val="24"/>
        </w:rPr>
        <w:t>cultuur hebben opvattingen die in strijd zijn met de dominante cultuur. Zij gaan bijvoorbeeld tegen de regels in die in een land gelden.</w:t>
      </w:r>
    </w:p>
    <w:p w:rsidR="00557B13" w:rsidRDefault="00557B13" w:rsidP="00F04052">
      <w:pPr>
        <w:widowControl/>
        <w:rPr>
          <w:rFonts w:cs="Arial"/>
          <w:bCs/>
          <w:szCs w:val="24"/>
        </w:rPr>
      </w:pPr>
    </w:p>
    <w:p w:rsidR="00F04052" w:rsidRPr="00F04052" w:rsidRDefault="00F04052" w:rsidP="00F04052">
      <w:pPr>
        <w:widowControl/>
        <w:rPr>
          <w:rFonts w:cs="Arial"/>
          <w:bCs/>
          <w:szCs w:val="24"/>
        </w:rPr>
      </w:pPr>
    </w:p>
    <w:tbl>
      <w:tblPr>
        <w:tblW w:w="0" w:type="auto"/>
        <w:tblInd w:w="6" w:type="dxa"/>
        <w:tblLayout w:type="fixed"/>
        <w:tblCellMar>
          <w:left w:w="0" w:type="dxa"/>
          <w:right w:w="0" w:type="dxa"/>
        </w:tblCellMar>
        <w:tblLook w:val="0000" w:firstRow="0" w:lastRow="0" w:firstColumn="0" w:lastColumn="0" w:noHBand="0" w:noVBand="0"/>
      </w:tblPr>
      <w:tblGrid>
        <w:gridCol w:w="2127"/>
        <w:gridCol w:w="7204"/>
      </w:tblGrid>
      <w:tr w:rsidR="004639D7" w:rsidRPr="004639D7" w:rsidTr="00557B13">
        <w:trPr>
          <w:trHeight w:hRule="exact" w:val="388"/>
        </w:trPr>
        <w:tc>
          <w:tcPr>
            <w:tcW w:w="2127" w:type="dxa"/>
            <w:tcBorders>
              <w:top w:val="single" w:sz="5" w:space="0" w:color="674F2B"/>
              <w:left w:val="single" w:sz="5" w:space="0" w:color="57574B"/>
              <w:bottom w:val="single" w:sz="5" w:space="0" w:color="675734"/>
              <w:right w:val="single" w:sz="5" w:space="0" w:color="706B64"/>
            </w:tcBorders>
          </w:tcPr>
          <w:p w:rsidR="004639D7" w:rsidRPr="004639D7" w:rsidRDefault="004639D7" w:rsidP="00557B13">
            <w:pPr>
              <w:widowControl/>
              <w:rPr>
                <w:rFonts w:cs="Arial"/>
                <w:b/>
                <w:bCs/>
                <w:sz w:val="28"/>
                <w:szCs w:val="28"/>
              </w:rPr>
            </w:pPr>
            <w:r w:rsidRPr="004639D7">
              <w:rPr>
                <w:rFonts w:cs="Arial"/>
                <w:b/>
                <w:bCs/>
                <w:sz w:val="28"/>
                <w:szCs w:val="28"/>
              </w:rPr>
              <w:t>Begrippen</w:t>
            </w:r>
          </w:p>
          <w:p w:rsidR="004639D7" w:rsidRPr="004639D7" w:rsidRDefault="004639D7" w:rsidP="00557B13">
            <w:pPr>
              <w:widowControl/>
              <w:rPr>
                <w:rFonts w:cs="Arial"/>
                <w:b/>
                <w:bCs/>
                <w:sz w:val="28"/>
                <w:szCs w:val="28"/>
              </w:rPr>
            </w:pPr>
          </w:p>
        </w:tc>
        <w:tc>
          <w:tcPr>
            <w:tcW w:w="7204" w:type="dxa"/>
            <w:tcBorders>
              <w:top w:val="single" w:sz="5" w:space="0" w:color="674F2B"/>
              <w:left w:val="single" w:sz="5" w:space="0" w:color="706B64"/>
              <w:bottom w:val="single" w:sz="5" w:space="0" w:color="675734"/>
              <w:right w:val="single" w:sz="5" w:space="0" w:color="605B54"/>
            </w:tcBorders>
          </w:tcPr>
          <w:p w:rsidR="004639D7" w:rsidRPr="004639D7" w:rsidRDefault="004639D7" w:rsidP="00557B13">
            <w:pPr>
              <w:widowControl/>
              <w:rPr>
                <w:rFonts w:cs="Arial"/>
                <w:b/>
                <w:bCs/>
                <w:sz w:val="28"/>
                <w:szCs w:val="28"/>
              </w:rPr>
            </w:pPr>
            <w:r w:rsidRPr="004639D7">
              <w:rPr>
                <w:rFonts w:cs="Arial"/>
                <w:b/>
                <w:bCs/>
                <w:sz w:val="28"/>
                <w:szCs w:val="28"/>
              </w:rPr>
              <w:t xml:space="preserve">Betekenis </w:t>
            </w:r>
          </w:p>
        </w:tc>
      </w:tr>
      <w:tr w:rsidR="004639D7" w:rsidRPr="004639D7" w:rsidTr="00557B13">
        <w:trPr>
          <w:trHeight w:hRule="exact" w:val="690"/>
        </w:trPr>
        <w:tc>
          <w:tcPr>
            <w:tcW w:w="2127" w:type="dxa"/>
            <w:tcBorders>
              <w:top w:val="single" w:sz="5" w:space="0" w:color="675734"/>
              <w:left w:val="single" w:sz="5" w:space="0" w:color="676760"/>
              <w:bottom w:val="single" w:sz="2" w:space="0" w:color="4F4F4F"/>
              <w:right w:val="single" w:sz="5" w:space="0" w:color="706B64"/>
            </w:tcBorders>
          </w:tcPr>
          <w:p w:rsidR="004639D7" w:rsidRPr="004639D7" w:rsidRDefault="004639D7" w:rsidP="004639D7">
            <w:pPr>
              <w:widowControl/>
              <w:rPr>
                <w:rFonts w:cs="Arial"/>
                <w:bCs/>
                <w:szCs w:val="24"/>
              </w:rPr>
            </w:pPr>
            <w:r w:rsidRPr="004639D7">
              <w:rPr>
                <w:rFonts w:cs="Arial"/>
                <w:bCs/>
                <w:szCs w:val="24"/>
              </w:rPr>
              <w:t>Cultuur</w:t>
            </w:r>
          </w:p>
        </w:tc>
        <w:tc>
          <w:tcPr>
            <w:tcW w:w="7204" w:type="dxa"/>
            <w:tcBorders>
              <w:top w:val="single" w:sz="5" w:space="0" w:color="675734"/>
              <w:left w:val="single" w:sz="5" w:space="0" w:color="706B64"/>
              <w:bottom w:val="single" w:sz="2" w:space="0" w:color="4F4F4F"/>
              <w:right w:val="single" w:sz="5" w:space="0" w:color="605B54"/>
            </w:tcBorders>
          </w:tcPr>
          <w:p w:rsidR="004639D7" w:rsidRPr="004639D7" w:rsidRDefault="004639D7" w:rsidP="004639D7">
            <w:pPr>
              <w:widowControl/>
              <w:rPr>
                <w:rFonts w:cs="Arial"/>
                <w:bCs/>
                <w:szCs w:val="24"/>
              </w:rPr>
            </w:pPr>
            <w:r w:rsidRPr="004639D7">
              <w:rPr>
                <w:rFonts w:cs="Arial"/>
                <w:bCs/>
                <w:szCs w:val="24"/>
              </w:rPr>
              <w:t>Een v</w:t>
            </w:r>
            <w:bookmarkStart w:id="0" w:name="_GoBack"/>
            <w:bookmarkEnd w:id="0"/>
            <w:r w:rsidRPr="004639D7">
              <w:rPr>
                <w:rFonts w:cs="Arial"/>
                <w:bCs/>
                <w:szCs w:val="24"/>
              </w:rPr>
              <w:t>erzameling van waarden, normen en gewoonten die een groep mensen karakteriseert.</w:t>
            </w:r>
          </w:p>
        </w:tc>
      </w:tr>
      <w:tr w:rsidR="004639D7" w:rsidRPr="004639D7" w:rsidTr="00557B13">
        <w:trPr>
          <w:trHeight w:hRule="exact" w:val="659"/>
        </w:trPr>
        <w:tc>
          <w:tcPr>
            <w:tcW w:w="2127" w:type="dxa"/>
            <w:tcBorders>
              <w:top w:val="single" w:sz="2" w:space="0" w:color="4F4F4F"/>
              <w:left w:val="single" w:sz="5" w:space="0" w:color="676760"/>
              <w:bottom w:val="single" w:sz="2" w:space="0" w:color="4F4F4F"/>
              <w:right w:val="single" w:sz="5" w:space="0" w:color="706B64"/>
            </w:tcBorders>
          </w:tcPr>
          <w:p w:rsidR="004639D7" w:rsidRPr="004639D7" w:rsidRDefault="004639D7" w:rsidP="004639D7">
            <w:pPr>
              <w:widowControl/>
              <w:rPr>
                <w:rFonts w:cs="Arial"/>
                <w:bCs/>
                <w:szCs w:val="24"/>
              </w:rPr>
            </w:pPr>
            <w:r w:rsidRPr="004639D7">
              <w:rPr>
                <w:rFonts w:cs="Arial"/>
                <w:bCs/>
                <w:szCs w:val="24"/>
              </w:rPr>
              <w:t>Gewoonte</w:t>
            </w:r>
          </w:p>
        </w:tc>
        <w:tc>
          <w:tcPr>
            <w:tcW w:w="7204" w:type="dxa"/>
            <w:tcBorders>
              <w:top w:val="single" w:sz="2" w:space="0" w:color="4F4F4F"/>
              <w:left w:val="single" w:sz="5" w:space="0" w:color="706B64"/>
              <w:bottom w:val="single" w:sz="2" w:space="0" w:color="4F4F4F"/>
              <w:right w:val="single" w:sz="5" w:space="0" w:color="605B54"/>
            </w:tcBorders>
          </w:tcPr>
          <w:p w:rsidR="004639D7" w:rsidRPr="004639D7" w:rsidRDefault="004639D7" w:rsidP="004639D7">
            <w:pPr>
              <w:widowControl/>
              <w:rPr>
                <w:rFonts w:cs="Arial"/>
                <w:bCs/>
                <w:szCs w:val="24"/>
              </w:rPr>
            </w:pPr>
            <w:r>
              <w:rPr>
                <w:rFonts w:cs="Arial"/>
                <w:bCs/>
                <w:szCs w:val="24"/>
              </w:rPr>
              <w:t>I</w:t>
            </w:r>
            <w:r w:rsidRPr="004639D7">
              <w:rPr>
                <w:rFonts w:cs="Arial"/>
                <w:bCs/>
                <w:szCs w:val="24"/>
              </w:rPr>
              <w:t>ets</w:t>
            </w:r>
            <w:r>
              <w:rPr>
                <w:rFonts w:cs="Arial"/>
                <w:bCs/>
                <w:szCs w:val="24"/>
              </w:rPr>
              <w:t xml:space="preserve">  </w:t>
            </w:r>
            <w:r w:rsidRPr="004639D7">
              <w:rPr>
                <w:rFonts w:cs="Arial"/>
                <w:bCs/>
                <w:szCs w:val="24"/>
              </w:rPr>
              <w:t>wat je vaak op dezelfde manier doet, omdat je dat zo gewend bent.</w:t>
            </w:r>
          </w:p>
        </w:tc>
      </w:tr>
      <w:tr w:rsidR="004639D7" w:rsidRPr="004639D7" w:rsidTr="00557B13">
        <w:trPr>
          <w:trHeight w:hRule="exact" w:val="388"/>
        </w:trPr>
        <w:tc>
          <w:tcPr>
            <w:tcW w:w="2127" w:type="dxa"/>
            <w:tcBorders>
              <w:top w:val="single" w:sz="2" w:space="0" w:color="4F4F4F"/>
              <w:left w:val="single" w:sz="5" w:space="0" w:color="676760"/>
              <w:bottom w:val="single" w:sz="2" w:space="0" w:color="4F4F4F"/>
              <w:right w:val="single" w:sz="5" w:space="0" w:color="706B64"/>
            </w:tcBorders>
          </w:tcPr>
          <w:p w:rsidR="004639D7" w:rsidRPr="004639D7" w:rsidRDefault="004639D7" w:rsidP="004639D7">
            <w:pPr>
              <w:widowControl/>
              <w:rPr>
                <w:rFonts w:cs="Arial"/>
                <w:bCs/>
                <w:szCs w:val="24"/>
              </w:rPr>
            </w:pPr>
            <w:r w:rsidRPr="004639D7">
              <w:rPr>
                <w:rFonts w:cs="Arial"/>
                <w:bCs/>
                <w:szCs w:val="24"/>
              </w:rPr>
              <w:t>Norm</w:t>
            </w:r>
          </w:p>
        </w:tc>
        <w:tc>
          <w:tcPr>
            <w:tcW w:w="7204" w:type="dxa"/>
            <w:tcBorders>
              <w:top w:val="single" w:sz="2" w:space="0" w:color="4F4F4F"/>
              <w:left w:val="single" w:sz="5" w:space="0" w:color="706B64"/>
              <w:bottom w:val="single" w:sz="2" w:space="0" w:color="4F4F4F"/>
              <w:right w:val="single" w:sz="5" w:space="0" w:color="605B54"/>
            </w:tcBorders>
          </w:tcPr>
          <w:p w:rsidR="004639D7" w:rsidRPr="004639D7" w:rsidRDefault="004639D7" w:rsidP="004639D7">
            <w:pPr>
              <w:widowControl/>
              <w:rPr>
                <w:rFonts w:cs="Arial"/>
                <w:bCs/>
                <w:szCs w:val="24"/>
              </w:rPr>
            </w:pPr>
            <w:r w:rsidRPr="004639D7">
              <w:rPr>
                <w:rFonts w:cs="Arial"/>
                <w:bCs/>
                <w:szCs w:val="24"/>
              </w:rPr>
              <w:t>Een gedragsregel die binnen een groep geldt.</w:t>
            </w:r>
          </w:p>
        </w:tc>
      </w:tr>
      <w:tr w:rsidR="004639D7" w:rsidRPr="004639D7" w:rsidTr="00557B13">
        <w:trPr>
          <w:trHeight w:hRule="exact" w:val="388"/>
        </w:trPr>
        <w:tc>
          <w:tcPr>
            <w:tcW w:w="2127" w:type="dxa"/>
            <w:tcBorders>
              <w:top w:val="single" w:sz="2" w:space="0" w:color="4F4F4F"/>
              <w:left w:val="single" w:sz="5" w:space="0" w:color="676760"/>
              <w:bottom w:val="single" w:sz="2" w:space="0" w:color="4F4F4F"/>
              <w:right w:val="single" w:sz="5" w:space="0" w:color="706B64"/>
            </w:tcBorders>
          </w:tcPr>
          <w:p w:rsidR="004639D7" w:rsidRPr="004639D7" w:rsidRDefault="004639D7" w:rsidP="004639D7">
            <w:pPr>
              <w:widowControl/>
              <w:rPr>
                <w:rFonts w:cs="Arial"/>
                <w:bCs/>
                <w:szCs w:val="24"/>
              </w:rPr>
            </w:pPr>
            <w:r w:rsidRPr="004639D7">
              <w:rPr>
                <w:rFonts w:cs="Arial"/>
                <w:bCs/>
                <w:szCs w:val="24"/>
              </w:rPr>
              <w:t>Ritueel</w:t>
            </w:r>
          </w:p>
        </w:tc>
        <w:tc>
          <w:tcPr>
            <w:tcW w:w="7204" w:type="dxa"/>
            <w:tcBorders>
              <w:top w:val="single" w:sz="2" w:space="0" w:color="4F4F4F"/>
              <w:left w:val="single" w:sz="5" w:space="0" w:color="706B64"/>
              <w:bottom w:val="single" w:sz="2" w:space="0" w:color="4F4F4F"/>
              <w:right w:val="single" w:sz="5" w:space="0" w:color="605B54"/>
            </w:tcBorders>
          </w:tcPr>
          <w:p w:rsidR="004639D7" w:rsidRPr="004639D7" w:rsidRDefault="004639D7" w:rsidP="004639D7">
            <w:pPr>
              <w:widowControl/>
              <w:rPr>
                <w:rFonts w:cs="Arial"/>
                <w:bCs/>
                <w:szCs w:val="24"/>
              </w:rPr>
            </w:pPr>
            <w:r w:rsidRPr="004639D7">
              <w:rPr>
                <w:rFonts w:cs="Arial"/>
                <w:bCs/>
                <w:szCs w:val="24"/>
              </w:rPr>
              <w:t>Een handeling die een bepaalde betekenis heeft in een cultuur.</w:t>
            </w:r>
          </w:p>
        </w:tc>
      </w:tr>
      <w:tr w:rsidR="004639D7" w:rsidRPr="004639D7" w:rsidTr="00557B13">
        <w:trPr>
          <w:trHeight w:hRule="exact" w:val="637"/>
        </w:trPr>
        <w:tc>
          <w:tcPr>
            <w:tcW w:w="2127" w:type="dxa"/>
            <w:tcBorders>
              <w:top w:val="single" w:sz="2" w:space="0" w:color="4F4F4F"/>
              <w:left w:val="single" w:sz="5" w:space="0" w:color="57574B"/>
              <w:bottom w:val="single" w:sz="2" w:space="0" w:color="575757"/>
              <w:right w:val="single" w:sz="5" w:space="0" w:color="706B64"/>
            </w:tcBorders>
          </w:tcPr>
          <w:p w:rsidR="004639D7" w:rsidRPr="004639D7" w:rsidRDefault="004639D7" w:rsidP="004639D7">
            <w:pPr>
              <w:widowControl/>
              <w:rPr>
                <w:rFonts w:cs="Arial"/>
                <w:bCs/>
                <w:szCs w:val="24"/>
              </w:rPr>
            </w:pPr>
            <w:r w:rsidRPr="004639D7">
              <w:rPr>
                <w:rFonts w:cs="Arial"/>
                <w:bCs/>
                <w:szCs w:val="24"/>
              </w:rPr>
              <w:t>Symbool</w:t>
            </w:r>
          </w:p>
        </w:tc>
        <w:tc>
          <w:tcPr>
            <w:tcW w:w="7204" w:type="dxa"/>
            <w:tcBorders>
              <w:top w:val="single" w:sz="2" w:space="0" w:color="4F4F4F"/>
              <w:left w:val="single" w:sz="5" w:space="0" w:color="706B64"/>
              <w:bottom w:val="single" w:sz="2" w:space="0" w:color="575757"/>
              <w:right w:val="single" w:sz="5" w:space="0" w:color="605B54"/>
            </w:tcBorders>
          </w:tcPr>
          <w:p w:rsidR="004639D7" w:rsidRPr="004639D7" w:rsidRDefault="004639D7" w:rsidP="004639D7">
            <w:pPr>
              <w:widowControl/>
              <w:rPr>
                <w:rFonts w:cs="Arial"/>
                <w:bCs/>
                <w:szCs w:val="24"/>
              </w:rPr>
            </w:pPr>
            <w:r w:rsidRPr="004639D7">
              <w:rPr>
                <w:rFonts w:cs="Arial"/>
                <w:bCs/>
                <w:szCs w:val="24"/>
              </w:rPr>
              <w:t>Een teken dat een specifieke betekenis heeft binnen de tradities en gewoonten van</w:t>
            </w:r>
            <w:r>
              <w:rPr>
                <w:rFonts w:cs="Arial"/>
                <w:bCs/>
                <w:szCs w:val="24"/>
              </w:rPr>
              <w:t xml:space="preserve"> </w:t>
            </w:r>
            <w:r w:rsidRPr="004639D7">
              <w:rPr>
                <w:rFonts w:cs="Arial"/>
                <w:bCs/>
                <w:szCs w:val="24"/>
              </w:rPr>
              <w:t>een cultuur.</w:t>
            </w:r>
          </w:p>
        </w:tc>
      </w:tr>
      <w:tr w:rsidR="004639D7" w:rsidRPr="004639D7" w:rsidTr="00557B13">
        <w:trPr>
          <w:trHeight w:hRule="exact" w:val="520"/>
        </w:trPr>
        <w:tc>
          <w:tcPr>
            <w:tcW w:w="2127" w:type="dxa"/>
            <w:tcBorders>
              <w:top w:val="single" w:sz="2" w:space="0" w:color="575757"/>
              <w:left w:val="single" w:sz="5" w:space="0" w:color="57574B"/>
              <w:bottom w:val="single" w:sz="5" w:space="0" w:color="5B5B5B"/>
              <w:right w:val="single" w:sz="5" w:space="0" w:color="706B64"/>
            </w:tcBorders>
          </w:tcPr>
          <w:p w:rsidR="004639D7" w:rsidRPr="004639D7" w:rsidRDefault="004639D7" w:rsidP="004639D7">
            <w:pPr>
              <w:widowControl/>
              <w:rPr>
                <w:rFonts w:cs="Arial"/>
                <w:bCs/>
                <w:szCs w:val="24"/>
              </w:rPr>
            </w:pPr>
            <w:r w:rsidRPr="004639D7">
              <w:rPr>
                <w:rFonts w:cs="Arial"/>
                <w:bCs/>
                <w:szCs w:val="24"/>
              </w:rPr>
              <w:t>Traditie</w:t>
            </w:r>
          </w:p>
        </w:tc>
        <w:tc>
          <w:tcPr>
            <w:tcW w:w="7204" w:type="dxa"/>
            <w:tcBorders>
              <w:top w:val="single" w:sz="2" w:space="0" w:color="575757"/>
              <w:left w:val="single" w:sz="5" w:space="0" w:color="706B64"/>
              <w:bottom w:val="single" w:sz="5" w:space="0" w:color="5B5B5B"/>
              <w:right w:val="single" w:sz="5" w:space="0" w:color="605B54"/>
            </w:tcBorders>
          </w:tcPr>
          <w:p w:rsidR="004639D7" w:rsidRPr="004639D7" w:rsidRDefault="004639D7" w:rsidP="004639D7">
            <w:pPr>
              <w:widowControl/>
              <w:rPr>
                <w:rFonts w:cs="Arial"/>
                <w:bCs/>
                <w:szCs w:val="24"/>
              </w:rPr>
            </w:pPr>
            <w:r w:rsidRPr="004639D7">
              <w:rPr>
                <w:rFonts w:cs="Arial"/>
                <w:bCs/>
                <w:szCs w:val="24"/>
              </w:rPr>
              <w:t xml:space="preserve">Een gewoonte of een gebruik dat van de ene op de andere generatie wordt </w:t>
            </w:r>
            <w:r>
              <w:rPr>
                <w:rFonts w:cs="Arial"/>
                <w:bCs/>
                <w:szCs w:val="24"/>
              </w:rPr>
              <w:t>door</w:t>
            </w:r>
            <w:r w:rsidRPr="004639D7">
              <w:rPr>
                <w:rFonts w:cs="Arial"/>
                <w:bCs/>
                <w:szCs w:val="24"/>
              </w:rPr>
              <w:t>gegeven.</w:t>
            </w:r>
          </w:p>
        </w:tc>
      </w:tr>
      <w:tr w:rsidR="004639D7" w:rsidRPr="004639D7" w:rsidTr="00557B13">
        <w:trPr>
          <w:trHeight w:hRule="exact" w:val="388"/>
        </w:trPr>
        <w:tc>
          <w:tcPr>
            <w:tcW w:w="2127" w:type="dxa"/>
            <w:tcBorders>
              <w:top w:val="single" w:sz="5" w:space="0" w:color="5B5B5B"/>
              <w:left w:val="single" w:sz="5" w:space="0" w:color="57574B"/>
              <w:bottom w:val="single" w:sz="5" w:space="0" w:color="57544F"/>
              <w:right w:val="single" w:sz="5" w:space="0" w:color="706B64"/>
            </w:tcBorders>
          </w:tcPr>
          <w:p w:rsidR="004639D7" w:rsidRPr="004639D7" w:rsidRDefault="004639D7" w:rsidP="004639D7">
            <w:pPr>
              <w:widowControl/>
              <w:rPr>
                <w:rFonts w:cs="Arial"/>
                <w:bCs/>
                <w:szCs w:val="24"/>
              </w:rPr>
            </w:pPr>
            <w:r w:rsidRPr="004639D7">
              <w:rPr>
                <w:rFonts w:cs="Arial"/>
                <w:bCs/>
                <w:szCs w:val="24"/>
              </w:rPr>
              <w:t>Waarde</w:t>
            </w:r>
          </w:p>
        </w:tc>
        <w:tc>
          <w:tcPr>
            <w:tcW w:w="7204" w:type="dxa"/>
            <w:tcBorders>
              <w:top w:val="single" w:sz="5" w:space="0" w:color="5B5B5B"/>
              <w:left w:val="single" w:sz="5" w:space="0" w:color="706B64"/>
              <w:bottom w:val="single" w:sz="5" w:space="0" w:color="57544F"/>
              <w:right w:val="single" w:sz="5" w:space="0" w:color="605B54"/>
            </w:tcBorders>
          </w:tcPr>
          <w:p w:rsidR="004639D7" w:rsidRPr="004639D7" w:rsidRDefault="004639D7" w:rsidP="004639D7">
            <w:pPr>
              <w:widowControl/>
              <w:rPr>
                <w:rFonts w:cs="Arial"/>
                <w:bCs/>
                <w:szCs w:val="24"/>
              </w:rPr>
            </w:pPr>
            <w:r w:rsidRPr="004639D7">
              <w:rPr>
                <w:rFonts w:cs="Arial"/>
                <w:bCs/>
                <w:szCs w:val="24"/>
              </w:rPr>
              <w:t>Een idee over wat mense</w:t>
            </w:r>
            <w:r w:rsidR="00557B13">
              <w:rPr>
                <w:rFonts w:cs="Arial"/>
                <w:bCs/>
                <w:szCs w:val="24"/>
              </w:rPr>
              <w:t>n in een groep belangrijk vinde</w:t>
            </w:r>
            <w:r w:rsidRPr="004639D7">
              <w:rPr>
                <w:rFonts w:cs="Arial"/>
                <w:bCs/>
                <w:szCs w:val="24"/>
              </w:rPr>
              <w:t>n.</w:t>
            </w:r>
          </w:p>
        </w:tc>
      </w:tr>
      <w:tr w:rsidR="00557B13" w:rsidTr="00557B13">
        <w:trPr>
          <w:trHeight w:hRule="exact" w:val="596"/>
        </w:trPr>
        <w:tc>
          <w:tcPr>
            <w:tcW w:w="2127" w:type="dxa"/>
            <w:tcBorders>
              <w:top w:val="single" w:sz="5" w:space="0" w:color="5B5B5B"/>
              <w:left w:val="single" w:sz="5" w:space="0" w:color="57574B"/>
              <w:bottom w:val="single" w:sz="5" w:space="0" w:color="57544F"/>
              <w:right w:val="single" w:sz="5" w:space="0" w:color="706B64"/>
            </w:tcBorders>
          </w:tcPr>
          <w:p w:rsidR="00557B13" w:rsidRPr="00557B13" w:rsidRDefault="00557B13" w:rsidP="00557B13">
            <w:pPr>
              <w:widowControl/>
              <w:rPr>
                <w:rFonts w:cs="Arial"/>
                <w:bCs/>
                <w:szCs w:val="24"/>
              </w:rPr>
            </w:pPr>
            <w:r w:rsidRPr="00557B13">
              <w:rPr>
                <w:rFonts w:cs="Arial"/>
                <w:bCs/>
                <w:szCs w:val="24"/>
              </w:rPr>
              <w:t>Dominante cultuur</w:t>
            </w:r>
          </w:p>
        </w:tc>
        <w:tc>
          <w:tcPr>
            <w:tcW w:w="7204" w:type="dxa"/>
            <w:tcBorders>
              <w:top w:val="single" w:sz="5" w:space="0" w:color="5B5B5B"/>
              <w:left w:val="single" w:sz="5" w:space="0" w:color="706B64"/>
              <w:bottom w:val="single" w:sz="5" w:space="0" w:color="57544F"/>
              <w:right w:val="single" w:sz="5" w:space="0" w:color="605B54"/>
            </w:tcBorders>
          </w:tcPr>
          <w:p w:rsidR="00557B13" w:rsidRPr="00557B13" w:rsidRDefault="00557B13" w:rsidP="00557B13">
            <w:pPr>
              <w:widowControl/>
              <w:rPr>
                <w:rFonts w:cs="Arial"/>
                <w:bCs/>
                <w:szCs w:val="24"/>
              </w:rPr>
            </w:pPr>
            <w:r w:rsidRPr="00557B13">
              <w:rPr>
                <w:rFonts w:cs="Arial"/>
                <w:bCs/>
                <w:szCs w:val="24"/>
              </w:rPr>
              <w:t>De cultuur die in een gebied door de grootste groep mensen wordt gedeeld.</w:t>
            </w:r>
          </w:p>
        </w:tc>
      </w:tr>
      <w:tr w:rsidR="00557B13" w:rsidTr="00557B13">
        <w:trPr>
          <w:trHeight w:hRule="exact" w:val="705"/>
        </w:trPr>
        <w:tc>
          <w:tcPr>
            <w:tcW w:w="2127" w:type="dxa"/>
            <w:tcBorders>
              <w:top w:val="single" w:sz="5" w:space="0" w:color="5B5B5B"/>
              <w:left w:val="single" w:sz="5" w:space="0" w:color="57574B"/>
              <w:bottom w:val="single" w:sz="5" w:space="0" w:color="57544F"/>
              <w:right w:val="single" w:sz="5" w:space="0" w:color="706B64"/>
            </w:tcBorders>
          </w:tcPr>
          <w:p w:rsidR="00557B13" w:rsidRPr="00557B13" w:rsidRDefault="00557B13" w:rsidP="00557B13">
            <w:pPr>
              <w:widowControl/>
              <w:rPr>
                <w:rFonts w:cs="Arial"/>
                <w:bCs/>
                <w:szCs w:val="24"/>
              </w:rPr>
            </w:pPr>
            <w:r w:rsidRPr="00557B13">
              <w:rPr>
                <w:rFonts w:cs="Arial"/>
                <w:bCs/>
                <w:szCs w:val="24"/>
              </w:rPr>
              <w:t>Nationale identiteit</w:t>
            </w:r>
          </w:p>
        </w:tc>
        <w:tc>
          <w:tcPr>
            <w:tcW w:w="7204" w:type="dxa"/>
            <w:tcBorders>
              <w:top w:val="single" w:sz="5" w:space="0" w:color="5B5B5B"/>
              <w:left w:val="single" w:sz="5" w:space="0" w:color="706B64"/>
              <w:bottom w:val="single" w:sz="5" w:space="0" w:color="57544F"/>
              <w:right w:val="single" w:sz="5" w:space="0" w:color="605B54"/>
            </w:tcBorders>
          </w:tcPr>
          <w:p w:rsidR="00557B13" w:rsidRPr="00557B13" w:rsidRDefault="00557B13" w:rsidP="00557B13">
            <w:pPr>
              <w:widowControl/>
              <w:rPr>
                <w:rFonts w:cs="Arial"/>
                <w:bCs/>
                <w:szCs w:val="24"/>
              </w:rPr>
            </w:pPr>
            <w:r w:rsidRPr="00557B13">
              <w:rPr>
                <w:rFonts w:cs="Arial"/>
                <w:bCs/>
                <w:szCs w:val="24"/>
              </w:rPr>
              <w:t>Een identiteit die door de meeste inwoners van een land wordt gedeeld.</w:t>
            </w:r>
          </w:p>
        </w:tc>
      </w:tr>
      <w:tr w:rsidR="00557B13" w:rsidTr="00557B13">
        <w:trPr>
          <w:trHeight w:hRule="exact" w:val="675"/>
        </w:trPr>
        <w:tc>
          <w:tcPr>
            <w:tcW w:w="2127" w:type="dxa"/>
            <w:tcBorders>
              <w:top w:val="single" w:sz="5" w:space="0" w:color="5B5B5B"/>
              <w:left w:val="single" w:sz="5" w:space="0" w:color="57574B"/>
              <w:bottom w:val="single" w:sz="5" w:space="0" w:color="57544F"/>
              <w:right w:val="single" w:sz="5" w:space="0" w:color="706B64"/>
            </w:tcBorders>
          </w:tcPr>
          <w:p w:rsidR="00557B13" w:rsidRPr="00557B13" w:rsidRDefault="00557B13" w:rsidP="00557B13">
            <w:pPr>
              <w:widowControl/>
              <w:rPr>
                <w:rFonts w:cs="Arial"/>
                <w:bCs/>
                <w:szCs w:val="24"/>
              </w:rPr>
            </w:pPr>
            <w:r w:rsidRPr="00557B13">
              <w:rPr>
                <w:rFonts w:cs="Arial"/>
                <w:bCs/>
                <w:szCs w:val="24"/>
              </w:rPr>
              <w:lastRenderedPageBreak/>
              <w:t>Rol</w:t>
            </w:r>
          </w:p>
        </w:tc>
        <w:tc>
          <w:tcPr>
            <w:tcW w:w="7204" w:type="dxa"/>
            <w:tcBorders>
              <w:top w:val="single" w:sz="5" w:space="0" w:color="5B5B5B"/>
              <w:left w:val="single" w:sz="5" w:space="0" w:color="706B64"/>
              <w:bottom w:val="single" w:sz="5" w:space="0" w:color="57544F"/>
              <w:right w:val="single" w:sz="5" w:space="0" w:color="605B54"/>
            </w:tcBorders>
          </w:tcPr>
          <w:p w:rsidR="00557B13" w:rsidRPr="00557B13" w:rsidRDefault="00557B13" w:rsidP="00557B13">
            <w:pPr>
              <w:widowControl/>
              <w:rPr>
                <w:rFonts w:cs="Arial"/>
                <w:bCs/>
                <w:szCs w:val="24"/>
              </w:rPr>
            </w:pPr>
            <w:r w:rsidRPr="00557B13">
              <w:rPr>
                <w:rFonts w:cs="Arial"/>
                <w:bCs/>
                <w:szCs w:val="24"/>
              </w:rPr>
              <w:t>De manier waarop er van je wordt verwacht dat je je gedraagt binnen een</w:t>
            </w:r>
            <w:r>
              <w:rPr>
                <w:rFonts w:cs="Arial"/>
                <w:bCs/>
                <w:szCs w:val="24"/>
              </w:rPr>
              <w:t xml:space="preserve"> </w:t>
            </w:r>
            <w:r w:rsidRPr="00557B13">
              <w:rPr>
                <w:rFonts w:cs="Arial"/>
                <w:bCs/>
                <w:szCs w:val="24"/>
              </w:rPr>
              <w:t>groep.</w:t>
            </w:r>
          </w:p>
        </w:tc>
      </w:tr>
      <w:tr w:rsidR="00557B13" w:rsidTr="00557B13">
        <w:trPr>
          <w:trHeight w:hRule="exact" w:val="982"/>
        </w:trPr>
        <w:tc>
          <w:tcPr>
            <w:tcW w:w="2127" w:type="dxa"/>
            <w:tcBorders>
              <w:top w:val="single" w:sz="5" w:space="0" w:color="5B5B5B"/>
              <w:left w:val="single" w:sz="5" w:space="0" w:color="57574B"/>
              <w:bottom w:val="single" w:sz="5" w:space="0" w:color="57544F"/>
              <w:right w:val="single" w:sz="5" w:space="0" w:color="706B64"/>
            </w:tcBorders>
          </w:tcPr>
          <w:p w:rsidR="00557B13" w:rsidRPr="00557B13" w:rsidRDefault="00557B13" w:rsidP="00557B13">
            <w:pPr>
              <w:widowControl/>
              <w:rPr>
                <w:rFonts w:cs="Arial"/>
                <w:bCs/>
                <w:szCs w:val="24"/>
              </w:rPr>
            </w:pPr>
            <w:r w:rsidRPr="00557B13">
              <w:rPr>
                <w:rFonts w:cs="Arial"/>
                <w:bCs/>
                <w:szCs w:val="24"/>
              </w:rPr>
              <w:t>Rolconflict</w:t>
            </w:r>
          </w:p>
        </w:tc>
        <w:tc>
          <w:tcPr>
            <w:tcW w:w="7204" w:type="dxa"/>
            <w:tcBorders>
              <w:top w:val="single" w:sz="5" w:space="0" w:color="5B5B5B"/>
              <w:left w:val="single" w:sz="5" w:space="0" w:color="706B64"/>
              <w:bottom w:val="single" w:sz="5" w:space="0" w:color="57544F"/>
              <w:right w:val="single" w:sz="5" w:space="0" w:color="605B54"/>
            </w:tcBorders>
          </w:tcPr>
          <w:p w:rsidR="00557B13" w:rsidRPr="00557B13" w:rsidRDefault="00557B13" w:rsidP="00557B13">
            <w:pPr>
              <w:widowControl/>
              <w:rPr>
                <w:rFonts w:cs="Arial"/>
                <w:bCs/>
                <w:szCs w:val="24"/>
              </w:rPr>
            </w:pPr>
            <w:r w:rsidRPr="00557B13">
              <w:rPr>
                <w:rFonts w:cs="Arial"/>
                <w:bCs/>
                <w:szCs w:val="24"/>
              </w:rPr>
              <w:t>Een conflict dat ontstaat als de verwachting over je gedrag in de ene rol</w:t>
            </w:r>
            <w:r>
              <w:rPr>
                <w:rFonts w:cs="Arial"/>
                <w:bCs/>
                <w:szCs w:val="24"/>
              </w:rPr>
              <w:t xml:space="preserve"> </w:t>
            </w:r>
            <w:r w:rsidRPr="00557B13">
              <w:rPr>
                <w:rFonts w:cs="Arial"/>
                <w:bCs/>
                <w:szCs w:val="24"/>
              </w:rPr>
              <w:t>niet samengaat met de verwachting over je gedrag in de andere rol.</w:t>
            </w:r>
          </w:p>
        </w:tc>
      </w:tr>
      <w:tr w:rsidR="00557B13" w:rsidTr="00557B13">
        <w:trPr>
          <w:trHeight w:hRule="exact" w:val="584"/>
        </w:trPr>
        <w:tc>
          <w:tcPr>
            <w:tcW w:w="2127" w:type="dxa"/>
            <w:tcBorders>
              <w:top w:val="single" w:sz="5" w:space="0" w:color="5B5B5B"/>
              <w:left w:val="single" w:sz="5" w:space="0" w:color="57574B"/>
              <w:bottom w:val="single" w:sz="5" w:space="0" w:color="57544F"/>
              <w:right w:val="single" w:sz="5" w:space="0" w:color="706B64"/>
            </w:tcBorders>
          </w:tcPr>
          <w:p w:rsidR="00557B13" w:rsidRPr="00557B13" w:rsidRDefault="00557B13" w:rsidP="00557B13">
            <w:pPr>
              <w:widowControl/>
              <w:rPr>
                <w:rFonts w:cs="Arial"/>
                <w:bCs/>
                <w:szCs w:val="24"/>
              </w:rPr>
            </w:pPr>
            <w:r w:rsidRPr="00557B13">
              <w:rPr>
                <w:rFonts w:cs="Arial"/>
                <w:bCs/>
                <w:szCs w:val="24"/>
              </w:rPr>
              <w:t>Subcultuur</w:t>
            </w:r>
          </w:p>
        </w:tc>
        <w:tc>
          <w:tcPr>
            <w:tcW w:w="7204" w:type="dxa"/>
            <w:tcBorders>
              <w:top w:val="single" w:sz="5" w:space="0" w:color="5B5B5B"/>
              <w:left w:val="single" w:sz="5" w:space="0" w:color="706B64"/>
              <w:bottom w:val="single" w:sz="5" w:space="0" w:color="57544F"/>
              <w:right w:val="single" w:sz="5" w:space="0" w:color="605B54"/>
            </w:tcBorders>
          </w:tcPr>
          <w:p w:rsidR="00557B13" w:rsidRPr="00557B13" w:rsidRDefault="00557B13" w:rsidP="00557B13">
            <w:pPr>
              <w:widowControl/>
              <w:rPr>
                <w:rFonts w:cs="Arial"/>
                <w:bCs/>
                <w:szCs w:val="24"/>
              </w:rPr>
            </w:pPr>
            <w:r w:rsidRPr="00557B13">
              <w:rPr>
                <w:rFonts w:cs="Arial"/>
                <w:bCs/>
                <w:szCs w:val="24"/>
              </w:rPr>
              <w:t>Een cultuur die verschilt van de dominante cultuur, maar die niet in strijd</w:t>
            </w:r>
          </w:p>
          <w:p w:rsidR="00557B13" w:rsidRPr="00557B13" w:rsidRDefault="00557B13" w:rsidP="00557B13">
            <w:pPr>
              <w:widowControl/>
              <w:rPr>
                <w:rFonts w:cs="Arial"/>
                <w:bCs/>
                <w:szCs w:val="24"/>
              </w:rPr>
            </w:pPr>
            <w:r w:rsidRPr="00557B13">
              <w:rPr>
                <w:rFonts w:cs="Arial"/>
                <w:bCs/>
                <w:szCs w:val="24"/>
              </w:rPr>
              <w:t>is met de dominante cultuur.</w:t>
            </w:r>
          </w:p>
        </w:tc>
      </w:tr>
      <w:tr w:rsidR="00557B13" w:rsidTr="00557B13">
        <w:trPr>
          <w:trHeight w:hRule="exact" w:val="848"/>
        </w:trPr>
        <w:tc>
          <w:tcPr>
            <w:tcW w:w="2127" w:type="dxa"/>
            <w:tcBorders>
              <w:top w:val="single" w:sz="5" w:space="0" w:color="5B5B5B"/>
              <w:left w:val="single" w:sz="5" w:space="0" w:color="57574B"/>
              <w:bottom w:val="single" w:sz="5" w:space="0" w:color="57544F"/>
              <w:right w:val="single" w:sz="5" w:space="0" w:color="706B64"/>
            </w:tcBorders>
          </w:tcPr>
          <w:p w:rsidR="00557B13" w:rsidRPr="00557B13" w:rsidRDefault="00557B13" w:rsidP="00557B13">
            <w:pPr>
              <w:widowControl/>
              <w:rPr>
                <w:rFonts w:cs="Arial"/>
                <w:bCs/>
                <w:szCs w:val="24"/>
              </w:rPr>
            </w:pPr>
            <w:r w:rsidRPr="00557B13">
              <w:rPr>
                <w:rFonts w:cs="Arial"/>
                <w:bCs/>
                <w:szCs w:val="24"/>
              </w:rPr>
              <w:t>Tegencultuur</w:t>
            </w:r>
          </w:p>
        </w:tc>
        <w:tc>
          <w:tcPr>
            <w:tcW w:w="7204" w:type="dxa"/>
            <w:tcBorders>
              <w:top w:val="single" w:sz="5" w:space="0" w:color="5B5B5B"/>
              <w:left w:val="single" w:sz="5" w:space="0" w:color="706B64"/>
              <w:bottom w:val="single" w:sz="5" w:space="0" w:color="57544F"/>
              <w:right w:val="single" w:sz="5" w:space="0" w:color="605B54"/>
            </w:tcBorders>
          </w:tcPr>
          <w:p w:rsidR="00557B13" w:rsidRPr="00557B13" w:rsidRDefault="00557B13" w:rsidP="00557B13">
            <w:pPr>
              <w:widowControl/>
              <w:rPr>
                <w:rFonts w:cs="Arial"/>
                <w:bCs/>
                <w:szCs w:val="24"/>
              </w:rPr>
            </w:pPr>
            <w:r w:rsidRPr="00557B13">
              <w:rPr>
                <w:rFonts w:cs="Arial"/>
                <w:bCs/>
                <w:szCs w:val="24"/>
              </w:rPr>
              <w:t>Een subcultuur waarvan de normen, waarden en gewoonten botsen met</w:t>
            </w:r>
            <w:r>
              <w:rPr>
                <w:rFonts w:cs="Arial"/>
                <w:bCs/>
                <w:szCs w:val="24"/>
              </w:rPr>
              <w:t xml:space="preserve"> </w:t>
            </w:r>
            <w:r w:rsidRPr="00557B13">
              <w:rPr>
                <w:rFonts w:cs="Arial"/>
                <w:bCs/>
                <w:szCs w:val="24"/>
              </w:rPr>
              <w:t>de dominante cultuur.</w:t>
            </w:r>
          </w:p>
        </w:tc>
      </w:tr>
    </w:tbl>
    <w:p w:rsidR="00F04052" w:rsidRPr="00F04052" w:rsidRDefault="00F04052" w:rsidP="00F04052">
      <w:pPr>
        <w:widowControl/>
        <w:rPr>
          <w:rFonts w:cs="Arial"/>
          <w:bCs/>
          <w:szCs w:val="24"/>
        </w:rPr>
      </w:pPr>
    </w:p>
    <w:p w:rsidR="00F04052" w:rsidRPr="00F04052" w:rsidRDefault="00F04052" w:rsidP="00F04052">
      <w:pPr>
        <w:widowControl/>
        <w:rPr>
          <w:rFonts w:cs="Arial"/>
          <w:bCs/>
          <w:szCs w:val="24"/>
        </w:rPr>
      </w:pPr>
    </w:p>
    <w:p w:rsidR="00F04052" w:rsidRPr="00F04052" w:rsidRDefault="00F04052" w:rsidP="00F04052">
      <w:pPr>
        <w:widowControl/>
        <w:rPr>
          <w:rFonts w:cs="Arial"/>
          <w:bCs/>
          <w:szCs w:val="24"/>
        </w:rPr>
      </w:pPr>
    </w:p>
    <w:p w:rsidR="00F04052" w:rsidRPr="00F04052" w:rsidRDefault="00F04052" w:rsidP="00F04052">
      <w:pPr>
        <w:widowControl/>
        <w:rPr>
          <w:rFonts w:cs="Arial"/>
          <w:bCs/>
          <w:szCs w:val="24"/>
        </w:rPr>
      </w:pPr>
    </w:p>
    <w:p w:rsidR="00F04052" w:rsidRDefault="00F04052" w:rsidP="000B09D9">
      <w:pPr>
        <w:widowControl/>
        <w:rPr>
          <w:rFonts w:cs="Arial"/>
          <w:bCs/>
          <w:szCs w:val="24"/>
        </w:rPr>
      </w:pPr>
    </w:p>
    <w:sectPr w:rsidR="00F04052" w:rsidSect="00615A8F">
      <w:headerReference w:type="default" r:id="rId9"/>
      <w:footerReference w:type="even" r:id="rId10"/>
      <w:footerReference w:type="default" r:id="rId11"/>
      <w:headerReference w:type="first" r:id="rId12"/>
      <w:footerReference w:type="first" r:id="rId13"/>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A8F" w:rsidRDefault="00615A8F">
      <w:r>
        <w:separator/>
      </w:r>
    </w:p>
  </w:endnote>
  <w:endnote w:type="continuationSeparator" w:id="0">
    <w:p w:rsidR="00615A8F" w:rsidRDefault="0061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F4459B" w:rsidRDefault="00F4459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Voettekst"/>
      <w:jc w:val="right"/>
    </w:pPr>
    <w:r>
      <w:fldChar w:fldCharType="begin"/>
    </w:r>
    <w:r>
      <w:instrText>PAGE   \* MERGEFORMAT</w:instrText>
    </w:r>
    <w:r>
      <w:fldChar w:fldCharType="separate"/>
    </w:r>
    <w:r w:rsidR="00557B13">
      <w:rPr>
        <w:noProof/>
      </w:rPr>
      <w:t>3</w:t>
    </w:r>
    <w:r>
      <w:fldChar w:fldCharType="end"/>
    </w:r>
  </w:p>
  <w:p w:rsidR="00F4459B" w:rsidRDefault="00F4459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F4459B" w:rsidRDefault="00F4459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A8F" w:rsidRDefault="00615A8F">
      <w:r>
        <w:separator/>
      </w:r>
    </w:p>
  </w:footnote>
  <w:footnote w:type="continuationSeparator" w:id="0">
    <w:p w:rsidR="00615A8F" w:rsidRDefault="0061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2FC" w:rsidRPr="00364DE5" w:rsidRDefault="000D373D" w:rsidP="00364DE5">
    <w:pPr>
      <w:pStyle w:val="Koptekst"/>
      <w:pBdr>
        <w:bottom w:val="thickThinSmallGap" w:sz="24" w:space="1" w:color="622423"/>
      </w:pBdr>
      <w:jc w:val="center"/>
      <w:rPr>
        <w:rFonts w:ascii="Cambria" w:hAnsi="Cambria"/>
        <w:sz w:val="32"/>
        <w:szCs w:val="32"/>
      </w:rPr>
    </w:pPr>
    <w:r>
      <w:rPr>
        <w:rFonts w:ascii="Cambria" w:hAnsi="Cambria"/>
        <w:sz w:val="32"/>
        <w:szCs w:val="32"/>
      </w:rPr>
      <w:t>Wie ben ik?</w:t>
    </w:r>
  </w:p>
  <w:p w:rsidR="00F4459B" w:rsidRDefault="00F4459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AE4D01" w:rsidRDefault="00615A8F"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615A8F" w:rsidRDefault="00615A8F">
    <w:pPr>
      <w:pStyle w:val="Koptekst"/>
    </w:pP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F4459B" w:rsidRDefault="00F4459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327618B"/>
    <w:multiLevelType w:val="hybridMultilevel"/>
    <w:tmpl w:val="523E645E"/>
    <w:lvl w:ilvl="0" w:tplc="65587454">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662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0B09D9"/>
    <w:rsid w:val="000D373D"/>
    <w:rsid w:val="001952FC"/>
    <w:rsid w:val="00195BD7"/>
    <w:rsid w:val="001A61B1"/>
    <w:rsid w:val="001F0536"/>
    <w:rsid w:val="00246F7B"/>
    <w:rsid w:val="00304655"/>
    <w:rsid w:val="003233FE"/>
    <w:rsid w:val="00327013"/>
    <w:rsid w:val="0035521B"/>
    <w:rsid w:val="00364DE5"/>
    <w:rsid w:val="003B2C25"/>
    <w:rsid w:val="003D2AD4"/>
    <w:rsid w:val="003F72C1"/>
    <w:rsid w:val="0045262D"/>
    <w:rsid w:val="004639D7"/>
    <w:rsid w:val="00481C03"/>
    <w:rsid w:val="004A0706"/>
    <w:rsid w:val="004A38C5"/>
    <w:rsid w:val="004B6577"/>
    <w:rsid w:val="00513BB8"/>
    <w:rsid w:val="00533E90"/>
    <w:rsid w:val="00557B13"/>
    <w:rsid w:val="00560916"/>
    <w:rsid w:val="005C24FB"/>
    <w:rsid w:val="00615A8F"/>
    <w:rsid w:val="00703E55"/>
    <w:rsid w:val="00731625"/>
    <w:rsid w:val="008771F4"/>
    <w:rsid w:val="008F4D74"/>
    <w:rsid w:val="009A310B"/>
    <w:rsid w:val="00A017AD"/>
    <w:rsid w:val="00A3641C"/>
    <w:rsid w:val="00AE4D01"/>
    <w:rsid w:val="00B452F2"/>
    <w:rsid w:val="00BC01C6"/>
    <w:rsid w:val="00C15EDA"/>
    <w:rsid w:val="00D17106"/>
    <w:rsid w:val="00E46BAC"/>
    <w:rsid w:val="00F04052"/>
    <w:rsid w:val="00F23AE3"/>
    <w:rsid w:val="00F4459B"/>
    <w:rsid w:val="00F643AC"/>
    <w:rsid w:val="00F65B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3F758-978C-410C-BECC-6CF0237C7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902</Words>
  <Characters>5013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5904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4</cp:revision>
  <dcterms:created xsi:type="dcterms:W3CDTF">2013-06-26T12:12:00Z</dcterms:created>
  <dcterms:modified xsi:type="dcterms:W3CDTF">2013-06-26T12:39:00Z</dcterms:modified>
</cp:coreProperties>
</file>