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E2" w:rsidRDefault="001372E2" w:rsidP="001372E2">
      <w:pPr>
        <w:rPr>
          <w:b/>
          <w:sz w:val="40"/>
          <w:szCs w:val="40"/>
          <w:bdr w:val="single" w:sz="4" w:space="0" w:color="auto"/>
        </w:rPr>
      </w:pPr>
      <w:r w:rsidRPr="00FF2B6D">
        <w:rPr>
          <w:b/>
          <w:sz w:val="40"/>
          <w:szCs w:val="40"/>
          <w:bdr w:val="single" w:sz="4" w:space="0" w:color="auto"/>
        </w:rPr>
        <w:t>Wasapparatuur</w:t>
      </w:r>
    </w:p>
    <w:p w:rsidR="001372E2" w:rsidRDefault="001372E2" w:rsidP="001372E2">
      <w:pPr>
        <w:rPr>
          <w:rFonts w:ascii="Verdana" w:hAnsi="Verdana"/>
          <w:b/>
          <w:sz w:val="32"/>
          <w:szCs w:val="32"/>
        </w:rPr>
      </w:pPr>
      <w:r w:rsidRPr="00FF2B6D">
        <w:rPr>
          <w:rFonts w:ascii="Verdana" w:hAnsi="Verdana"/>
          <w:b/>
          <w:sz w:val="32"/>
          <w:szCs w:val="32"/>
        </w:rPr>
        <w:t>Wasmachine</w:t>
      </w:r>
      <w:r>
        <w:rPr>
          <w:rFonts w:ascii="Verdana" w:hAnsi="Verdana"/>
          <w:b/>
          <w:sz w:val="32"/>
          <w:szCs w:val="32"/>
        </w:rPr>
        <w:t>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Voorlader</w:t>
            </w: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Bovenlader</w:t>
            </w:r>
          </w:p>
        </w:tc>
      </w:tr>
      <w:tr w:rsidR="001372E2" w:rsidTr="0041513D"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Was aan voorkant er in – dus altijd bukken</w:t>
            </w:r>
          </w:p>
        </w:tc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Was aan bovenkant er in – je hoeft niet te bukken</w:t>
            </w:r>
          </w:p>
        </w:tc>
      </w:tr>
      <w:tr w:rsidR="001372E2" w:rsidTr="0041513D"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Droger of iets anders kan er altijd bovenop – bespaart ruimte</w:t>
            </w:r>
          </w:p>
        </w:tc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Je kunt er niets boven op zetten.</w:t>
            </w:r>
          </w:p>
        </w:tc>
      </w:tr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2286000" cy="1712293"/>
                  <wp:effectExtent l="19050" t="0" r="0" b="0"/>
                  <wp:docPr id="28" name="Afbeelding 27" descr="wasmach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machin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712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171575" cy="2495303"/>
                  <wp:effectExtent l="19050" t="0" r="9525" b="0"/>
                  <wp:docPr id="30" name="Afbeelding 29" descr="bovenl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venlader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2495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219200" cy="762000"/>
                  <wp:effectExtent l="19050" t="0" r="0" b="0"/>
                  <wp:docPr id="31" name="Afbeelding 30" descr="bovenlad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venlader 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Halfautomaat</w:t>
            </w: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Volautomaat</w:t>
            </w:r>
          </w:p>
        </w:tc>
      </w:tr>
      <w:tr w:rsidR="001372E2" w:rsidTr="0041513D"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Wasgoed wordt alleen gewassen – centrifugeren moet in een aparte centrifuge.</w:t>
            </w:r>
          </w:p>
        </w:tc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Wasgoed wordt gewassen en gecentrifugeerd in hetzelfde apparaat.</w:t>
            </w:r>
          </w:p>
        </w:tc>
      </w:tr>
      <w:tr w:rsidR="001372E2" w:rsidTr="0041513D">
        <w:tc>
          <w:tcPr>
            <w:tcW w:w="4606" w:type="dxa"/>
          </w:tcPr>
          <w:p w:rsidR="001372E2" w:rsidRPr="007A2BC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Wordt bijna niet meer gebruikt !</w:t>
            </w:r>
          </w:p>
        </w:tc>
        <w:tc>
          <w:tcPr>
            <w:tcW w:w="4606" w:type="dxa"/>
          </w:tcPr>
          <w:p w:rsidR="001372E2" w:rsidRPr="007A2BC2" w:rsidRDefault="001372E2" w:rsidP="001372E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Er zijn ook machines verkrijgbaar waar ook in gedroogd kan worden.</w:t>
            </w:r>
          </w:p>
        </w:tc>
      </w:tr>
    </w:tbl>
    <w:p w:rsidR="001372E2" w:rsidRDefault="001372E2" w:rsidP="001372E2">
      <w:pPr>
        <w:spacing w:before="24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Extra’s – bij ieder apparaat verschillend: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 w:rsidRPr="00DD5FE4">
        <w:rPr>
          <w:rFonts w:ascii="Verdana" w:hAnsi="Verdana"/>
          <w:b/>
          <w:sz w:val="24"/>
          <w:szCs w:val="24"/>
        </w:rPr>
        <w:t xml:space="preserve">Spaarknoppen, </w:t>
      </w:r>
      <w:proofErr w:type="spellStart"/>
      <w:r w:rsidRPr="00DD5FE4">
        <w:rPr>
          <w:rFonts w:ascii="Verdana" w:hAnsi="Verdana"/>
          <w:b/>
          <w:sz w:val="24"/>
          <w:szCs w:val="24"/>
        </w:rPr>
        <w:t>eco</w:t>
      </w:r>
      <w:proofErr w:type="spellEnd"/>
      <w:r w:rsidRPr="00DD5FE4">
        <w:rPr>
          <w:rFonts w:ascii="Verdana" w:hAnsi="Verdana"/>
          <w:b/>
          <w:sz w:val="24"/>
          <w:szCs w:val="24"/>
        </w:rPr>
        <w:t xml:space="preserve"> knoppen</w:t>
      </w:r>
      <w:r>
        <w:rPr>
          <w:rFonts w:ascii="Verdana" w:hAnsi="Verdana"/>
          <w:sz w:val="24"/>
          <w:szCs w:val="24"/>
        </w:rPr>
        <w:t>, besparen stroom, water of wasmiddel.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 w:rsidRPr="00DD5FE4">
        <w:rPr>
          <w:rFonts w:ascii="Verdana" w:hAnsi="Verdana"/>
          <w:b/>
          <w:sz w:val="24"/>
          <w:szCs w:val="24"/>
        </w:rPr>
        <w:t>Aparte temperatuurknoppen</w:t>
      </w:r>
      <w:r>
        <w:rPr>
          <w:rFonts w:ascii="Verdana" w:hAnsi="Verdana"/>
          <w:sz w:val="24"/>
          <w:szCs w:val="24"/>
        </w:rPr>
        <w:t xml:space="preserve"> – kun je zelf de temperatuur instellen of je nu kiest voor een intensief wasprogramma of niet.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 w:rsidRPr="00DD5FE4">
        <w:rPr>
          <w:rFonts w:ascii="Verdana" w:hAnsi="Verdana"/>
          <w:b/>
          <w:sz w:val="24"/>
          <w:szCs w:val="24"/>
        </w:rPr>
        <w:t>Knoppen om extra instellingen</w:t>
      </w:r>
      <w:r>
        <w:rPr>
          <w:rFonts w:ascii="Verdana" w:hAnsi="Verdana"/>
          <w:sz w:val="24"/>
          <w:szCs w:val="24"/>
        </w:rPr>
        <w:t xml:space="preserve"> te kiezen zoals – extra spoeling, inweek of voorwasknop, kleine was enz.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 w:rsidRPr="00DD5FE4">
        <w:rPr>
          <w:rFonts w:ascii="Verdana" w:hAnsi="Verdana"/>
          <w:b/>
          <w:sz w:val="24"/>
          <w:szCs w:val="24"/>
        </w:rPr>
        <w:t>Toekomst</w:t>
      </w:r>
      <w:r>
        <w:rPr>
          <w:rFonts w:ascii="Verdana" w:hAnsi="Verdana"/>
          <w:sz w:val="24"/>
          <w:szCs w:val="24"/>
        </w:rPr>
        <w:t xml:space="preserve"> – machines die zelf wasmiddel en water doseren afhankelijk gewicht was. Reeds te koop.</w:t>
      </w:r>
    </w:p>
    <w:p w:rsidR="001372E2" w:rsidRPr="00FF2B6D" w:rsidRDefault="001372E2" w:rsidP="001372E2">
      <w:pPr>
        <w:rPr>
          <w:rFonts w:ascii="Verdana" w:hAnsi="Verdana"/>
          <w:b/>
          <w:sz w:val="40"/>
          <w:szCs w:val="40"/>
        </w:rPr>
      </w:pPr>
      <w:r w:rsidRPr="0083281A">
        <w:rPr>
          <w:rFonts w:ascii="Verdana" w:hAnsi="Verdana"/>
          <w:b/>
          <w:sz w:val="24"/>
          <w:szCs w:val="24"/>
        </w:rPr>
        <w:t>Programma’s machine</w:t>
      </w:r>
      <w:r>
        <w:rPr>
          <w:rFonts w:ascii="Verdana" w:hAnsi="Verdana"/>
          <w:sz w:val="24"/>
          <w:szCs w:val="24"/>
        </w:rPr>
        <w:t xml:space="preserve"> – Lees wat er staat bij de verschillende knoppen – doe ervaring op met allerlei machines – op school 2 boven, 1 beneden, thuis enz. Zorg dat je ze kunt bedienen.</w:t>
      </w:r>
      <w:r w:rsidRPr="00FF2B6D">
        <w:rPr>
          <w:rFonts w:ascii="Verdana" w:hAnsi="Verdana"/>
          <w:b/>
          <w:sz w:val="24"/>
          <w:szCs w:val="24"/>
        </w:rPr>
        <w:br w:type="page"/>
      </w:r>
    </w:p>
    <w:p w:rsidR="001372E2" w:rsidRDefault="001372E2" w:rsidP="001372E2">
      <w:p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lastRenderedPageBreak/>
        <w:t>Centrifuge: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372E2" w:rsidTr="0041513D"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Aparte centrifuge</w:t>
            </w:r>
          </w:p>
        </w:tc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Centrifuge in wasmachine</w:t>
            </w:r>
          </w:p>
        </w:tc>
      </w:tr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rond apart apparaat waar je de natte was instopt </w:t>
            </w:r>
          </w:p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2085975" cy="2085975"/>
                  <wp:effectExtent l="19050" t="0" r="9525" b="0"/>
                  <wp:docPr id="32" name="il_fi" descr="http://images8.speurders.nl/images/71/7147/7147562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8.speurders.nl/images/71/7147/7147562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Centrifuge functie zit in het apparaat en programma – was kan daarin gecentrifugeerd worden.</w:t>
            </w:r>
          </w:p>
        </w:tc>
      </w:tr>
      <w:tr w:rsidR="001372E2" w:rsidTr="0041513D"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4"/>
                <w:szCs w:val="24"/>
              </w:rPr>
              <w:t>draait met een hoog toerental water er uit</w:t>
            </w:r>
          </w:p>
        </w:tc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zelfde functie </w:t>
            </w:r>
          </w:p>
        </w:tc>
      </w:tr>
      <w:tr w:rsidR="001372E2" w:rsidTr="0041513D"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4"/>
                <w:szCs w:val="24"/>
              </w:rPr>
              <w:t>was komt er bijna droog uit.</w:t>
            </w: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Toerental kan hoog of laag ingesteld worden – dure machines hebben ook hoger toerental beschikbaar –goedkopere niet.</w:t>
            </w:r>
          </w:p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Hoog toerental – bijna zelfde effect als centrifuge – was voelt al bijna droog aan.</w:t>
            </w:r>
          </w:p>
        </w:tc>
      </w:tr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</w:rPr>
            </w:pPr>
            <w:r w:rsidRPr="00EC4485">
              <w:rPr>
                <w:rFonts w:ascii="Verdana" w:hAnsi="Verdana"/>
                <w:b/>
              </w:rPr>
              <w:t>Nadeel</w:t>
            </w:r>
            <w:r>
              <w:rPr>
                <w:rFonts w:ascii="Verdana" w:hAnsi="Verdana"/>
              </w:rPr>
              <w:t xml:space="preserve"> – was moet van wasmachine in centrifuge en in gedeeltes – teil er onder – goed verdelen – anders ongelukken.</w:t>
            </w:r>
          </w:p>
          <w:p w:rsidR="001372E2" w:rsidRPr="00DD5FE4" w:rsidRDefault="001372E2" w:rsidP="0041513D">
            <w:pPr>
              <w:rPr>
                <w:rFonts w:ascii="Verdana" w:hAnsi="Verdana"/>
              </w:rPr>
            </w:pPr>
            <w:r w:rsidRPr="00EC4485">
              <w:rPr>
                <w:rFonts w:ascii="Verdana" w:hAnsi="Verdana"/>
                <w:b/>
              </w:rPr>
              <w:t>Voordeel</w:t>
            </w:r>
            <w:r>
              <w:rPr>
                <w:rFonts w:ascii="Verdana" w:hAnsi="Verdana"/>
              </w:rPr>
              <w:t xml:space="preserve"> – was kan extra droog waardoor sneller droog in droger (minder energiekosten) of sneller droog aan de waslijn.</w:t>
            </w: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</w:rPr>
            </w:pPr>
            <w:r w:rsidRPr="00EC4485">
              <w:rPr>
                <w:rFonts w:ascii="Verdana" w:hAnsi="Verdana"/>
                <w:b/>
              </w:rPr>
              <w:t xml:space="preserve">Nadeel </w:t>
            </w:r>
            <w:r>
              <w:rPr>
                <w:rFonts w:ascii="Verdana" w:hAnsi="Verdana"/>
              </w:rPr>
              <w:t>– was kan bij hoger toerental meer gekreukt zijn.</w:t>
            </w:r>
          </w:p>
          <w:p w:rsidR="001372E2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Voordeel – was hoef je niet over te brengen.</w:t>
            </w:r>
          </w:p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Toerental kan bij een aantal apparaten apart ingesteld worden – je kan dus zelf kiezen – afhankelijk van de was die je hebt – was voor de droger zoals witte was – hoog toerental – snel droog in de droger of aan de lijn – fijne was – laag toerental – minder kreukels – langere droogtijd.</w:t>
            </w:r>
          </w:p>
        </w:tc>
      </w:tr>
      <w:tr w:rsidR="001372E2" w:rsidTr="0041513D">
        <w:tc>
          <w:tcPr>
            <w:tcW w:w="4606" w:type="dxa"/>
          </w:tcPr>
          <w:p w:rsidR="001372E2" w:rsidRPr="00DD5FE4" w:rsidRDefault="001372E2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4"/>
                <w:szCs w:val="24"/>
              </w:rPr>
              <w:t>Aparte centrifuge – toerental van 2800.</w:t>
            </w: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Keuzes bij wasmachine – toerental 1000 tot 1400 keer per minuut draait de trommel rond – noemen we toerental.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Duurdere machines /ook keuze mogelijk uit hoger toerental.</w:t>
            </w:r>
          </w:p>
          <w:p w:rsidR="001372E2" w:rsidRDefault="001372E2" w:rsidP="0041513D">
            <w:pPr>
              <w:rPr>
                <w:rFonts w:ascii="Verdana" w:hAnsi="Verdana"/>
              </w:rPr>
            </w:pPr>
          </w:p>
        </w:tc>
      </w:tr>
    </w:tbl>
    <w:p w:rsidR="001372E2" w:rsidRDefault="001372E2" w:rsidP="001372E2">
      <w:pPr>
        <w:rPr>
          <w:rFonts w:ascii="Verdana" w:hAnsi="Verdana"/>
          <w:b/>
          <w:sz w:val="40"/>
          <w:szCs w:val="40"/>
        </w:rPr>
      </w:pPr>
    </w:p>
    <w:p w:rsidR="001372E2" w:rsidRDefault="001372E2" w:rsidP="001372E2">
      <w:p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Droogtrommel: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Door de hitte ontstaat condens – die moet afgevoerd worden – anders blijft het wasgoed nat.</w:t>
      </w:r>
    </w:p>
    <w:p w:rsidR="001372E2" w:rsidRPr="0083281A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kan op 2 manieren !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372E2" w:rsidTr="0041513D">
        <w:tc>
          <w:tcPr>
            <w:tcW w:w="4606" w:type="dxa"/>
          </w:tcPr>
          <w:p w:rsidR="001372E2" w:rsidRPr="0083281A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 w:rsidRPr="0083281A">
              <w:rPr>
                <w:rFonts w:ascii="Verdana" w:hAnsi="Verdana"/>
                <w:b/>
                <w:sz w:val="24"/>
                <w:szCs w:val="24"/>
              </w:rPr>
              <w:t>condensdroger</w:t>
            </w:r>
          </w:p>
        </w:tc>
        <w:tc>
          <w:tcPr>
            <w:tcW w:w="4606" w:type="dxa"/>
          </w:tcPr>
          <w:p w:rsidR="001372E2" w:rsidRPr="0083281A" w:rsidRDefault="001372E2" w:rsidP="0041513D">
            <w:pPr>
              <w:rPr>
                <w:rFonts w:ascii="Verdana" w:hAnsi="Verdana"/>
                <w:b/>
                <w:sz w:val="24"/>
                <w:szCs w:val="24"/>
              </w:rPr>
            </w:pPr>
            <w:r w:rsidRPr="0083281A">
              <w:rPr>
                <w:rFonts w:ascii="Verdana" w:hAnsi="Verdana"/>
                <w:b/>
                <w:sz w:val="24"/>
                <w:szCs w:val="24"/>
              </w:rPr>
              <w:t>Blower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luchtafvoerdroger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1372E2" w:rsidTr="0041513D"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Water uit wasgoed wordt opgevangen in een aparte bak – een waterreservoir of rechtsreeks afgevoerd via een slangetje (combinatie afvoer water wasmachine en droger)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Kan overal geplaatst worden indien met condensbakje en kan bovenop wasmachine of naast wasmachine geplaatst worden indien afvoer naar riool (zelfde afvoer als wasmachine)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Is duurder in energieverbruik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Condens in bakje moet regelmatig geleegd worden. Met afvoer naar riool uiteraard niet.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Pluizenzeef moet na elke droogbeurt schoongemaakt.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Condensor – </w:t>
            </w:r>
            <w:r w:rsidRPr="00B41A27">
              <w:rPr>
                <w:rFonts w:ascii="Verdana" w:hAnsi="Verdana"/>
                <w:b/>
                <w:sz w:val="24"/>
                <w:szCs w:val="24"/>
              </w:rPr>
              <w:t>zie plaatje</w:t>
            </w:r>
            <w:r>
              <w:rPr>
                <w:rFonts w:ascii="Verdana" w:hAnsi="Verdana"/>
                <w:sz w:val="24"/>
                <w:szCs w:val="24"/>
              </w:rPr>
              <w:t xml:space="preserve"> – moet af en toe schoongemaakt worden.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606" w:type="dxa"/>
          </w:tcPr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Waterdamp uit wasgoed gaat via een luchtslang naar buiten.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274064" cy="1341120"/>
                  <wp:effectExtent l="19050" t="0" r="2286" b="0"/>
                  <wp:docPr id="4" name="Afbeelding 1" descr="luchttransportsla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chttransportsla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064" cy="134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Kan niet overal geplaatst worden – er moet een raam zijn waar de luchtslang doorheen gehangen kan worden.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Is goedkoper in energieverbruik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Pluizenzeef moet na elke droogbeurt schoongemaakt.</w:t>
            </w:r>
          </w:p>
          <w:p w:rsidR="001372E2" w:rsidRDefault="001372E2" w:rsidP="0041513D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629150" cy="5629275"/>
            <wp:effectExtent l="19050" t="0" r="0" b="0"/>
            <wp:docPr id="6" name="Afbeelding 3" descr="droger_onderh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oger_onderhou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Er zijn al weer nieuwe drogers of droogtrommels in ontwikkeling en te koop die minder energie verbruiken en er zijn er ook die een stoomfunctie hebben ! 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ER zijn ook combinaties te koop van wasmachine en droger in 1 apparaat.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Niet alles mag in de droger ! Kijk op het behandelingsetiket !</w:t>
      </w:r>
    </w:p>
    <w:p w:rsidR="001372E2" w:rsidRDefault="001372E2" w:rsidP="001372E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Zijde en een aantal kunststoffen niet en wol alleen als het krimpwerend is gemaakt  - moet je dus bekijken op behandelingsetiket.</w:t>
      </w:r>
    </w:p>
    <w:p w:rsidR="001372E2" w:rsidRPr="0078657B" w:rsidRDefault="001372E2" w:rsidP="001372E2">
      <w:pPr>
        <w:rPr>
          <w:rFonts w:ascii="Verdana" w:hAnsi="Verdana"/>
          <w:sz w:val="24"/>
          <w:szCs w:val="24"/>
        </w:rPr>
      </w:pPr>
    </w:p>
    <w:p w:rsidR="00815EB9" w:rsidRDefault="00815EB9"/>
    <w:sectPr w:rsidR="00815EB9" w:rsidSect="00815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72E2"/>
    <w:rsid w:val="000D52CE"/>
    <w:rsid w:val="001372E2"/>
    <w:rsid w:val="003454CC"/>
    <w:rsid w:val="00815EB9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72E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FF7116"/>
    <w:rPr>
      <w:b/>
      <w:bCs/>
    </w:rPr>
  </w:style>
  <w:style w:type="character" w:styleId="Nadruk">
    <w:name w:val="Emphasis"/>
    <w:basedOn w:val="Standaardalinea-lettertype"/>
    <w:uiPriority w:val="20"/>
    <w:qFormat/>
    <w:rsid w:val="00FF7116"/>
    <w:rPr>
      <w:i/>
      <w:iCs/>
    </w:rPr>
  </w:style>
  <w:style w:type="table" w:styleId="Tabelraster">
    <w:name w:val="Table Grid"/>
    <w:basedOn w:val="Standaardtabel"/>
    <w:uiPriority w:val="59"/>
    <w:rsid w:val="001372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3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7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G.v.Bruggen</dc:creator>
  <cp:lastModifiedBy>G.v.Bruggen</cp:lastModifiedBy>
  <cp:revision>1</cp:revision>
  <dcterms:created xsi:type="dcterms:W3CDTF">2012-02-06T19:07:00Z</dcterms:created>
  <dcterms:modified xsi:type="dcterms:W3CDTF">2012-02-06T19:08:00Z</dcterms:modified>
</cp:coreProperties>
</file>