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6B30" w:rsidRPr="00544D80" w:rsidRDefault="00284728">
      <w:pPr>
        <w:rPr>
          <w:b/>
          <w:sz w:val="28"/>
          <w:szCs w:val="28"/>
        </w:rPr>
      </w:pPr>
      <w:bookmarkStart w:id="0" w:name="_GoBack"/>
      <w:bookmarkEnd w:id="0"/>
      <w:r w:rsidRPr="00544D80">
        <w:rPr>
          <w:b/>
          <w:sz w:val="28"/>
          <w:szCs w:val="28"/>
        </w:rPr>
        <w:t>Vragen en opdrachten bij de digitale leereenheid ‘beoordelen bodem en profiel’</w:t>
      </w:r>
    </w:p>
    <w:p w:rsidR="00284728" w:rsidRDefault="00CC098C">
      <w:r>
        <w:rPr>
          <w:noProof/>
          <w:lang w:eastAsia="nl-NL"/>
        </w:rPr>
        <w:drawing>
          <wp:inline distT="0" distB="0" distL="0" distR="0">
            <wp:extent cx="5756910" cy="954405"/>
            <wp:effectExtent l="19050" t="0" r="0" b="0"/>
            <wp:docPr id="24"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 cstate="print"/>
                    <a:srcRect/>
                    <a:stretch>
                      <a:fillRect/>
                    </a:stretch>
                  </pic:blipFill>
                  <pic:spPr bwMode="auto">
                    <a:xfrm>
                      <a:off x="0" y="0"/>
                      <a:ext cx="5756910" cy="954405"/>
                    </a:xfrm>
                    <a:prstGeom prst="rect">
                      <a:avLst/>
                    </a:prstGeom>
                    <a:noFill/>
                    <a:ln w="9525">
                      <a:noFill/>
                      <a:miter lim="800000"/>
                      <a:headEnd/>
                      <a:tailEnd/>
                    </a:ln>
                  </pic:spPr>
                </pic:pic>
              </a:graphicData>
            </a:graphic>
          </wp:inline>
        </w:drawing>
      </w:r>
    </w:p>
    <w:p w:rsidR="00284728" w:rsidRPr="00284728" w:rsidRDefault="00284728">
      <w:pPr>
        <w:rPr>
          <w:b/>
        </w:rPr>
      </w:pPr>
      <w:r w:rsidRPr="00284728">
        <w:rPr>
          <w:b/>
        </w:rPr>
        <w:t>Verslagformulier grondonderzoek</w:t>
      </w:r>
    </w:p>
    <w:p w:rsidR="00F52194" w:rsidRDefault="00284728" w:rsidP="00F52194">
      <w:pPr>
        <w:pStyle w:val="Lijstalinea"/>
        <w:numPr>
          <w:ilvl w:val="0"/>
          <w:numId w:val="1"/>
        </w:numPr>
      </w:pPr>
      <w:r>
        <w:t>Wat is de bouwvoor van een perceel?</w:t>
      </w:r>
    </w:p>
    <w:p w:rsidR="00F52194" w:rsidRDefault="00284728" w:rsidP="00F52194">
      <w:pPr>
        <w:pStyle w:val="Lijstalinea"/>
        <w:numPr>
          <w:ilvl w:val="0"/>
          <w:numId w:val="1"/>
        </w:numPr>
      </w:pPr>
      <w:r>
        <w:t>Tot welke diepte wordt bemonsterd op bouwlandpercelen?</w:t>
      </w:r>
    </w:p>
    <w:p w:rsidR="00284728" w:rsidRDefault="00284728" w:rsidP="00284728">
      <w:pPr>
        <w:pStyle w:val="Lijstalinea"/>
        <w:numPr>
          <w:ilvl w:val="0"/>
          <w:numId w:val="1"/>
        </w:numPr>
      </w:pPr>
      <w:r>
        <w:t>Noem drie factoren die zorgen voor verzuring van een perceel.</w:t>
      </w:r>
    </w:p>
    <w:p w:rsidR="00200472" w:rsidRDefault="00200472" w:rsidP="00284728">
      <w:pPr>
        <w:pStyle w:val="Lijstalinea"/>
        <w:numPr>
          <w:ilvl w:val="0"/>
          <w:numId w:val="1"/>
        </w:numPr>
      </w:pPr>
      <w:r>
        <w:t>Met welke getal wordt de zuurgraad op een formulier aangegeven?</w:t>
      </w:r>
    </w:p>
    <w:p w:rsidR="00200472" w:rsidRDefault="00200472" w:rsidP="00284728">
      <w:pPr>
        <w:pStyle w:val="Lijstalinea"/>
        <w:numPr>
          <w:ilvl w:val="0"/>
          <w:numId w:val="1"/>
        </w:numPr>
      </w:pPr>
      <w:r>
        <w:t>Noem enkele gewassen die houden van een hoge pH en enkele die liever op een perceel met een lagere pH.</w:t>
      </w:r>
    </w:p>
    <w:p w:rsidR="00200472" w:rsidRDefault="00200472" w:rsidP="00284728">
      <w:pPr>
        <w:pStyle w:val="Lijstalinea"/>
        <w:numPr>
          <w:ilvl w:val="0"/>
          <w:numId w:val="1"/>
        </w:numPr>
      </w:pPr>
      <w:r>
        <w:t>Hoe kan een boer de pH verhogen?</w:t>
      </w:r>
    </w:p>
    <w:p w:rsidR="0094782E" w:rsidRDefault="0094782E" w:rsidP="00284728">
      <w:pPr>
        <w:pStyle w:val="Lijstalinea"/>
        <w:numPr>
          <w:ilvl w:val="0"/>
          <w:numId w:val="1"/>
        </w:numPr>
      </w:pPr>
      <w:r>
        <w:t>Vul de tabel in:</w:t>
      </w:r>
    </w:p>
    <w:p w:rsidR="00200472" w:rsidRDefault="00200472" w:rsidP="0094782E">
      <w:pPr>
        <w:pStyle w:val="Lijstalinea"/>
      </w:pPr>
    </w:p>
    <w:tbl>
      <w:tblPr>
        <w:tblStyle w:val="Lichtearcering-accent5"/>
        <w:tblW w:w="0" w:type="auto"/>
        <w:tblLook w:val="04A0" w:firstRow="1" w:lastRow="0" w:firstColumn="1" w:lastColumn="0" w:noHBand="0" w:noVBand="1"/>
      </w:tblPr>
      <w:tblGrid>
        <w:gridCol w:w="3070"/>
        <w:gridCol w:w="3071"/>
        <w:gridCol w:w="3071"/>
      </w:tblGrid>
      <w:tr w:rsidR="0094782E" w:rsidTr="009478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grondsoort</w:t>
            </w:r>
          </w:p>
        </w:tc>
        <w:tc>
          <w:tcPr>
            <w:tcW w:w="3071" w:type="dxa"/>
          </w:tcPr>
          <w:p w:rsidR="0094782E" w:rsidRDefault="0094782E" w:rsidP="0094782E">
            <w:pPr>
              <w:pStyle w:val="Lijstalinea"/>
              <w:ind w:left="0"/>
              <w:cnfStyle w:val="100000000000" w:firstRow="1" w:lastRow="0" w:firstColumn="0" w:lastColumn="0" w:oddVBand="0" w:evenVBand="0" w:oddHBand="0" w:evenHBand="0" w:firstRowFirstColumn="0" w:firstRowLastColumn="0" w:lastRowFirstColumn="0" w:lastRowLastColumn="0"/>
            </w:pPr>
            <w:r>
              <w:t>Ph tussen…. en ……</w:t>
            </w:r>
          </w:p>
        </w:tc>
        <w:tc>
          <w:tcPr>
            <w:tcW w:w="3071" w:type="dxa"/>
          </w:tcPr>
          <w:p w:rsidR="0094782E" w:rsidRDefault="0094782E" w:rsidP="0094782E">
            <w:pPr>
              <w:pStyle w:val="Lijstalinea"/>
              <w:ind w:left="0"/>
              <w:cnfStyle w:val="100000000000" w:firstRow="1" w:lastRow="0" w:firstColumn="0" w:lastColumn="0" w:oddVBand="0" w:evenVBand="0" w:oddHBand="0" w:evenHBand="0" w:firstRowFirstColumn="0" w:firstRowLastColumn="0" w:lastRowFirstColumn="0" w:lastRowLastColumn="0"/>
            </w:pPr>
          </w:p>
        </w:tc>
      </w:tr>
      <w:tr w:rsidR="0094782E" w:rsidTr="009478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Zandgronden</w:t>
            </w: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r>
      <w:tr w:rsidR="0094782E" w:rsidTr="0094782E">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r>
              <w:t>Kleigronden</w:t>
            </w:r>
          </w:p>
        </w:tc>
        <w:tc>
          <w:tcPr>
            <w:tcW w:w="3071" w:type="dxa"/>
          </w:tcPr>
          <w:p w:rsidR="0094782E" w:rsidRDefault="0094782E" w:rsidP="0094782E">
            <w:pPr>
              <w:pStyle w:val="Lijstalinea"/>
              <w:ind w:left="0"/>
              <w:cnfStyle w:val="000000000000" w:firstRow="0" w:lastRow="0" w:firstColumn="0" w:lastColumn="0" w:oddVBand="0" w:evenVBand="0" w:oddHBand="0" w:evenHBand="0" w:firstRowFirstColumn="0" w:firstRowLastColumn="0" w:lastRowFirstColumn="0" w:lastRowLastColumn="0"/>
            </w:pPr>
          </w:p>
        </w:tc>
        <w:tc>
          <w:tcPr>
            <w:tcW w:w="3071" w:type="dxa"/>
          </w:tcPr>
          <w:p w:rsidR="0094782E" w:rsidRDefault="0094782E" w:rsidP="0094782E">
            <w:pPr>
              <w:pStyle w:val="Lijstalinea"/>
              <w:ind w:left="0"/>
              <w:cnfStyle w:val="000000000000" w:firstRow="0" w:lastRow="0" w:firstColumn="0" w:lastColumn="0" w:oddVBand="0" w:evenVBand="0" w:oddHBand="0" w:evenHBand="0" w:firstRowFirstColumn="0" w:firstRowLastColumn="0" w:lastRowFirstColumn="0" w:lastRowLastColumn="0"/>
            </w:pPr>
          </w:p>
        </w:tc>
      </w:tr>
      <w:tr w:rsidR="0094782E" w:rsidTr="0094782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94782E" w:rsidRDefault="0094782E" w:rsidP="0094782E">
            <w:pPr>
              <w:pStyle w:val="Lijstalinea"/>
              <w:ind w:left="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c>
          <w:tcPr>
            <w:tcW w:w="3071" w:type="dxa"/>
          </w:tcPr>
          <w:p w:rsidR="0094782E" w:rsidRDefault="0094782E" w:rsidP="0094782E">
            <w:pPr>
              <w:pStyle w:val="Lijstalinea"/>
              <w:ind w:left="0"/>
              <w:cnfStyle w:val="000000100000" w:firstRow="0" w:lastRow="0" w:firstColumn="0" w:lastColumn="0" w:oddVBand="0" w:evenVBand="0" w:oddHBand="1" w:evenHBand="0" w:firstRowFirstColumn="0" w:firstRowLastColumn="0" w:lastRowFirstColumn="0" w:lastRowLastColumn="0"/>
            </w:pPr>
          </w:p>
        </w:tc>
      </w:tr>
    </w:tbl>
    <w:p w:rsidR="0094782E" w:rsidRDefault="0094782E" w:rsidP="0094782E">
      <w:pPr>
        <w:pStyle w:val="Lijstalinea"/>
      </w:pPr>
    </w:p>
    <w:p w:rsidR="0094782E" w:rsidRDefault="0094782E" w:rsidP="0094782E">
      <w:pPr>
        <w:pStyle w:val="Lijstalinea"/>
        <w:numPr>
          <w:ilvl w:val="0"/>
          <w:numId w:val="1"/>
        </w:numPr>
      </w:pPr>
      <w:r>
        <w:t>Op een verslag formulier grondonderzoek staat het organische stof percentage aangegeven. Geef aan wat de gevonden waarde is op het formulier en de streefwaarde. Zit het perceel binnen de adviesmarge?</w:t>
      </w:r>
    </w:p>
    <w:p w:rsidR="0094782E" w:rsidRDefault="0094782E" w:rsidP="0094782E">
      <w:pPr>
        <w:pStyle w:val="Lijstalinea"/>
        <w:numPr>
          <w:ilvl w:val="0"/>
          <w:numId w:val="1"/>
        </w:numPr>
      </w:pPr>
      <w:r>
        <w:t>Hoe kan een teler het organische stof gehalte verhogen?</w:t>
      </w:r>
    </w:p>
    <w:p w:rsidR="0094782E" w:rsidRDefault="0094782E" w:rsidP="0094782E">
      <w:pPr>
        <w:pStyle w:val="Lijstalinea"/>
      </w:pPr>
    </w:p>
    <w:p w:rsidR="0094782E" w:rsidRDefault="0094782E" w:rsidP="0094782E">
      <w:pPr>
        <w:pStyle w:val="Lijstalinea"/>
      </w:pPr>
      <w:r>
        <w:rPr>
          <w:noProof/>
          <w:lang w:eastAsia="nl-NL"/>
        </w:rPr>
        <w:drawing>
          <wp:anchor distT="0" distB="0" distL="114300" distR="114300" simplePos="0" relativeHeight="251658240" behindDoc="0" locked="0" layoutInCell="1" allowOverlap="1">
            <wp:simplePos x="0" y="0"/>
            <wp:positionH relativeFrom="column">
              <wp:posOffset>128905</wp:posOffset>
            </wp:positionH>
            <wp:positionV relativeFrom="paragraph">
              <wp:posOffset>3175</wp:posOffset>
            </wp:positionV>
            <wp:extent cx="2089785" cy="1391285"/>
            <wp:effectExtent l="19050" t="0" r="5715" b="0"/>
            <wp:wrapSquare wrapText="bothSides"/>
            <wp:docPr id="1" name="Afbeelding 0" descr="37031.0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031.03.06.JPG"/>
                    <pic:cNvPicPr/>
                  </pic:nvPicPr>
                  <pic:blipFill>
                    <a:blip r:embed="rId8" cstate="print"/>
                    <a:stretch>
                      <a:fillRect/>
                    </a:stretch>
                  </pic:blipFill>
                  <pic:spPr>
                    <a:xfrm>
                      <a:off x="0" y="0"/>
                      <a:ext cx="2089785" cy="1391285"/>
                    </a:xfrm>
                    <a:prstGeom prst="rect">
                      <a:avLst/>
                    </a:prstGeom>
                  </pic:spPr>
                </pic:pic>
              </a:graphicData>
            </a:graphic>
          </wp:anchor>
        </w:drawing>
      </w:r>
    </w:p>
    <w:p w:rsidR="0094782E" w:rsidRPr="0094782E" w:rsidRDefault="0094782E" w:rsidP="0094782E">
      <w:pPr>
        <w:rPr>
          <w:i/>
          <w:sz w:val="18"/>
          <w:szCs w:val="18"/>
        </w:rPr>
      </w:pPr>
      <w:r>
        <w:rPr>
          <w:i/>
          <w:sz w:val="18"/>
          <w:szCs w:val="18"/>
        </w:rPr>
        <w:t xml:space="preserve">Zware </w:t>
      </w:r>
      <w:r w:rsidR="00544D80">
        <w:rPr>
          <w:i/>
          <w:sz w:val="18"/>
          <w:szCs w:val="18"/>
        </w:rPr>
        <w:t>kleigrond bevat veel lutumdeeltjes en is daardoor enorm plakkerig.</w:t>
      </w: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pPr>
    </w:p>
    <w:p w:rsidR="0094782E" w:rsidRDefault="0094782E" w:rsidP="0094782E">
      <w:pPr>
        <w:pStyle w:val="Lijstalinea"/>
        <w:numPr>
          <w:ilvl w:val="0"/>
          <w:numId w:val="1"/>
        </w:numPr>
      </w:pPr>
      <w:r>
        <w:t>Wat is lutum?</w:t>
      </w:r>
    </w:p>
    <w:p w:rsidR="00544D80" w:rsidRDefault="0094782E" w:rsidP="00544D80">
      <w:r>
        <w:t>Welke eigenschappen geeft het aan de grond?</w:t>
      </w:r>
      <w:r w:rsidR="00544D80" w:rsidRPr="00544D80">
        <w:t xml:space="preserve"> </w:t>
      </w:r>
    </w:p>
    <w:p w:rsidR="00544D80" w:rsidRPr="00544D80" w:rsidRDefault="00544D80" w:rsidP="00544D80">
      <w:pPr>
        <w:rPr>
          <w:b/>
        </w:rPr>
      </w:pPr>
      <w:r w:rsidRPr="00544D80">
        <w:rPr>
          <w:b/>
        </w:rPr>
        <w:t>Beoordelen van het profiel</w:t>
      </w:r>
    </w:p>
    <w:p w:rsidR="0094782E" w:rsidRDefault="00544D80" w:rsidP="0094782E">
      <w:pPr>
        <w:pStyle w:val="Lijstalinea"/>
        <w:numPr>
          <w:ilvl w:val="0"/>
          <w:numId w:val="1"/>
        </w:numPr>
      </w:pPr>
      <w:r>
        <w:t>Hoe herken je een grond met een hoog organische stof gehalte?</w:t>
      </w:r>
    </w:p>
    <w:p w:rsidR="00544D80" w:rsidRDefault="00544D80" w:rsidP="0094782E">
      <w:pPr>
        <w:pStyle w:val="Lijstalinea"/>
        <w:numPr>
          <w:ilvl w:val="0"/>
          <w:numId w:val="1"/>
        </w:numPr>
      </w:pPr>
      <w:r>
        <w:t>Als je boort op een kleigrond kom je soms  in een laag met blauw grijze kleur. Wat is daarvan de oorzaak?</w:t>
      </w:r>
    </w:p>
    <w:p w:rsidR="0094782E" w:rsidRDefault="00544D80" w:rsidP="0094782E">
      <w:pPr>
        <w:pStyle w:val="Lijstalinea"/>
        <w:numPr>
          <w:ilvl w:val="0"/>
          <w:numId w:val="1"/>
        </w:numPr>
      </w:pPr>
      <w:r>
        <w:lastRenderedPageBreak/>
        <w:t xml:space="preserve">Als je op een zandgrond een roestbruine laag tegenkomt, zit je dan in een zuurstof rijke of een zuurstofarme laag? </w:t>
      </w:r>
    </w:p>
    <w:p w:rsidR="00544D80" w:rsidRDefault="00544D80" w:rsidP="0094782E">
      <w:pPr>
        <w:pStyle w:val="Lijstalinea"/>
        <w:numPr>
          <w:ilvl w:val="0"/>
          <w:numId w:val="1"/>
        </w:numPr>
      </w:pPr>
      <w:r>
        <w:t>Waarom groeien sommige gewassen slecht bij sterk wisselende grondwaterstand?</w:t>
      </w:r>
    </w:p>
    <w:p w:rsidR="00544D80" w:rsidRDefault="00544D80" w:rsidP="0094782E">
      <w:pPr>
        <w:pStyle w:val="Lijstalinea"/>
        <w:numPr>
          <w:ilvl w:val="0"/>
          <w:numId w:val="1"/>
        </w:numPr>
      </w:pPr>
      <w:r>
        <w:t>Welke gunstige invloed hebben wormen en ander bodemleven op de vruchtbaarheid van de grond?</w:t>
      </w:r>
    </w:p>
    <w:p w:rsidR="00544D80" w:rsidRDefault="00544D80" w:rsidP="0094782E">
      <w:pPr>
        <w:pStyle w:val="Lijstalinea"/>
        <w:numPr>
          <w:ilvl w:val="0"/>
          <w:numId w:val="1"/>
        </w:numPr>
      </w:pPr>
      <w:r>
        <w:t>Wat is een oerbank?</w:t>
      </w:r>
    </w:p>
    <w:p w:rsidR="00544D80" w:rsidRDefault="00544D80" w:rsidP="0094782E">
      <w:pPr>
        <w:pStyle w:val="Lijstalinea"/>
        <w:numPr>
          <w:ilvl w:val="0"/>
          <w:numId w:val="1"/>
        </w:numPr>
      </w:pPr>
      <w:r>
        <w:t xml:space="preserve">Een maïsperceel heeft een oerbank zitten op 40 cm diepte. Wat betekent dat voor de bewortelingsdiepte? Wat zal het gevolg zijn voor de groei in een droge periode? </w:t>
      </w:r>
    </w:p>
    <w:p w:rsidR="00AF4C22" w:rsidRDefault="00AF4C22" w:rsidP="00AF4C22">
      <w:r>
        <w:rPr>
          <w:noProof/>
          <w:lang w:eastAsia="nl-NL"/>
        </w:rPr>
        <w:drawing>
          <wp:inline distT="0" distB="0" distL="0" distR="0">
            <wp:extent cx="5756910" cy="167767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756910" cy="1677670"/>
                    </a:xfrm>
                    <a:prstGeom prst="rect">
                      <a:avLst/>
                    </a:prstGeom>
                    <a:noFill/>
                    <a:ln w="9525">
                      <a:noFill/>
                      <a:miter lim="800000"/>
                      <a:headEnd/>
                      <a:tailEnd/>
                    </a:ln>
                  </pic:spPr>
                </pic:pic>
              </a:graphicData>
            </a:graphic>
          </wp:inline>
        </w:drawing>
      </w:r>
    </w:p>
    <w:p w:rsidR="00A817F8" w:rsidRDefault="00544D80" w:rsidP="00A817F8">
      <w:pPr>
        <w:pStyle w:val="Lijstalinea"/>
        <w:numPr>
          <w:ilvl w:val="0"/>
          <w:numId w:val="1"/>
        </w:numPr>
      </w:pPr>
      <w:r>
        <w:t>Geef in de tabel aan welke structuur je waarschijnlijk zult aantreffen.</w:t>
      </w:r>
      <w:r w:rsidR="00A817F8" w:rsidRPr="00A817F8">
        <w:t xml:space="preserve"> </w:t>
      </w:r>
    </w:p>
    <w:p w:rsidR="00A817F8" w:rsidRDefault="00A817F8" w:rsidP="00A817F8"/>
    <w:tbl>
      <w:tblPr>
        <w:tblStyle w:val="Lichtearcering-accent5"/>
        <w:tblW w:w="0" w:type="auto"/>
        <w:tblLook w:val="04A0" w:firstRow="1" w:lastRow="0" w:firstColumn="1" w:lastColumn="0" w:noHBand="0" w:noVBand="1"/>
      </w:tblPr>
      <w:tblGrid>
        <w:gridCol w:w="4928"/>
        <w:gridCol w:w="4284"/>
      </w:tblGrid>
      <w:tr w:rsidR="00A817F8" w:rsidTr="00B149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B149D8">
            <w:r>
              <w:t>grondsoort</w:t>
            </w:r>
          </w:p>
        </w:tc>
        <w:tc>
          <w:tcPr>
            <w:tcW w:w="4284" w:type="dxa"/>
          </w:tcPr>
          <w:p w:rsidR="00A817F8" w:rsidRDefault="00A817F8" w:rsidP="00B149D8">
            <w:pPr>
              <w:cnfStyle w:val="100000000000" w:firstRow="1" w:lastRow="0" w:firstColumn="0" w:lastColumn="0" w:oddVBand="0" w:evenVBand="0" w:oddHBand="0" w:evenHBand="0" w:firstRowFirstColumn="0" w:firstRowLastColumn="0" w:lastRowFirstColumn="0" w:lastRowLastColumn="0"/>
            </w:pPr>
            <w:r>
              <w:t>structuur</w:t>
            </w:r>
          </w:p>
        </w:tc>
      </w:tr>
      <w:tr w:rsidR="00A817F8"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B149D8">
            <w:r>
              <w:t>Duinzand</w:t>
            </w:r>
          </w:p>
        </w:tc>
        <w:tc>
          <w:tcPr>
            <w:tcW w:w="4284" w:type="dxa"/>
          </w:tcPr>
          <w:p w:rsidR="00A817F8" w:rsidRDefault="00A817F8" w:rsidP="00B149D8">
            <w:pPr>
              <w:cnfStyle w:val="000000100000" w:firstRow="0" w:lastRow="0" w:firstColumn="0" w:lastColumn="0" w:oddVBand="0" w:evenVBand="0" w:oddHBand="1" w:evenHBand="0" w:firstRowFirstColumn="0" w:firstRowLastColumn="0" w:lastRowFirstColumn="0" w:lastRowLastColumn="0"/>
            </w:pPr>
          </w:p>
        </w:tc>
      </w:tr>
      <w:tr w:rsidR="00A817F8" w:rsidTr="00B149D8">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B149D8">
            <w:r>
              <w:t>Goed zandbouwland</w:t>
            </w:r>
          </w:p>
        </w:tc>
        <w:tc>
          <w:tcPr>
            <w:tcW w:w="4284" w:type="dxa"/>
          </w:tcPr>
          <w:p w:rsidR="00A817F8" w:rsidRDefault="00A817F8" w:rsidP="00B149D8">
            <w:pPr>
              <w:cnfStyle w:val="000000000000" w:firstRow="0" w:lastRow="0" w:firstColumn="0" w:lastColumn="0" w:oddVBand="0" w:evenVBand="0" w:oddHBand="0" w:evenHBand="0" w:firstRowFirstColumn="0" w:firstRowLastColumn="0" w:lastRowFirstColumn="0" w:lastRowLastColumn="0"/>
            </w:pPr>
          </w:p>
        </w:tc>
      </w:tr>
      <w:tr w:rsidR="00A817F8"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B149D8">
            <w:r>
              <w:t>Lichte kleigrond</w:t>
            </w:r>
          </w:p>
        </w:tc>
        <w:tc>
          <w:tcPr>
            <w:tcW w:w="4284" w:type="dxa"/>
          </w:tcPr>
          <w:p w:rsidR="00A817F8" w:rsidRDefault="00A817F8" w:rsidP="00B149D8">
            <w:pPr>
              <w:cnfStyle w:val="000000100000" w:firstRow="0" w:lastRow="0" w:firstColumn="0" w:lastColumn="0" w:oddVBand="0" w:evenVBand="0" w:oddHBand="1" w:evenHBand="0" w:firstRowFirstColumn="0" w:firstRowLastColumn="0" w:lastRowFirstColumn="0" w:lastRowLastColumn="0"/>
            </w:pPr>
          </w:p>
        </w:tc>
      </w:tr>
      <w:tr w:rsidR="00A817F8" w:rsidTr="00B149D8">
        <w:tc>
          <w:tcPr>
            <w:cnfStyle w:val="001000000000" w:firstRow="0" w:lastRow="0" w:firstColumn="1" w:lastColumn="0" w:oddVBand="0" w:evenVBand="0" w:oddHBand="0" w:evenHBand="0" w:firstRowFirstColumn="0" w:firstRowLastColumn="0" w:lastRowFirstColumn="0" w:lastRowLastColumn="0"/>
            <w:tcW w:w="4928" w:type="dxa"/>
          </w:tcPr>
          <w:p w:rsidR="00A817F8" w:rsidRDefault="00A817F8" w:rsidP="00B149D8">
            <w:r>
              <w:t>Zeer zware kleigrond</w:t>
            </w:r>
          </w:p>
        </w:tc>
        <w:tc>
          <w:tcPr>
            <w:tcW w:w="4284" w:type="dxa"/>
          </w:tcPr>
          <w:p w:rsidR="00A817F8" w:rsidRDefault="00A817F8" w:rsidP="00B149D8">
            <w:pPr>
              <w:cnfStyle w:val="000000000000" w:firstRow="0" w:lastRow="0" w:firstColumn="0" w:lastColumn="0" w:oddVBand="0" w:evenVBand="0" w:oddHBand="0" w:evenHBand="0" w:firstRowFirstColumn="0" w:firstRowLastColumn="0" w:lastRowFirstColumn="0" w:lastRowLastColumn="0"/>
            </w:pPr>
          </w:p>
        </w:tc>
      </w:tr>
    </w:tbl>
    <w:p w:rsidR="00A817F8" w:rsidRDefault="00A817F8" w:rsidP="00A817F8"/>
    <w:p w:rsidR="00A817F8" w:rsidRPr="00A817F8" w:rsidRDefault="00A817F8" w:rsidP="00A817F8">
      <w:pPr>
        <w:rPr>
          <w:b/>
        </w:rPr>
      </w:pPr>
      <w:r w:rsidRPr="00A817F8">
        <w:rPr>
          <w:b/>
        </w:rPr>
        <w:t>Lezen analyseformulier</w:t>
      </w:r>
    </w:p>
    <w:p w:rsidR="00AF4C22" w:rsidRDefault="003F6D3B" w:rsidP="00AF4C22">
      <w:pPr>
        <w:pStyle w:val="Lijstalinea"/>
        <w:numPr>
          <w:ilvl w:val="0"/>
          <w:numId w:val="1"/>
        </w:numPr>
      </w:pPr>
      <w:r>
        <w:t>Welke perceelseigenschappen kun je op een ananlyseformulier vinden?</w:t>
      </w:r>
    </w:p>
    <w:p w:rsidR="003F6D3B" w:rsidRPr="003F6D3B" w:rsidRDefault="003F6D3B" w:rsidP="003F6D3B">
      <w:pPr>
        <w:rPr>
          <w:b/>
        </w:rPr>
      </w:pPr>
      <w:r w:rsidRPr="003F6D3B">
        <w:rPr>
          <w:b/>
        </w:rPr>
        <w:t>Een profielkuil maken</w:t>
      </w:r>
    </w:p>
    <w:p w:rsidR="00A817F8" w:rsidRDefault="003F6D3B" w:rsidP="00AF4C22">
      <w:pPr>
        <w:pStyle w:val="Lijstalinea"/>
        <w:numPr>
          <w:ilvl w:val="0"/>
          <w:numId w:val="1"/>
        </w:numPr>
      </w:pPr>
      <w:r>
        <w:t>Wat is het nut van het maken van een profielkuil?</w:t>
      </w:r>
    </w:p>
    <w:p w:rsidR="003F6D3B" w:rsidRDefault="003F6D3B" w:rsidP="00AF4C22">
      <w:pPr>
        <w:pStyle w:val="Lijstalinea"/>
        <w:numPr>
          <w:ilvl w:val="0"/>
          <w:numId w:val="1"/>
        </w:numPr>
      </w:pPr>
      <w:r>
        <w:t xml:space="preserve">Waarom kun je de kuil beter niet op een kopakker of afwijkende plak maken? </w:t>
      </w:r>
    </w:p>
    <w:p w:rsidR="003F6D3B" w:rsidRDefault="003F6D3B" w:rsidP="00AF4C22">
      <w:pPr>
        <w:pStyle w:val="Lijstalinea"/>
        <w:numPr>
          <w:ilvl w:val="0"/>
          <w:numId w:val="1"/>
        </w:numPr>
      </w:pPr>
      <w:r>
        <w:t>Wanneer zou je dat nu juist wel moeten doen?</w:t>
      </w:r>
    </w:p>
    <w:p w:rsidR="003F6D3B" w:rsidRPr="003F6D3B" w:rsidRDefault="003F6D3B" w:rsidP="003F6D3B">
      <w:pPr>
        <w:rPr>
          <w:b/>
        </w:rPr>
      </w:pPr>
      <w:r w:rsidRPr="003F6D3B">
        <w:rPr>
          <w:b/>
        </w:rPr>
        <w:t>Herkennen van leem, zand en klei.</w:t>
      </w:r>
    </w:p>
    <w:p w:rsidR="003F6D3B" w:rsidRDefault="0087261D" w:rsidP="003F6D3B">
      <w:pPr>
        <w:pStyle w:val="Lijstalinea"/>
        <w:numPr>
          <w:ilvl w:val="0"/>
          <w:numId w:val="1"/>
        </w:numPr>
      </w:pPr>
      <w:r>
        <w:t>Het wrijven van een beetje grond tussen duim en wijsvinger geeft informatie over de grondsoort.</w:t>
      </w:r>
      <w:r w:rsidR="00F52194">
        <w:t xml:space="preserve"> </w:t>
      </w:r>
      <w:r w:rsidR="003F6D3B">
        <w:t>Geef in de tabel met een kruisje aan welke eigenschappen bij een bepaalde grondsoort horen:</w:t>
      </w:r>
    </w:p>
    <w:tbl>
      <w:tblPr>
        <w:tblStyle w:val="Lichtearcering-accent11"/>
        <w:tblW w:w="0" w:type="auto"/>
        <w:tblLook w:val="04A0" w:firstRow="1" w:lastRow="0" w:firstColumn="1" w:lastColumn="0" w:noHBand="0" w:noVBand="1"/>
      </w:tblPr>
      <w:tblGrid>
        <w:gridCol w:w="1842"/>
        <w:gridCol w:w="1842"/>
        <w:gridCol w:w="1842"/>
        <w:gridCol w:w="1843"/>
        <w:gridCol w:w="1843"/>
      </w:tblGrid>
      <w:tr w:rsidR="003F6D3B" w:rsidTr="003F6D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3F6D3B" w:rsidP="003F6D3B"/>
        </w:tc>
        <w:tc>
          <w:tcPr>
            <w:tcW w:w="1842"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korrelig</w:t>
            </w:r>
          </w:p>
        </w:tc>
        <w:tc>
          <w:tcPr>
            <w:tcW w:w="1842"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schurend</w:t>
            </w:r>
          </w:p>
        </w:tc>
        <w:tc>
          <w:tcPr>
            <w:tcW w:w="1843"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vettig</w:t>
            </w:r>
          </w:p>
        </w:tc>
        <w:tc>
          <w:tcPr>
            <w:tcW w:w="1843" w:type="dxa"/>
          </w:tcPr>
          <w:p w:rsidR="003F6D3B" w:rsidRDefault="0087261D" w:rsidP="003F6D3B">
            <w:pPr>
              <w:cnfStyle w:val="100000000000" w:firstRow="1" w:lastRow="0" w:firstColumn="0" w:lastColumn="0" w:oddVBand="0" w:evenVBand="0" w:oddHBand="0" w:evenHBand="0" w:firstRowFirstColumn="0" w:firstRowLastColumn="0" w:lastRowFirstColumn="0" w:lastRowLastColumn="0"/>
            </w:pPr>
            <w:r>
              <w:t>zacht</w:t>
            </w:r>
          </w:p>
        </w:tc>
      </w:tr>
      <w:tr w:rsidR="003F6D3B" w:rsidTr="003F6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t>Klei</w:t>
            </w: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r>
      <w:tr w:rsidR="003F6D3B" w:rsidTr="003F6D3B">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t>Leem</w:t>
            </w:r>
          </w:p>
        </w:tc>
        <w:tc>
          <w:tcPr>
            <w:tcW w:w="1842"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2"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3"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c>
          <w:tcPr>
            <w:tcW w:w="1843" w:type="dxa"/>
          </w:tcPr>
          <w:p w:rsidR="003F6D3B" w:rsidRDefault="003F6D3B" w:rsidP="003F6D3B">
            <w:pPr>
              <w:cnfStyle w:val="000000000000" w:firstRow="0" w:lastRow="0" w:firstColumn="0" w:lastColumn="0" w:oddVBand="0" w:evenVBand="0" w:oddHBand="0" w:evenHBand="0" w:firstRowFirstColumn="0" w:firstRowLastColumn="0" w:lastRowFirstColumn="0" w:lastRowLastColumn="0"/>
            </w:pPr>
          </w:p>
        </w:tc>
      </w:tr>
      <w:tr w:rsidR="003F6D3B" w:rsidTr="003F6D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3F6D3B" w:rsidRDefault="0087261D" w:rsidP="003F6D3B">
            <w:r>
              <w:t>zand</w:t>
            </w: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2"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c>
          <w:tcPr>
            <w:tcW w:w="1843" w:type="dxa"/>
          </w:tcPr>
          <w:p w:rsidR="003F6D3B" w:rsidRDefault="003F6D3B" w:rsidP="003F6D3B">
            <w:pPr>
              <w:cnfStyle w:val="000000100000" w:firstRow="0" w:lastRow="0" w:firstColumn="0" w:lastColumn="0" w:oddVBand="0" w:evenVBand="0" w:oddHBand="1" w:evenHBand="0" w:firstRowFirstColumn="0" w:firstRowLastColumn="0" w:lastRowFirstColumn="0" w:lastRowLastColumn="0"/>
            </w:pPr>
          </w:p>
        </w:tc>
      </w:tr>
    </w:tbl>
    <w:p w:rsidR="0087261D" w:rsidRDefault="0087261D" w:rsidP="003F6D3B"/>
    <w:p w:rsidR="0087261D" w:rsidRDefault="0087261D" w:rsidP="0087261D"/>
    <w:p w:rsidR="00284728" w:rsidRPr="0087261D" w:rsidRDefault="00284728" w:rsidP="0087261D">
      <w:r w:rsidRPr="0087261D">
        <w:rPr>
          <w:b/>
        </w:rPr>
        <w:t>Samenstelling van grond</w:t>
      </w:r>
    </w:p>
    <w:p w:rsidR="0087261D" w:rsidRPr="0087261D" w:rsidRDefault="0087261D" w:rsidP="0087261D">
      <w:pPr>
        <w:rPr>
          <w:b/>
        </w:rPr>
      </w:pPr>
      <w:r>
        <w:rPr>
          <w:b/>
          <w:noProof/>
          <w:lang w:eastAsia="nl-NL"/>
        </w:rPr>
        <w:drawing>
          <wp:anchor distT="0" distB="0" distL="114300" distR="114300" simplePos="0" relativeHeight="251659264" behindDoc="0" locked="0" layoutInCell="1" allowOverlap="1">
            <wp:simplePos x="0" y="0"/>
            <wp:positionH relativeFrom="column">
              <wp:posOffset>81280</wp:posOffset>
            </wp:positionH>
            <wp:positionV relativeFrom="paragraph">
              <wp:posOffset>64770</wp:posOffset>
            </wp:positionV>
            <wp:extent cx="2008505" cy="1542415"/>
            <wp:effectExtent l="1905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2008505" cy="1542415"/>
                    </a:xfrm>
                    <a:prstGeom prst="rect">
                      <a:avLst/>
                    </a:prstGeom>
                    <a:noFill/>
                    <a:ln w="9525">
                      <a:noFill/>
                      <a:miter lim="800000"/>
                      <a:headEnd/>
                      <a:tailEnd/>
                    </a:ln>
                  </pic:spPr>
                </pic:pic>
              </a:graphicData>
            </a:graphic>
          </wp:anchor>
        </w:drawing>
      </w:r>
    </w:p>
    <w:p w:rsidR="0087261D" w:rsidRDefault="0087261D" w:rsidP="003F6D3B">
      <w:pPr>
        <w:pStyle w:val="Lijstalinea"/>
        <w:numPr>
          <w:ilvl w:val="0"/>
          <w:numId w:val="1"/>
        </w:numPr>
      </w:pPr>
      <w:r>
        <w:t>Als je 50 cc water en 50 cc grond bij elkaar doet krijg je in het voorbeeld 80 cc .  Hoeveel cc lucht heeft er in de oorspronkelijke 50 cc grond gezeten?</w:t>
      </w:r>
    </w:p>
    <w:p w:rsidR="0087261D" w:rsidRDefault="0087261D" w:rsidP="0087261D"/>
    <w:p w:rsidR="0087261D" w:rsidRDefault="0087261D" w:rsidP="0087261D"/>
    <w:p w:rsidR="0087261D" w:rsidRDefault="0087261D" w:rsidP="0087261D"/>
    <w:p w:rsidR="0087261D" w:rsidRDefault="0087261D" w:rsidP="003F6D3B">
      <w:pPr>
        <w:pStyle w:val="Lijstalinea"/>
        <w:numPr>
          <w:ilvl w:val="0"/>
          <w:numId w:val="1"/>
        </w:numPr>
      </w:pPr>
      <w:r>
        <w:t>Wat is de verhouding vaste delen, water en lucht in de bodem?</w:t>
      </w:r>
    </w:p>
    <w:p w:rsidR="0087261D" w:rsidRDefault="0087261D" w:rsidP="003F6D3B">
      <w:pPr>
        <w:pStyle w:val="Lijstalinea"/>
        <w:numPr>
          <w:ilvl w:val="0"/>
          <w:numId w:val="1"/>
        </w:numPr>
      </w:pPr>
      <w:r>
        <w:t>Welk  gas wordt door plantenwortels opgenomen en welk gas wordt afgegeven?</w:t>
      </w:r>
    </w:p>
    <w:p w:rsidR="0087261D" w:rsidRDefault="0087261D" w:rsidP="003F6D3B">
      <w:pPr>
        <w:pStyle w:val="Lijstalinea"/>
        <w:numPr>
          <w:ilvl w:val="0"/>
          <w:numId w:val="1"/>
        </w:numPr>
      </w:pPr>
      <w:r>
        <w:t>Wat is een van de oorzaken van slechte groei op een verdicht perceel?</w:t>
      </w:r>
    </w:p>
    <w:p w:rsidR="0087261D" w:rsidRDefault="0087261D" w:rsidP="003F6D3B">
      <w:pPr>
        <w:pStyle w:val="Lijstalinea"/>
        <w:numPr>
          <w:ilvl w:val="0"/>
          <w:numId w:val="1"/>
        </w:numPr>
      </w:pPr>
      <w:r>
        <w:t>Wat gebeurt er met de verhouding vaste delen, water en lucht in de bodem na een flinke regenbui?</w:t>
      </w:r>
    </w:p>
    <w:p w:rsidR="0087261D" w:rsidRDefault="0087261D" w:rsidP="003F6D3B">
      <w:pPr>
        <w:pStyle w:val="Lijstalinea"/>
        <w:numPr>
          <w:ilvl w:val="0"/>
          <w:numId w:val="1"/>
        </w:numPr>
      </w:pPr>
      <w:r>
        <w:t>Hoe komt het dat zandgronden van nature minder vruchtbaar zijn dan kleigronden?</w:t>
      </w:r>
    </w:p>
    <w:p w:rsidR="0087261D" w:rsidRDefault="0087261D" w:rsidP="003F6D3B">
      <w:pPr>
        <w:pStyle w:val="Lijstalinea"/>
        <w:numPr>
          <w:ilvl w:val="0"/>
          <w:numId w:val="1"/>
        </w:numPr>
      </w:pPr>
      <w:r>
        <w:t>Wat bedoelen we met ‘verwering’ van gesteenten?</w:t>
      </w:r>
    </w:p>
    <w:p w:rsidR="006243CF" w:rsidRDefault="006243CF" w:rsidP="006243CF">
      <w:pPr>
        <w:pStyle w:val="Lijstalinea"/>
      </w:pPr>
    </w:p>
    <w:p w:rsidR="006243CF" w:rsidRDefault="006243CF" w:rsidP="006243CF">
      <w:pPr>
        <w:rPr>
          <w:b/>
        </w:rPr>
      </w:pPr>
      <w:r w:rsidRPr="006243CF">
        <w:rPr>
          <w:b/>
        </w:rPr>
        <w:t>Minerale delen en grondsoorten</w:t>
      </w:r>
    </w:p>
    <w:p w:rsidR="006243CF" w:rsidRDefault="006243CF" w:rsidP="006243CF">
      <w:pPr>
        <w:pStyle w:val="Lijstalinea"/>
      </w:pPr>
    </w:p>
    <w:p w:rsidR="006243CF" w:rsidRDefault="006243CF" w:rsidP="006243CF">
      <w:pPr>
        <w:pStyle w:val="Nummeringopsomming"/>
        <w:numPr>
          <w:ilvl w:val="0"/>
          <w:numId w:val="0"/>
        </w:numPr>
        <w:rPr>
          <w:rFonts w:ascii="Times New Roman" w:hAnsi="Times New Roman"/>
          <w:b/>
          <w:sz w:val="24"/>
          <w:szCs w:val="24"/>
        </w:rPr>
      </w:pPr>
      <w:r>
        <w:rPr>
          <w:rFonts w:ascii="Times New Roman" w:hAnsi="Times New Roman"/>
          <w:b/>
          <w:sz w:val="24"/>
          <w:szCs w:val="24"/>
        </w:rPr>
        <w:t>Fracties op zandgrond</w:t>
      </w:r>
    </w:p>
    <w:tbl>
      <w:tblPr>
        <w:tblW w:w="0" w:type="auto"/>
        <w:tblBorders>
          <w:top w:val="single" w:sz="6" w:space="0" w:color="000080"/>
          <w:left w:val="single" w:sz="6" w:space="0" w:color="000080"/>
          <w:bottom w:val="single" w:sz="6" w:space="0" w:color="000080"/>
          <w:right w:val="single" w:sz="6" w:space="0" w:color="000080"/>
          <w:insideV w:val="single" w:sz="6" w:space="0" w:color="000080"/>
        </w:tblBorders>
        <w:tblLook w:val="01E0" w:firstRow="1" w:lastRow="1" w:firstColumn="1" w:lastColumn="1" w:noHBand="0" w:noVBand="0"/>
      </w:tblPr>
      <w:tblGrid>
        <w:gridCol w:w="2303"/>
        <w:gridCol w:w="2303"/>
      </w:tblGrid>
      <w:tr w:rsidR="006243CF" w:rsidTr="00B149D8">
        <w:tc>
          <w:tcPr>
            <w:tcW w:w="4606" w:type="dxa"/>
            <w:gridSpan w:val="2"/>
            <w:shd w:val="solid" w:color="000080" w:fill="FFFFFF"/>
          </w:tcPr>
          <w:p w:rsidR="006243CF" w:rsidRDefault="006243CF" w:rsidP="00B149D8">
            <w:pPr>
              <w:pStyle w:val="Nummeringopsomming"/>
              <w:numPr>
                <w:ilvl w:val="0"/>
                <w:numId w:val="0"/>
              </w:numPr>
              <w:rPr>
                <w:rFonts w:ascii="Times New Roman" w:hAnsi="Times New Roman"/>
                <w:b/>
                <w:sz w:val="24"/>
                <w:szCs w:val="24"/>
              </w:rPr>
            </w:pPr>
            <w:r>
              <w:rPr>
                <w:rFonts w:ascii="Times New Roman" w:hAnsi="Times New Roman"/>
                <w:b/>
                <w:sz w:val="24"/>
                <w:szCs w:val="24"/>
              </w:rPr>
              <w:t xml:space="preserve"> Zandgronden</w:t>
            </w:r>
          </w:p>
        </w:tc>
      </w:tr>
      <w:tr w:rsidR="006243CF" w:rsidTr="00B149D8">
        <w:tc>
          <w:tcPr>
            <w:tcW w:w="2303" w:type="dxa"/>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Leemfractie</w:t>
            </w:r>
          </w:p>
        </w:tc>
        <w:tc>
          <w:tcPr>
            <w:tcW w:w="2303" w:type="dxa"/>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 xml:space="preserve">0-50 </w:t>
            </w:r>
            <w:r>
              <w:rPr>
                <w:snapToGrid w:val="0"/>
                <w:sz w:val="24"/>
                <w:szCs w:val="24"/>
              </w:rPr>
              <w:t>μm</w:t>
            </w:r>
          </w:p>
        </w:tc>
      </w:tr>
      <w:tr w:rsidR="006243CF" w:rsidTr="00B149D8">
        <w:tc>
          <w:tcPr>
            <w:tcW w:w="2303" w:type="dxa"/>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Fijn zand fractie</w:t>
            </w:r>
          </w:p>
        </w:tc>
        <w:tc>
          <w:tcPr>
            <w:tcW w:w="2303" w:type="dxa"/>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 xml:space="preserve">50-200 </w:t>
            </w:r>
            <w:r>
              <w:rPr>
                <w:snapToGrid w:val="0"/>
                <w:sz w:val="24"/>
                <w:szCs w:val="24"/>
              </w:rPr>
              <w:t>μm</w:t>
            </w:r>
          </w:p>
        </w:tc>
      </w:tr>
      <w:tr w:rsidR="006243CF" w:rsidTr="00B149D8">
        <w:tc>
          <w:tcPr>
            <w:tcW w:w="2303" w:type="dxa"/>
            <w:tcBorders>
              <w:top w:val="single" w:sz="6" w:space="0" w:color="000080"/>
            </w:tcBorders>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 xml:space="preserve">Grof zand fractie </w:t>
            </w:r>
          </w:p>
        </w:tc>
        <w:tc>
          <w:tcPr>
            <w:tcW w:w="2303" w:type="dxa"/>
            <w:tcBorders>
              <w:top w:val="single" w:sz="6" w:space="0" w:color="000080"/>
            </w:tcBorders>
          </w:tcPr>
          <w:p w:rsidR="006243CF" w:rsidRDefault="006243CF" w:rsidP="00B149D8">
            <w:pPr>
              <w:pStyle w:val="Nummeringopsomming"/>
              <w:numPr>
                <w:ilvl w:val="0"/>
                <w:numId w:val="0"/>
              </w:numPr>
              <w:rPr>
                <w:rFonts w:ascii="Times New Roman" w:hAnsi="Times New Roman"/>
                <w:sz w:val="24"/>
                <w:szCs w:val="24"/>
              </w:rPr>
            </w:pPr>
            <w:r>
              <w:rPr>
                <w:rFonts w:ascii="Times New Roman" w:hAnsi="Times New Roman"/>
                <w:sz w:val="24"/>
                <w:szCs w:val="24"/>
              </w:rPr>
              <w:t xml:space="preserve">200-2000 </w:t>
            </w:r>
            <w:r>
              <w:rPr>
                <w:snapToGrid w:val="0"/>
                <w:sz w:val="24"/>
                <w:szCs w:val="24"/>
              </w:rPr>
              <w:t>μm</w:t>
            </w:r>
          </w:p>
        </w:tc>
      </w:tr>
    </w:tbl>
    <w:p w:rsidR="006243CF" w:rsidRDefault="006243CF" w:rsidP="006243CF">
      <w:pPr>
        <w:pStyle w:val="Nummeringopsomming"/>
        <w:numPr>
          <w:ilvl w:val="0"/>
          <w:numId w:val="0"/>
        </w:numPr>
        <w:rPr>
          <w:rFonts w:ascii="Times New Roman" w:hAnsi="Times New Roman"/>
          <w:b/>
          <w:sz w:val="24"/>
          <w:szCs w:val="24"/>
        </w:rPr>
      </w:pPr>
    </w:p>
    <w:p w:rsidR="006243CF" w:rsidRPr="006243CF" w:rsidRDefault="006243CF" w:rsidP="006243CF">
      <w:pPr>
        <w:rPr>
          <w:b/>
        </w:rPr>
      </w:pPr>
    </w:p>
    <w:p w:rsidR="006243CF" w:rsidRDefault="006243CF" w:rsidP="003F6D3B">
      <w:pPr>
        <w:pStyle w:val="Lijstalinea"/>
        <w:numPr>
          <w:ilvl w:val="0"/>
          <w:numId w:val="1"/>
        </w:numPr>
      </w:pPr>
      <w:r>
        <w:t>Wat is het verschil in landbouwkundige eigenschappen tussen een zandgrond met veel of weinig leem?</w:t>
      </w:r>
    </w:p>
    <w:p w:rsidR="00F52194" w:rsidRPr="00F52194" w:rsidRDefault="00F52194" w:rsidP="00F52194">
      <w:pPr>
        <w:rPr>
          <w:color w:val="3366FF"/>
        </w:rPr>
      </w:pPr>
      <w:r>
        <w:rPr>
          <w:rFonts w:ascii="Times New Roman" w:hAnsi="Times New Roman"/>
          <w:b/>
          <w:sz w:val="24"/>
          <w:szCs w:val="24"/>
        </w:rPr>
        <w:t>Fracties op kleigrond</w:t>
      </w:r>
    </w:p>
    <w:tbl>
      <w:tblPr>
        <w:tblW w:w="0" w:type="auto"/>
        <w:tblBorders>
          <w:top w:val="single" w:sz="6" w:space="0" w:color="000080"/>
          <w:left w:val="single" w:sz="6" w:space="0" w:color="000080"/>
          <w:bottom w:val="single" w:sz="6" w:space="0" w:color="000080"/>
          <w:right w:val="single" w:sz="6" w:space="0" w:color="000080"/>
          <w:insideV w:val="single" w:sz="6" w:space="0" w:color="000080"/>
        </w:tblBorders>
        <w:tblLook w:val="01E0" w:firstRow="1" w:lastRow="1" w:firstColumn="1" w:lastColumn="1" w:noHBand="0" w:noVBand="0"/>
      </w:tblPr>
      <w:tblGrid>
        <w:gridCol w:w="2303"/>
        <w:gridCol w:w="2303"/>
      </w:tblGrid>
      <w:tr w:rsidR="00F52194" w:rsidTr="00B149D8">
        <w:tc>
          <w:tcPr>
            <w:tcW w:w="4606" w:type="dxa"/>
            <w:gridSpan w:val="2"/>
            <w:shd w:val="solid" w:color="000080" w:fill="FFFFFF"/>
          </w:tcPr>
          <w:p w:rsidR="00F52194" w:rsidRDefault="00F52194" w:rsidP="00B149D8">
            <w:pPr>
              <w:pStyle w:val="Nummeringopsomming"/>
              <w:numPr>
                <w:ilvl w:val="0"/>
                <w:numId w:val="0"/>
              </w:numPr>
              <w:rPr>
                <w:rFonts w:ascii="Times New Roman" w:hAnsi="Times New Roman"/>
                <w:b/>
                <w:sz w:val="24"/>
                <w:szCs w:val="24"/>
              </w:rPr>
            </w:pPr>
            <w:r>
              <w:rPr>
                <w:rFonts w:ascii="Times New Roman" w:hAnsi="Times New Roman"/>
                <w:b/>
                <w:sz w:val="24"/>
                <w:szCs w:val="24"/>
              </w:rPr>
              <w:t xml:space="preserve"> Kleigronden</w:t>
            </w:r>
          </w:p>
        </w:tc>
      </w:tr>
      <w:tr w:rsidR="00F52194" w:rsidTr="00B149D8">
        <w:trPr>
          <w:trHeight w:val="80"/>
        </w:trPr>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Klei- of lutumfractie</w:t>
            </w:r>
          </w:p>
        </w:tc>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0-2 </w:t>
            </w:r>
            <w:r>
              <w:rPr>
                <w:snapToGrid w:val="0"/>
                <w:sz w:val="24"/>
                <w:szCs w:val="24"/>
              </w:rPr>
              <w:t>μm</w:t>
            </w:r>
          </w:p>
        </w:tc>
      </w:tr>
      <w:tr w:rsidR="00F52194" w:rsidTr="00B149D8">
        <w:trPr>
          <w:trHeight w:val="80"/>
        </w:trPr>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Slibfractie</w:t>
            </w:r>
          </w:p>
        </w:tc>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0-16 </w:t>
            </w:r>
            <w:r>
              <w:rPr>
                <w:snapToGrid w:val="0"/>
                <w:sz w:val="24"/>
                <w:szCs w:val="24"/>
              </w:rPr>
              <w:t>μm</w:t>
            </w:r>
            <w:r>
              <w:rPr>
                <w:rFonts w:ascii="Times New Roman" w:hAnsi="Times New Roman"/>
                <w:sz w:val="24"/>
                <w:szCs w:val="24"/>
              </w:rPr>
              <w:t xml:space="preserve"> </w:t>
            </w:r>
          </w:p>
        </w:tc>
      </w:tr>
      <w:tr w:rsidR="00F52194" w:rsidTr="00B149D8">
        <w:trPr>
          <w:trHeight w:val="80"/>
        </w:trPr>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Siltfractie</w:t>
            </w:r>
          </w:p>
        </w:tc>
        <w:tc>
          <w:tcPr>
            <w:tcW w:w="2303" w:type="dxa"/>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2-50 </w:t>
            </w:r>
            <w:r>
              <w:rPr>
                <w:snapToGrid w:val="0"/>
                <w:sz w:val="24"/>
                <w:szCs w:val="24"/>
              </w:rPr>
              <w:t>μm</w:t>
            </w:r>
          </w:p>
        </w:tc>
      </w:tr>
      <w:tr w:rsidR="00F52194" w:rsidTr="00B149D8">
        <w:tc>
          <w:tcPr>
            <w:tcW w:w="2303" w:type="dxa"/>
            <w:tcBorders>
              <w:top w:val="single" w:sz="6" w:space="0" w:color="000080"/>
            </w:tcBorders>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Zandfractie</w:t>
            </w:r>
          </w:p>
        </w:tc>
        <w:tc>
          <w:tcPr>
            <w:tcW w:w="2303" w:type="dxa"/>
            <w:tcBorders>
              <w:top w:val="single" w:sz="6" w:space="0" w:color="000080"/>
            </w:tcBorders>
          </w:tcPr>
          <w:p w:rsidR="00F52194" w:rsidRDefault="00F52194" w:rsidP="00B149D8">
            <w:pPr>
              <w:pStyle w:val="Nummeringopsomming"/>
              <w:numPr>
                <w:ilvl w:val="0"/>
                <w:numId w:val="0"/>
              </w:numPr>
              <w:rPr>
                <w:rFonts w:ascii="Times New Roman" w:hAnsi="Times New Roman"/>
                <w:sz w:val="24"/>
                <w:szCs w:val="24"/>
              </w:rPr>
            </w:pPr>
            <w:r>
              <w:rPr>
                <w:rFonts w:ascii="Times New Roman" w:hAnsi="Times New Roman"/>
                <w:sz w:val="24"/>
                <w:szCs w:val="24"/>
              </w:rPr>
              <w:t>50-200 </w:t>
            </w:r>
            <w:r>
              <w:rPr>
                <w:snapToGrid w:val="0"/>
                <w:sz w:val="24"/>
                <w:szCs w:val="24"/>
              </w:rPr>
              <w:t>μm</w:t>
            </w:r>
          </w:p>
        </w:tc>
      </w:tr>
    </w:tbl>
    <w:p w:rsidR="00F52194" w:rsidRDefault="00F52194" w:rsidP="00F52194"/>
    <w:p w:rsidR="00F52194" w:rsidRDefault="00F52194" w:rsidP="003F6D3B">
      <w:pPr>
        <w:pStyle w:val="Lijstalinea"/>
        <w:numPr>
          <w:ilvl w:val="0"/>
          <w:numId w:val="1"/>
        </w:numPr>
      </w:pPr>
      <w:r>
        <w:t>Welke fractie geeft aan kleigronden zijn specifieke eigenschappen?</w:t>
      </w:r>
    </w:p>
    <w:p w:rsidR="00F52194" w:rsidRDefault="00F52194" w:rsidP="003F6D3B">
      <w:pPr>
        <w:pStyle w:val="Lijstalinea"/>
        <w:numPr>
          <w:ilvl w:val="0"/>
          <w:numId w:val="1"/>
        </w:numPr>
      </w:pPr>
      <w:r>
        <w:t>Maak een vergelijking tussen zand en kleigronden: (zet kruisjes onder de eigenschappen)</w:t>
      </w:r>
    </w:p>
    <w:p w:rsidR="00F52194" w:rsidRDefault="00F52194" w:rsidP="00F52194">
      <w:pPr>
        <w:pStyle w:val="Lijstalinea"/>
      </w:pPr>
    </w:p>
    <w:tbl>
      <w:tblPr>
        <w:tblStyle w:val="Lichtearcering-accent11"/>
        <w:tblW w:w="0" w:type="auto"/>
        <w:tblLook w:val="04A0" w:firstRow="1" w:lastRow="0" w:firstColumn="1" w:lastColumn="0" w:noHBand="0" w:noVBand="1"/>
      </w:tblPr>
      <w:tblGrid>
        <w:gridCol w:w="3070"/>
        <w:gridCol w:w="3071"/>
        <w:gridCol w:w="3071"/>
      </w:tblGrid>
      <w:tr w:rsidR="00F52194" w:rsidTr="00B149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Default="00F52194" w:rsidP="00B149D8">
            <w:pPr>
              <w:rPr>
                <w:rStyle w:val="Illustratie"/>
              </w:rPr>
            </w:pPr>
          </w:p>
        </w:tc>
        <w:tc>
          <w:tcPr>
            <w:tcW w:w="3071" w:type="dxa"/>
          </w:tcPr>
          <w:p w:rsidR="00F52194" w:rsidRPr="00F52194" w:rsidRDefault="00F52194" w:rsidP="00B149D8">
            <w:pPr>
              <w:cnfStyle w:val="100000000000" w:firstRow="1" w:lastRow="0" w:firstColumn="0" w:lastColumn="0" w:oddVBand="0" w:evenVBand="0" w:oddHBand="0" w:evenHBand="0" w:firstRowFirstColumn="0" w:firstRowLastColumn="0" w:lastRowFirstColumn="0" w:lastRowLastColumn="0"/>
              <w:rPr>
                <w:rStyle w:val="Illustratie"/>
                <w:color w:val="auto"/>
              </w:rPr>
            </w:pPr>
            <w:r w:rsidRPr="00F52194">
              <w:rPr>
                <w:rStyle w:val="Illustratie"/>
                <w:color w:val="auto"/>
              </w:rPr>
              <w:t>zandgrond</w:t>
            </w:r>
          </w:p>
        </w:tc>
        <w:tc>
          <w:tcPr>
            <w:tcW w:w="3071" w:type="dxa"/>
          </w:tcPr>
          <w:p w:rsidR="00F52194" w:rsidRPr="00F52194" w:rsidRDefault="00F52194" w:rsidP="00B149D8">
            <w:pPr>
              <w:cnfStyle w:val="100000000000" w:firstRow="1" w:lastRow="0" w:firstColumn="0" w:lastColumn="0" w:oddVBand="0" w:evenVBand="0" w:oddHBand="0" w:evenHBand="0" w:firstRowFirstColumn="0" w:firstRowLastColumn="0" w:lastRowFirstColumn="0" w:lastRowLastColumn="0"/>
              <w:rPr>
                <w:rStyle w:val="Illustratie"/>
                <w:color w:val="auto"/>
              </w:rPr>
            </w:pPr>
            <w:r w:rsidRPr="00F52194">
              <w:rPr>
                <w:rStyle w:val="Illustratie"/>
                <w:color w:val="auto"/>
              </w:rPr>
              <w:t>zavelgrond</w:t>
            </w:r>
          </w:p>
        </w:tc>
      </w:tr>
      <w:tr w:rsidR="00F52194"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sidRPr="00F52194">
              <w:rPr>
                <w:rStyle w:val="Illustratie"/>
                <w:b w:val="0"/>
                <w:color w:val="auto"/>
              </w:rPr>
              <w:t>Veel kleine gronddeeltjes</w:t>
            </w: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B149D8">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sidRPr="00F52194">
              <w:rPr>
                <w:rStyle w:val="Illustratie"/>
                <w:b w:val="0"/>
                <w:color w:val="auto"/>
              </w:rPr>
              <w:t>Moeilijker te bewerken</w:t>
            </w: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r>
      <w:tr w:rsidR="00F52194"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sidRPr="00F52194">
              <w:rPr>
                <w:rStyle w:val="Illustratie"/>
                <w:b w:val="0"/>
                <w:color w:val="auto"/>
              </w:rPr>
              <w:t>droogtegevoeliger</w:t>
            </w: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B149D8">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sidRPr="00F52194">
              <w:rPr>
                <w:rStyle w:val="Illustratie"/>
                <w:b w:val="0"/>
                <w:color w:val="auto"/>
              </w:rPr>
              <w:t>Meest uitspoeling van messtoffen</w:t>
            </w: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r>
      <w:tr w:rsidR="00F52194"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sidRPr="00F52194">
              <w:rPr>
                <w:rStyle w:val="Illustratie"/>
                <w:b w:val="0"/>
                <w:color w:val="auto"/>
              </w:rPr>
              <w:t>Vroeg in het voorjaar</w:t>
            </w: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c>
          <w:tcPr>
            <w:tcW w:w="3071" w:type="dxa"/>
          </w:tcPr>
          <w:p w:rsidR="00F52194" w:rsidRDefault="00F52194" w:rsidP="00B149D8">
            <w:pPr>
              <w:cnfStyle w:val="000000100000" w:firstRow="0" w:lastRow="0" w:firstColumn="0" w:lastColumn="0" w:oddVBand="0" w:evenVBand="0" w:oddHBand="1" w:evenHBand="0" w:firstRowFirstColumn="0" w:firstRowLastColumn="0" w:lastRowFirstColumn="0" w:lastRowLastColumn="0"/>
              <w:rPr>
                <w:rStyle w:val="Illustratie"/>
              </w:rPr>
            </w:pPr>
          </w:p>
        </w:tc>
      </w:tr>
      <w:tr w:rsidR="00F52194" w:rsidTr="00B149D8">
        <w:tc>
          <w:tcPr>
            <w:cnfStyle w:val="001000000000" w:firstRow="0" w:lastRow="0" w:firstColumn="1" w:lastColumn="0" w:oddVBand="0" w:evenVBand="0" w:oddHBand="0" w:evenHBand="0" w:firstRowFirstColumn="0" w:firstRowLastColumn="0" w:lastRowFirstColumn="0" w:lastRowLastColumn="0"/>
            <w:tcW w:w="3070" w:type="dxa"/>
          </w:tcPr>
          <w:p w:rsidR="00F52194" w:rsidRPr="00F52194" w:rsidRDefault="00F52194" w:rsidP="00B149D8">
            <w:pPr>
              <w:rPr>
                <w:rStyle w:val="Illustratie"/>
                <w:b w:val="0"/>
                <w:color w:val="auto"/>
              </w:rPr>
            </w:pPr>
            <w:r>
              <w:rPr>
                <w:rStyle w:val="Illustratie"/>
                <w:b w:val="0"/>
                <w:color w:val="auto"/>
              </w:rPr>
              <w:t>Vertonen krimpscheuren bij droogte</w:t>
            </w: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c>
          <w:tcPr>
            <w:tcW w:w="3071" w:type="dxa"/>
          </w:tcPr>
          <w:p w:rsidR="00F52194" w:rsidRDefault="00F52194" w:rsidP="00B149D8">
            <w:pPr>
              <w:cnfStyle w:val="000000000000" w:firstRow="0" w:lastRow="0" w:firstColumn="0" w:lastColumn="0" w:oddVBand="0" w:evenVBand="0" w:oddHBand="0" w:evenHBand="0" w:firstRowFirstColumn="0" w:firstRowLastColumn="0" w:lastRowFirstColumn="0" w:lastRowLastColumn="0"/>
              <w:rPr>
                <w:rStyle w:val="Illustratie"/>
              </w:rPr>
            </w:pPr>
          </w:p>
        </w:tc>
      </w:tr>
    </w:tbl>
    <w:p w:rsidR="00F52194" w:rsidRDefault="00F52194" w:rsidP="00F52194"/>
    <w:p w:rsidR="00F52194" w:rsidRPr="00652EEE" w:rsidRDefault="00F52194" w:rsidP="00F52194">
      <w:pPr>
        <w:rPr>
          <w:rFonts w:ascii="Calibri" w:eastAsia="Calibri" w:hAnsi="Calibri" w:cs="Times New Roman"/>
          <w:snapToGrid w:val="0"/>
          <w:color w:val="008000"/>
          <w:sz w:val="16"/>
          <w:szCs w:val="16"/>
        </w:rPr>
      </w:pPr>
    </w:p>
    <w:tbl>
      <w:tblPr>
        <w:tblW w:w="0" w:type="auto"/>
        <w:tblBorders>
          <w:insideH w:val="single" w:sz="18" w:space="0" w:color="FFFFFF"/>
          <w:insideV w:val="single" w:sz="18" w:space="0" w:color="FFFFFF"/>
        </w:tblBorders>
        <w:tblLook w:val="01E0" w:firstRow="1" w:lastRow="1" w:firstColumn="1" w:lastColumn="1" w:noHBand="0" w:noVBand="0"/>
      </w:tblPr>
      <w:tblGrid>
        <w:gridCol w:w="1384"/>
        <w:gridCol w:w="1418"/>
        <w:gridCol w:w="1701"/>
      </w:tblGrid>
      <w:tr w:rsidR="00F52194" w:rsidRPr="00652EEE" w:rsidTr="00B149D8">
        <w:tc>
          <w:tcPr>
            <w:tcW w:w="1384"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Percentage lutum/klei</w:t>
            </w:r>
          </w:p>
        </w:tc>
        <w:tc>
          <w:tcPr>
            <w:tcW w:w="1418"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Percentage afslibbaar</w:t>
            </w:r>
          </w:p>
        </w:tc>
        <w:tc>
          <w:tcPr>
            <w:tcW w:w="1701"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Grondsoort</w:t>
            </w:r>
          </w:p>
        </w:tc>
      </w:tr>
      <w:tr w:rsidR="00F52194" w:rsidRPr="00652EEE" w:rsidTr="00B149D8">
        <w:tc>
          <w:tcPr>
            <w:tcW w:w="1384"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0-8%</w:t>
            </w:r>
          </w:p>
        </w:tc>
        <w:tc>
          <w:tcPr>
            <w:tcW w:w="1418"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0-10%</w:t>
            </w:r>
          </w:p>
        </w:tc>
        <w:tc>
          <w:tcPr>
            <w:tcW w:w="1701"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Zandgrond</w:t>
            </w:r>
          </w:p>
        </w:tc>
      </w:tr>
      <w:tr w:rsidR="00F52194" w:rsidRPr="00652EEE" w:rsidTr="00B149D8">
        <w:tc>
          <w:tcPr>
            <w:tcW w:w="1384"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8-25%</w:t>
            </w:r>
          </w:p>
        </w:tc>
        <w:tc>
          <w:tcPr>
            <w:tcW w:w="1418"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10-33%</w:t>
            </w:r>
          </w:p>
        </w:tc>
        <w:tc>
          <w:tcPr>
            <w:tcW w:w="1701"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 xml:space="preserve">Zavelgrond </w:t>
            </w:r>
          </w:p>
        </w:tc>
      </w:tr>
      <w:tr w:rsidR="00F52194" w:rsidRPr="00652EEE" w:rsidTr="00B149D8">
        <w:tc>
          <w:tcPr>
            <w:tcW w:w="1384"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25-35%</w:t>
            </w:r>
          </w:p>
        </w:tc>
        <w:tc>
          <w:tcPr>
            <w:tcW w:w="1418"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33- 45%</w:t>
            </w:r>
          </w:p>
        </w:tc>
        <w:tc>
          <w:tcPr>
            <w:tcW w:w="1701" w:type="dxa"/>
            <w:shd w:val="pct5"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Lichte kleigronden</w:t>
            </w:r>
          </w:p>
        </w:tc>
      </w:tr>
      <w:tr w:rsidR="00F52194" w:rsidRPr="00652EEE" w:rsidTr="00B149D8">
        <w:tc>
          <w:tcPr>
            <w:tcW w:w="1384"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35%</w:t>
            </w:r>
          </w:p>
        </w:tc>
        <w:tc>
          <w:tcPr>
            <w:tcW w:w="1418"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&gt; 45%</w:t>
            </w:r>
          </w:p>
        </w:tc>
        <w:tc>
          <w:tcPr>
            <w:tcW w:w="1701" w:type="dxa"/>
            <w:shd w:val="pct20" w:color="000000" w:fill="FFFFFF"/>
          </w:tcPr>
          <w:p w:rsidR="00F52194" w:rsidRPr="00652EEE" w:rsidRDefault="00F52194" w:rsidP="00B149D8">
            <w:pPr>
              <w:rPr>
                <w:rFonts w:ascii="Calibri" w:eastAsia="Calibri" w:hAnsi="Calibri" w:cs="Times New Roman"/>
                <w:snapToGrid w:val="0"/>
                <w:sz w:val="16"/>
                <w:szCs w:val="16"/>
              </w:rPr>
            </w:pPr>
            <w:r w:rsidRPr="00652EEE">
              <w:rPr>
                <w:rFonts w:ascii="Calibri" w:eastAsia="Calibri" w:hAnsi="Calibri" w:cs="Times New Roman"/>
                <w:snapToGrid w:val="0"/>
                <w:sz w:val="16"/>
                <w:szCs w:val="16"/>
              </w:rPr>
              <w:t>Zware kleigronden</w:t>
            </w:r>
          </w:p>
        </w:tc>
      </w:tr>
    </w:tbl>
    <w:p w:rsidR="00F52194" w:rsidRPr="00652EEE" w:rsidRDefault="00F52194" w:rsidP="00F52194">
      <w:pPr>
        <w:rPr>
          <w:rStyle w:val="Illustratie"/>
          <w:rFonts w:ascii="Calibri" w:eastAsia="Calibri" w:hAnsi="Calibri" w:cs="Times New Roman"/>
          <w:color w:val="auto"/>
          <w:sz w:val="16"/>
          <w:szCs w:val="16"/>
        </w:rPr>
      </w:pPr>
    </w:p>
    <w:p w:rsidR="00652EEE" w:rsidRPr="00652EEE" w:rsidRDefault="00F52194" w:rsidP="00652EEE">
      <w:pPr>
        <w:pStyle w:val="Lijstalinea"/>
        <w:numPr>
          <w:ilvl w:val="0"/>
          <w:numId w:val="1"/>
        </w:numPr>
      </w:pPr>
      <w:r w:rsidRPr="00652EEE">
        <w:t>Hoe noem je een grond met :</w:t>
      </w:r>
    </w:p>
    <w:tbl>
      <w:tblPr>
        <w:tblStyle w:val="Lichtearcering-accent3"/>
        <w:tblW w:w="0" w:type="auto"/>
        <w:tblLook w:val="04A0" w:firstRow="1" w:lastRow="0" w:firstColumn="1" w:lastColumn="0" w:noHBand="0" w:noVBand="1"/>
      </w:tblPr>
      <w:tblGrid>
        <w:gridCol w:w="2376"/>
        <w:gridCol w:w="6836"/>
      </w:tblGrid>
      <w:tr w:rsidR="00652EEE" w:rsidRPr="00652EEE" w:rsidTr="00B149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B149D8">
            <w:pPr>
              <w:rPr>
                <w:rStyle w:val="Illustratie"/>
                <w:b w:val="0"/>
                <w:color w:val="auto"/>
              </w:rPr>
            </w:pPr>
            <w:r w:rsidRPr="00652EEE">
              <w:rPr>
                <w:rStyle w:val="Illustratie"/>
                <w:b w:val="0"/>
                <w:color w:val="auto"/>
              </w:rPr>
              <w:t>15 % lutum</w:t>
            </w:r>
          </w:p>
        </w:tc>
        <w:tc>
          <w:tcPr>
            <w:tcW w:w="6836" w:type="dxa"/>
          </w:tcPr>
          <w:p w:rsidR="00652EEE" w:rsidRPr="00652EEE" w:rsidRDefault="00652EEE" w:rsidP="00B149D8">
            <w:pPr>
              <w:cnfStyle w:val="100000000000" w:firstRow="1" w:lastRow="0" w:firstColumn="0" w:lastColumn="0" w:oddVBand="0" w:evenVBand="0" w:oddHBand="0" w:evenHBand="0" w:firstRowFirstColumn="0" w:firstRowLastColumn="0" w:lastRowFirstColumn="0" w:lastRowLastColumn="0"/>
              <w:rPr>
                <w:rStyle w:val="Illustratie"/>
                <w:color w:val="auto"/>
              </w:rPr>
            </w:pPr>
          </w:p>
        </w:tc>
      </w:tr>
      <w:tr w:rsidR="00652EEE" w:rsidRPr="00652EEE"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B149D8">
            <w:pPr>
              <w:rPr>
                <w:rStyle w:val="Illustratie"/>
                <w:b w:val="0"/>
                <w:color w:val="auto"/>
              </w:rPr>
            </w:pPr>
            <w:r w:rsidRPr="00652EEE">
              <w:rPr>
                <w:rStyle w:val="Illustratie"/>
                <w:b w:val="0"/>
                <w:color w:val="auto"/>
              </w:rPr>
              <w:t>40 % lutum</w:t>
            </w:r>
          </w:p>
        </w:tc>
        <w:tc>
          <w:tcPr>
            <w:tcW w:w="6836" w:type="dxa"/>
          </w:tcPr>
          <w:p w:rsidR="00652EEE" w:rsidRPr="00652EEE" w:rsidRDefault="00652EEE" w:rsidP="00B149D8">
            <w:pPr>
              <w:cnfStyle w:val="000000100000" w:firstRow="0" w:lastRow="0" w:firstColumn="0" w:lastColumn="0" w:oddVBand="0" w:evenVBand="0" w:oddHBand="1" w:evenHBand="0" w:firstRowFirstColumn="0" w:firstRowLastColumn="0" w:lastRowFirstColumn="0" w:lastRowLastColumn="0"/>
              <w:rPr>
                <w:rStyle w:val="Illustratie"/>
                <w:color w:val="auto"/>
              </w:rPr>
            </w:pPr>
          </w:p>
        </w:tc>
      </w:tr>
      <w:tr w:rsidR="00652EEE" w:rsidTr="00B149D8">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B149D8">
            <w:pPr>
              <w:rPr>
                <w:rStyle w:val="Illustratie"/>
                <w:b w:val="0"/>
                <w:color w:val="auto"/>
              </w:rPr>
            </w:pPr>
            <w:r w:rsidRPr="00652EEE">
              <w:rPr>
                <w:rStyle w:val="Illustratie"/>
                <w:b w:val="0"/>
                <w:color w:val="auto"/>
              </w:rPr>
              <w:t>4 %</w:t>
            </w:r>
            <w:r>
              <w:rPr>
                <w:rStyle w:val="Illustratie"/>
                <w:b w:val="0"/>
                <w:color w:val="auto"/>
              </w:rPr>
              <w:t xml:space="preserve">  </w:t>
            </w:r>
            <w:r w:rsidRPr="00652EEE">
              <w:rPr>
                <w:rStyle w:val="Illustratie"/>
                <w:b w:val="0"/>
                <w:color w:val="auto"/>
              </w:rPr>
              <w:t xml:space="preserve"> lutum</w:t>
            </w:r>
          </w:p>
        </w:tc>
        <w:tc>
          <w:tcPr>
            <w:tcW w:w="6836" w:type="dxa"/>
          </w:tcPr>
          <w:p w:rsidR="00652EEE" w:rsidRDefault="00652EEE" w:rsidP="00B149D8">
            <w:pPr>
              <w:cnfStyle w:val="000000000000" w:firstRow="0" w:lastRow="0" w:firstColumn="0" w:lastColumn="0" w:oddVBand="0" w:evenVBand="0" w:oddHBand="0" w:evenHBand="0" w:firstRowFirstColumn="0" w:firstRowLastColumn="0" w:lastRowFirstColumn="0" w:lastRowLastColumn="0"/>
              <w:rPr>
                <w:rStyle w:val="Illustratie"/>
              </w:rPr>
            </w:pPr>
          </w:p>
        </w:tc>
      </w:tr>
      <w:tr w:rsidR="00652EEE"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B149D8">
            <w:pPr>
              <w:rPr>
                <w:rStyle w:val="Illustratie"/>
                <w:b w:val="0"/>
                <w:color w:val="auto"/>
              </w:rPr>
            </w:pPr>
            <w:r w:rsidRPr="00652EEE">
              <w:rPr>
                <w:rStyle w:val="Illustratie"/>
                <w:b w:val="0"/>
                <w:color w:val="auto"/>
              </w:rPr>
              <w:t>30 % lutum</w:t>
            </w:r>
          </w:p>
        </w:tc>
        <w:tc>
          <w:tcPr>
            <w:tcW w:w="6836" w:type="dxa"/>
          </w:tcPr>
          <w:p w:rsidR="00652EEE" w:rsidRDefault="00652EEE" w:rsidP="00B149D8">
            <w:pPr>
              <w:cnfStyle w:val="000000100000" w:firstRow="0" w:lastRow="0" w:firstColumn="0" w:lastColumn="0" w:oddVBand="0" w:evenVBand="0" w:oddHBand="1" w:evenHBand="0" w:firstRowFirstColumn="0" w:firstRowLastColumn="0" w:lastRowFirstColumn="0" w:lastRowLastColumn="0"/>
              <w:rPr>
                <w:rStyle w:val="Illustratie"/>
              </w:rPr>
            </w:pPr>
          </w:p>
        </w:tc>
      </w:tr>
      <w:tr w:rsidR="00652EEE" w:rsidTr="00B149D8">
        <w:tc>
          <w:tcPr>
            <w:cnfStyle w:val="001000000000" w:firstRow="0" w:lastRow="0" w:firstColumn="1" w:lastColumn="0" w:oddVBand="0" w:evenVBand="0" w:oddHBand="0" w:evenHBand="0" w:firstRowFirstColumn="0" w:firstRowLastColumn="0" w:lastRowFirstColumn="0" w:lastRowLastColumn="0"/>
            <w:tcW w:w="2376" w:type="dxa"/>
          </w:tcPr>
          <w:p w:rsidR="00652EEE" w:rsidRPr="00652EEE" w:rsidRDefault="00652EEE" w:rsidP="00B149D8">
            <w:pPr>
              <w:rPr>
                <w:rStyle w:val="Illustratie"/>
                <w:b w:val="0"/>
                <w:color w:val="auto"/>
              </w:rPr>
            </w:pPr>
            <w:r w:rsidRPr="00652EEE">
              <w:rPr>
                <w:rStyle w:val="Illustratie"/>
                <w:b w:val="0"/>
                <w:color w:val="auto"/>
              </w:rPr>
              <w:t>20 % afslibaar</w:t>
            </w:r>
          </w:p>
        </w:tc>
        <w:tc>
          <w:tcPr>
            <w:tcW w:w="6836" w:type="dxa"/>
          </w:tcPr>
          <w:p w:rsidR="00652EEE" w:rsidRDefault="00652EEE" w:rsidP="00B149D8">
            <w:pPr>
              <w:cnfStyle w:val="000000000000" w:firstRow="0" w:lastRow="0" w:firstColumn="0" w:lastColumn="0" w:oddVBand="0" w:evenVBand="0" w:oddHBand="0" w:evenHBand="0" w:firstRowFirstColumn="0" w:firstRowLastColumn="0" w:lastRowFirstColumn="0" w:lastRowLastColumn="0"/>
              <w:rPr>
                <w:rStyle w:val="Illustratie"/>
              </w:rPr>
            </w:pPr>
          </w:p>
        </w:tc>
      </w:tr>
      <w:tr w:rsidR="00652EEE" w:rsidTr="00B149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76" w:type="dxa"/>
          </w:tcPr>
          <w:p w:rsidR="00652EEE" w:rsidRDefault="00652EEE" w:rsidP="00B149D8">
            <w:pPr>
              <w:rPr>
                <w:rStyle w:val="Illustratie"/>
              </w:rPr>
            </w:pPr>
          </w:p>
        </w:tc>
        <w:tc>
          <w:tcPr>
            <w:tcW w:w="6836" w:type="dxa"/>
          </w:tcPr>
          <w:p w:rsidR="00652EEE" w:rsidRDefault="00652EEE" w:rsidP="00B149D8">
            <w:pPr>
              <w:cnfStyle w:val="000000100000" w:firstRow="0" w:lastRow="0" w:firstColumn="0" w:lastColumn="0" w:oddVBand="0" w:evenVBand="0" w:oddHBand="1" w:evenHBand="0" w:firstRowFirstColumn="0" w:firstRowLastColumn="0" w:lastRowFirstColumn="0" w:lastRowLastColumn="0"/>
              <w:rPr>
                <w:rStyle w:val="Illustratie"/>
              </w:rPr>
            </w:pPr>
          </w:p>
        </w:tc>
      </w:tr>
    </w:tbl>
    <w:p w:rsidR="00652EEE" w:rsidRDefault="00652EEE" w:rsidP="00652EEE">
      <w:pPr>
        <w:rPr>
          <w:rStyle w:val="Illustratie"/>
        </w:rPr>
      </w:pPr>
    </w:p>
    <w:p w:rsidR="00652EEE" w:rsidRDefault="00652EEE" w:rsidP="00652EEE">
      <w:pPr>
        <w:pStyle w:val="Lijstalinea"/>
      </w:pPr>
    </w:p>
    <w:p w:rsidR="00652EEE" w:rsidRDefault="00652EEE" w:rsidP="00652EEE">
      <w:pPr>
        <w:pStyle w:val="Lijstalinea"/>
      </w:pPr>
    </w:p>
    <w:p w:rsidR="00F52194" w:rsidRDefault="00652EEE" w:rsidP="00652EEE">
      <w:pPr>
        <w:pStyle w:val="Lijstalinea"/>
        <w:numPr>
          <w:ilvl w:val="0"/>
          <w:numId w:val="1"/>
        </w:numPr>
        <w:rPr>
          <w:rStyle w:val="Illustratie"/>
        </w:rPr>
      </w:pPr>
      <w:r>
        <w:t>Zet in de juiste volgorde van lichte naar zware gronden:</w:t>
      </w:r>
      <w:r>
        <w:rPr>
          <w:rStyle w:val="Illustratie"/>
        </w:rPr>
        <w:t xml:space="preserve"> </w:t>
      </w:r>
    </w:p>
    <w:p w:rsidR="00652EEE" w:rsidRDefault="00652EEE" w:rsidP="00652EEE">
      <w:pPr>
        <w:pStyle w:val="Lijstalinea"/>
        <w:ind w:left="786"/>
        <w:rPr>
          <w:rStyle w:val="Illustratie"/>
          <w:color w:val="auto"/>
        </w:rPr>
      </w:pPr>
      <w:r w:rsidRPr="00652EEE">
        <w:rPr>
          <w:rStyle w:val="Illustratie"/>
          <w:color w:val="auto"/>
        </w:rPr>
        <w:t>Zware klei, zand, zware zavel, lichte zavel, lemig zand, lichte klei.</w:t>
      </w:r>
    </w:p>
    <w:p w:rsidR="00652EEE" w:rsidRDefault="00652EEE" w:rsidP="00652EEE">
      <w:pPr>
        <w:pStyle w:val="Lijstalinea"/>
        <w:numPr>
          <w:ilvl w:val="0"/>
          <w:numId w:val="1"/>
        </w:numPr>
        <w:rPr>
          <w:rStyle w:val="Illustratie"/>
          <w:color w:val="auto"/>
        </w:rPr>
      </w:pPr>
      <w:r>
        <w:rPr>
          <w:rStyle w:val="Illustratie"/>
          <w:color w:val="auto"/>
        </w:rPr>
        <w:t>Hoe wordt de fractie indeling bepaald:</w:t>
      </w:r>
    </w:p>
    <w:p w:rsidR="00652EEE" w:rsidRDefault="00652EEE" w:rsidP="00652EEE">
      <w:pPr>
        <w:pStyle w:val="Lijstalinea"/>
        <w:numPr>
          <w:ilvl w:val="1"/>
          <w:numId w:val="1"/>
        </w:numPr>
        <w:rPr>
          <w:rStyle w:val="Illustratie"/>
          <w:color w:val="auto"/>
        </w:rPr>
      </w:pPr>
      <w:r>
        <w:rPr>
          <w:rStyle w:val="Illustratie"/>
          <w:color w:val="auto"/>
        </w:rPr>
        <w:t>Op zandgronden</w:t>
      </w:r>
    </w:p>
    <w:p w:rsidR="00652EEE" w:rsidRPr="00652EEE" w:rsidRDefault="00652EEE" w:rsidP="00652EEE">
      <w:pPr>
        <w:pStyle w:val="Lijstalinea"/>
        <w:numPr>
          <w:ilvl w:val="1"/>
          <w:numId w:val="1"/>
        </w:numPr>
        <w:rPr>
          <w:rStyle w:val="Illustratie"/>
          <w:color w:val="auto"/>
        </w:rPr>
      </w:pPr>
      <w:r>
        <w:rPr>
          <w:rStyle w:val="Illustratie"/>
          <w:color w:val="auto"/>
        </w:rPr>
        <w:t>Op kleigronden</w:t>
      </w:r>
    </w:p>
    <w:p w:rsidR="00F52194" w:rsidRDefault="00F52194" w:rsidP="00F52194">
      <w:pPr>
        <w:rPr>
          <w:rFonts w:ascii="Calibri" w:eastAsia="Calibri" w:hAnsi="Calibri" w:cs="Times New Roman"/>
          <w:snapToGrid w:val="0"/>
          <w:color w:val="008000"/>
          <w:sz w:val="24"/>
          <w:szCs w:val="24"/>
        </w:rPr>
      </w:pPr>
    </w:p>
    <w:p w:rsidR="006243CF" w:rsidRDefault="006243CF" w:rsidP="00F52194">
      <w:pPr>
        <w:rPr>
          <w:rStyle w:val="Illustratie"/>
        </w:rPr>
      </w:pPr>
    </w:p>
    <w:p w:rsidR="006243CF" w:rsidRDefault="006243CF" w:rsidP="006243CF"/>
    <w:p w:rsidR="006243CF" w:rsidRPr="00652EEE" w:rsidRDefault="006243CF" w:rsidP="006243CF">
      <w:pPr>
        <w:rPr>
          <w:sz w:val="16"/>
          <w:szCs w:val="16"/>
        </w:rPr>
      </w:pPr>
    </w:p>
    <w:tbl>
      <w:tblPr>
        <w:tblW w:w="0" w:type="auto"/>
        <w:tblBorders>
          <w:insideH w:val="single" w:sz="18" w:space="0" w:color="FFFFFF"/>
          <w:insideV w:val="single" w:sz="18" w:space="0" w:color="FFFFFF"/>
        </w:tblBorders>
        <w:tblLook w:val="01E0" w:firstRow="1" w:lastRow="1" w:firstColumn="1" w:lastColumn="1" w:noHBand="0" w:noVBand="0"/>
      </w:tblPr>
      <w:tblGrid>
        <w:gridCol w:w="1668"/>
        <w:gridCol w:w="5811"/>
      </w:tblGrid>
      <w:tr w:rsidR="006243CF" w:rsidRPr="00652EEE" w:rsidTr="00B149D8">
        <w:tc>
          <w:tcPr>
            <w:tcW w:w="1668" w:type="dxa"/>
            <w:shd w:val="pct20" w:color="000000" w:fill="FFFFFF"/>
          </w:tcPr>
          <w:p w:rsidR="006243CF" w:rsidRPr="00652EEE" w:rsidRDefault="006243CF" w:rsidP="00B149D8">
            <w:pPr>
              <w:rPr>
                <w:sz w:val="16"/>
                <w:szCs w:val="16"/>
                <w:lang w:val="fr-FR"/>
              </w:rPr>
            </w:pPr>
            <w:r w:rsidRPr="00652EEE">
              <w:rPr>
                <w:sz w:val="16"/>
                <w:szCs w:val="16"/>
                <w:lang w:val="fr-FR"/>
              </w:rPr>
              <w:t>Grondsoorten</w:t>
            </w:r>
          </w:p>
        </w:tc>
        <w:tc>
          <w:tcPr>
            <w:tcW w:w="5811" w:type="dxa"/>
            <w:shd w:val="pct20" w:color="000000" w:fill="FFFFFF"/>
          </w:tcPr>
          <w:p w:rsidR="006243CF" w:rsidRPr="00652EEE" w:rsidRDefault="006243CF" w:rsidP="00B149D8">
            <w:pPr>
              <w:rPr>
                <w:sz w:val="16"/>
                <w:szCs w:val="16"/>
                <w:lang w:val="fr-FR"/>
              </w:rPr>
            </w:pPr>
            <w:r w:rsidRPr="00652EEE">
              <w:rPr>
                <w:sz w:val="16"/>
                <w:szCs w:val="16"/>
                <w:lang w:val="fr-FR"/>
              </w:rPr>
              <w:t>Eigenschappen</w:t>
            </w:r>
          </w:p>
        </w:tc>
      </w:tr>
      <w:tr w:rsidR="006243CF" w:rsidRPr="00652EEE" w:rsidTr="00B149D8">
        <w:tc>
          <w:tcPr>
            <w:tcW w:w="1668" w:type="dxa"/>
            <w:shd w:val="pct5" w:color="000000" w:fill="FFFFFF"/>
          </w:tcPr>
          <w:p w:rsidR="006243CF" w:rsidRPr="00652EEE" w:rsidRDefault="006243CF" w:rsidP="00B149D8">
            <w:pPr>
              <w:rPr>
                <w:sz w:val="16"/>
                <w:szCs w:val="16"/>
                <w:lang w:val="fr-FR"/>
              </w:rPr>
            </w:pPr>
            <w:r w:rsidRPr="00652EEE">
              <w:rPr>
                <w:sz w:val="16"/>
                <w:szCs w:val="16"/>
                <w:lang w:val="fr-FR"/>
              </w:rPr>
              <w:t>Kleigrond</w:t>
            </w:r>
          </w:p>
        </w:tc>
        <w:tc>
          <w:tcPr>
            <w:tcW w:w="5811" w:type="dxa"/>
            <w:shd w:val="pct5" w:color="000000" w:fill="FFFFFF"/>
          </w:tcPr>
          <w:p w:rsidR="006243CF" w:rsidRPr="00652EEE" w:rsidRDefault="006243CF" w:rsidP="00B149D8">
            <w:pPr>
              <w:rPr>
                <w:sz w:val="16"/>
                <w:szCs w:val="16"/>
              </w:rPr>
            </w:pPr>
            <w:r w:rsidRPr="00652EEE">
              <w:rPr>
                <w:sz w:val="16"/>
                <w:szCs w:val="16"/>
              </w:rPr>
              <w:t>- voelt vettig en zacht aan</w:t>
            </w:r>
          </w:p>
          <w:p w:rsidR="006243CF" w:rsidRPr="00652EEE" w:rsidRDefault="006243CF" w:rsidP="00B149D8">
            <w:pPr>
              <w:rPr>
                <w:sz w:val="16"/>
                <w:szCs w:val="16"/>
              </w:rPr>
            </w:pPr>
            <w:r w:rsidRPr="00652EEE">
              <w:rPr>
                <w:sz w:val="16"/>
                <w:szCs w:val="16"/>
              </w:rPr>
              <w:t>- bestaat uit fijne deeltjes die aan elkaar kleven</w:t>
            </w:r>
          </w:p>
          <w:p w:rsidR="006243CF" w:rsidRPr="00652EEE" w:rsidRDefault="006243CF" w:rsidP="00B149D8">
            <w:pPr>
              <w:rPr>
                <w:sz w:val="16"/>
                <w:szCs w:val="16"/>
              </w:rPr>
            </w:pPr>
            <w:r w:rsidRPr="00652EEE">
              <w:rPr>
                <w:sz w:val="16"/>
                <w:szCs w:val="16"/>
              </w:rPr>
              <w:t>- geeft voedingstoffen af</w:t>
            </w:r>
          </w:p>
          <w:p w:rsidR="006243CF" w:rsidRPr="00652EEE" w:rsidRDefault="006243CF" w:rsidP="00B149D8">
            <w:pPr>
              <w:rPr>
                <w:sz w:val="16"/>
                <w:szCs w:val="16"/>
              </w:rPr>
            </w:pPr>
            <w:r w:rsidRPr="00652EEE">
              <w:rPr>
                <w:sz w:val="16"/>
                <w:szCs w:val="16"/>
              </w:rPr>
              <w:t>- geeft scheurvorming bij langdurige droogte</w:t>
            </w:r>
          </w:p>
          <w:p w:rsidR="006243CF" w:rsidRPr="00652EEE" w:rsidRDefault="006243CF" w:rsidP="00B149D8">
            <w:pPr>
              <w:rPr>
                <w:sz w:val="16"/>
                <w:szCs w:val="16"/>
              </w:rPr>
            </w:pPr>
            <w:r w:rsidRPr="00652EEE">
              <w:rPr>
                <w:sz w:val="16"/>
                <w:szCs w:val="16"/>
              </w:rPr>
              <w:t>- is moeilijk te bewerken (zware grond)</w:t>
            </w:r>
          </w:p>
          <w:p w:rsidR="006243CF" w:rsidRPr="00652EEE" w:rsidRDefault="006243CF" w:rsidP="00B149D8">
            <w:pPr>
              <w:rPr>
                <w:sz w:val="16"/>
                <w:szCs w:val="16"/>
              </w:rPr>
            </w:pPr>
            <w:r w:rsidRPr="00652EEE">
              <w:rPr>
                <w:sz w:val="16"/>
                <w:szCs w:val="16"/>
              </w:rPr>
              <w:t>- is in het voorjaar laat te bewerken (late grond)</w:t>
            </w:r>
          </w:p>
          <w:p w:rsidR="006243CF" w:rsidRPr="00652EEE" w:rsidRDefault="006243CF" w:rsidP="00B149D8">
            <w:pPr>
              <w:rPr>
                <w:sz w:val="16"/>
                <w:szCs w:val="16"/>
              </w:rPr>
            </w:pPr>
            <w:r w:rsidRPr="00652EEE">
              <w:rPr>
                <w:sz w:val="16"/>
                <w:szCs w:val="16"/>
              </w:rPr>
              <w:t>- is na regen pas na enige tijd weer te bewerken</w:t>
            </w:r>
          </w:p>
          <w:p w:rsidR="006243CF" w:rsidRPr="00652EEE" w:rsidRDefault="006243CF" w:rsidP="00B149D8">
            <w:pPr>
              <w:rPr>
                <w:sz w:val="16"/>
                <w:szCs w:val="16"/>
              </w:rPr>
            </w:pPr>
            <w:r w:rsidRPr="00652EEE">
              <w:rPr>
                <w:sz w:val="16"/>
                <w:szCs w:val="16"/>
              </w:rPr>
              <w:t>- kleur is grijs (zeeklei), gelig (loss) of bruinig (rivierklei)</w:t>
            </w:r>
          </w:p>
          <w:p w:rsidR="006243CF" w:rsidRPr="00652EEE" w:rsidRDefault="006243CF" w:rsidP="00B149D8">
            <w:pPr>
              <w:rPr>
                <w:sz w:val="16"/>
                <w:szCs w:val="16"/>
              </w:rPr>
            </w:pPr>
          </w:p>
        </w:tc>
      </w:tr>
      <w:tr w:rsidR="006243CF" w:rsidRPr="00652EEE" w:rsidTr="00B149D8">
        <w:tc>
          <w:tcPr>
            <w:tcW w:w="1668" w:type="dxa"/>
            <w:shd w:val="pct20" w:color="000000" w:fill="FFFFFF"/>
          </w:tcPr>
          <w:p w:rsidR="006243CF" w:rsidRPr="00652EEE" w:rsidRDefault="006243CF" w:rsidP="00B149D8">
            <w:pPr>
              <w:rPr>
                <w:sz w:val="16"/>
                <w:szCs w:val="16"/>
                <w:lang w:val="fr-FR"/>
              </w:rPr>
            </w:pPr>
            <w:r w:rsidRPr="00652EEE">
              <w:rPr>
                <w:sz w:val="16"/>
                <w:szCs w:val="16"/>
                <w:lang w:val="fr-FR"/>
              </w:rPr>
              <w:t>Zandgrond</w:t>
            </w:r>
          </w:p>
        </w:tc>
        <w:tc>
          <w:tcPr>
            <w:tcW w:w="5811" w:type="dxa"/>
            <w:shd w:val="pct20" w:color="000000" w:fill="FFFFFF"/>
          </w:tcPr>
          <w:p w:rsidR="006243CF" w:rsidRPr="00652EEE" w:rsidRDefault="006243CF" w:rsidP="00B149D8">
            <w:pPr>
              <w:rPr>
                <w:sz w:val="16"/>
                <w:szCs w:val="16"/>
              </w:rPr>
            </w:pPr>
            <w:r w:rsidRPr="00652EEE">
              <w:rPr>
                <w:sz w:val="16"/>
                <w:szCs w:val="16"/>
              </w:rPr>
              <w:t>- voelt scherp en schurend aan</w:t>
            </w:r>
          </w:p>
          <w:p w:rsidR="006243CF" w:rsidRPr="00652EEE" w:rsidRDefault="006243CF" w:rsidP="00B149D8">
            <w:pPr>
              <w:rPr>
                <w:sz w:val="16"/>
                <w:szCs w:val="16"/>
              </w:rPr>
            </w:pPr>
            <w:r w:rsidRPr="00652EEE">
              <w:rPr>
                <w:sz w:val="16"/>
                <w:szCs w:val="16"/>
              </w:rPr>
              <w:t>- laat gemakkelijk water door en droogt gemakkelijk uit</w:t>
            </w:r>
          </w:p>
          <w:p w:rsidR="006243CF" w:rsidRPr="00652EEE" w:rsidRDefault="006243CF" w:rsidP="00B149D8">
            <w:pPr>
              <w:rPr>
                <w:sz w:val="16"/>
                <w:szCs w:val="16"/>
              </w:rPr>
            </w:pPr>
            <w:r w:rsidRPr="00652EEE">
              <w:rPr>
                <w:sz w:val="16"/>
                <w:szCs w:val="16"/>
              </w:rPr>
              <w:t>- is van nature voedselarm en onvruchtbaar</w:t>
            </w:r>
          </w:p>
          <w:p w:rsidR="006243CF" w:rsidRPr="00652EEE" w:rsidRDefault="006243CF" w:rsidP="00B149D8">
            <w:pPr>
              <w:rPr>
                <w:sz w:val="16"/>
                <w:szCs w:val="16"/>
              </w:rPr>
            </w:pPr>
            <w:r w:rsidRPr="00652EEE">
              <w:rPr>
                <w:sz w:val="16"/>
                <w:szCs w:val="16"/>
              </w:rPr>
              <w:t>- is gemakkelijk te bewerken (lichte grond)</w:t>
            </w:r>
          </w:p>
          <w:p w:rsidR="006243CF" w:rsidRPr="00652EEE" w:rsidRDefault="006243CF" w:rsidP="00B149D8">
            <w:pPr>
              <w:rPr>
                <w:sz w:val="16"/>
                <w:szCs w:val="16"/>
              </w:rPr>
            </w:pPr>
            <w:r w:rsidRPr="00652EEE">
              <w:rPr>
                <w:sz w:val="16"/>
                <w:szCs w:val="16"/>
              </w:rPr>
              <w:t xml:space="preserve">- is in het voorjaar vroeg te bewerken (vroege grond) </w:t>
            </w:r>
          </w:p>
          <w:p w:rsidR="006243CF" w:rsidRPr="00652EEE" w:rsidRDefault="006243CF" w:rsidP="00B149D8">
            <w:pPr>
              <w:rPr>
                <w:sz w:val="16"/>
                <w:szCs w:val="16"/>
              </w:rPr>
            </w:pPr>
            <w:r w:rsidRPr="00652EEE">
              <w:rPr>
                <w:sz w:val="16"/>
                <w:szCs w:val="16"/>
              </w:rPr>
              <w:t>- is na regen weer snel te bewerken</w:t>
            </w:r>
          </w:p>
          <w:p w:rsidR="006243CF" w:rsidRPr="00652EEE" w:rsidRDefault="006243CF" w:rsidP="00B149D8">
            <w:pPr>
              <w:rPr>
                <w:sz w:val="16"/>
                <w:szCs w:val="16"/>
              </w:rPr>
            </w:pPr>
            <w:r w:rsidRPr="00652EEE">
              <w:rPr>
                <w:sz w:val="16"/>
                <w:szCs w:val="16"/>
              </w:rPr>
              <w:t>- kleur is licht (zeezandgrond, duinzand) tot donker bij de humusrijke zandgronden</w:t>
            </w:r>
          </w:p>
          <w:p w:rsidR="006243CF" w:rsidRPr="00652EEE" w:rsidRDefault="006243CF" w:rsidP="00B149D8">
            <w:pPr>
              <w:rPr>
                <w:sz w:val="16"/>
                <w:szCs w:val="16"/>
              </w:rPr>
            </w:pPr>
          </w:p>
        </w:tc>
      </w:tr>
      <w:tr w:rsidR="006243CF" w:rsidRPr="00652EEE" w:rsidTr="00B149D8">
        <w:tc>
          <w:tcPr>
            <w:tcW w:w="1668" w:type="dxa"/>
            <w:shd w:val="pct5" w:color="000000" w:fill="FFFFFF"/>
          </w:tcPr>
          <w:p w:rsidR="006243CF" w:rsidRPr="00652EEE" w:rsidRDefault="006243CF" w:rsidP="00B149D8">
            <w:pPr>
              <w:rPr>
                <w:sz w:val="16"/>
                <w:szCs w:val="16"/>
                <w:lang w:val="fr-FR"/>
              </w:rPr>
            </w:pPr>
            <w:r w:rsidRPr="00652EEE">
              <w:rPr>
                <w:sz w:val="16"/>
                <w:szCs w:val="16"/>
                <w:lang w:val="fr-FR"/>
              </w:rPr>
              <w:t>Veengrond</w:t>
            </w:r>
          </w:p>
        </w:tc>
        <w:tc>
          <w:tcPr>
            <w:tcW w:w="5811" w:type="dxa"/>
            <w:shd w:val="pct5" w:color="000000" w:fill="FFFFFF"/>
          </w:tcPr>
          <w:p w:rsidR="006243CF" w:rsidRPr="00652EEE" w:rsidRDefault="006243CF" w:rsidP="00B149D8">
            <w:pPr>
              <w:rPr>
                <w:sz w:val="16"/>
                <w:szCs w:val="16"/>
              </w:rPr>
            </w:pPr>
            <w:r w:rsidRPr="00652EEE">
              <w:rPr>
                <w:sz w:val="16"/>
                <w:szCs w:val="16"/>
              </w:rPr>
              <w:t>- voelt nat en vezelig aan</w:t>
            </w:r>
          </w:p>
          <w:p w:rsidR="006243CF" w:rsidRPr="00652EEE" w:rsidRDefault="006243CF" w:rsidP="00B149D8">
            <w:pPr>
              <w:rPr>
                <w:sz w:val="16"/>
                <w:szCs w:val="16"/>
              </w:rPr>
            </w:pPr>
            <w:r w:rsidRPr="00652EEE">
              <w:rPr>
                <w:sz w:val="16"/>
                <w:szCs w:val="16"/>
              </w:rPr>
              <w:t>- houdt gemakkelijk vocht vast</w:t>
            </w:r>
          </w:p>
          <w:p w:rsidR="006243CF" w:rsidRPr="00652EEE" w:rsidRDefault="006243CF" w:rsidP="00B149D8">
            <w:pPr>
              <w:rPr>
                <w:sz w:val="16"/>
                <w:szCs w:val="16"/>
              </w:rPr>
            </w:pPr>
            <w:r w:rsidRPr="00652EEE">
              <w:rPr>
                <w:sz w:val="16"/>
                <w:szCs w:val="16"/>
              </w:rPr>
              <w:t>- heeft weinig draagkracht voor werktuigen en tractoren</w:t>
            </w:r>
          </w:p>
          <w:p w:rsidR="006243CF" w:rsidRPr="00652EEE" w:rsidRDefault="006243CF" w:rsidP="00B149D8">
            <w:pPr>
              <w:rPr>
                <w:sz w:val="16"/>
                <w:szCs w:val="16"/>
              </w:rPr>
            </w:pPr>
            <w:r w:rsidRPr="00652EEE">
              <w:rPr>
                <w:sz w:val="16"/>
                <w:szCs w:val="16"/>
              </w:rPr>
              <w:t>- is humusrijk</w:t>
            </w:r>
          </w:p>
          <w:p w:rsidR="006243CF" w:rsidRPr="00652EEE" w:rsidRDefault="006243CF" w:rsidP="00B149D8">
            <w:pPr>
              <w:rPr>
                <w:sz w:val="16"/>
                <w:szCs w:val="16"/>
              </w:rPr>
            </w:pPr>
            <w:r w:rsidRPr="00652EEE">
              <w:rPr>
                <w:sz w:val="16"/>
                <w:szCs w:val="16"/>
              </w:rPr>
              <w:t>- is donker van kleur</w:t>
            </w:r>
          </w:p>
        </w:tc>
      </w:tr>
    </w:tbl>
    <w:p w:rsidR="006243CF" w:rsidRPr="00652EEE" w:rsidRDefault="006243CF" w:rsidP="006243CF">
      <w:pPr>
        <w:rPr>
          <w:sz w:val="16"/>
          <w:szCs w:val="16"/>
        </w:rPr>
      </w:pPr>
    </w:p>
    <w:p w:rsidR="006243CF" w:rsidRPr="00652EEE" w:rsidRDefault="00CE51F8" w:rsidP="006243CF">
      <w:pPr>
        <w:rPr>
          <w:rStyle w:val="Illustratie"/>
          <w:sz w:val="16"/>
          <w:szCs w:val="16"/>
        </w:rPr>
      </w:pPr>
      <w:r>
        <w:rPr>
          <w:noProof/>
          <w:color w:val="3366FF"/>
          <w:sz w:val="16"/>
          <w:szCs w:val="16"/>
          <w:lang w:eastAsia="nl-NL"/>
        </w:rPr>
        <w:drawing>
          <wp:anchor distT="0" distB="0" distL="114300" distR="114300" simplePos="0" relativeHeight="251663360" behindDoc="0" locked="0" layoutInCell="1" allowOverlap="1">
            <wp:simplePos x="0" y="0"/>
            <wp:positionH relativeFrom="column">
              <wp:posOffset>17145</wp:posOffset>
            </wp:positionH>
            <wp:positionV relativeFrom="paragraph">
              <wp:posOffset>255905</wp:posOffset>
            </wp:positionV>
            <wp:extent cx="2366010" cy="1772920"/>
            <wp:effectExtent l="19050" t="0" r="0" b="0"/>
            <wp:wrapSquare wrapText="bothSides"/>
            <wp:docPr id="23" name="Afbeelding 16" descr="D:\persoonlijke data\Mijn Documenten\wied\ontwikkelcentrum\2007-2008\hendrix\beoordelen bodem en perceel\opgeleverd materiaal\definitieve illustraties\37031.12.13 draagkra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ersoonlijke data\Mijn Documenten\wied\ontwikkelcentrum\2007-2008\hendrix\beoordelen bodem en perceel\opgeleverd materiaal\definitieve illustraties\37031.12.13 draagkracht.JPG"/>
                    <pic:cNvPicPr>
                      <a:picLocks noChangeAspect="1" noChangeArrowheads="1"/>
                    </pic:cNvPicPr>
                  </pic:nvPicPr>
                  <pic:blipFill>
                    <a:blip r:embed="rId11" cstate="print"/>
                    <a:srcRect/>
                    <a:stretch>
                      <a:fillRect/>
                    </a:stretch>
                  </pic:blipFill>
                  <pic:spPr bwMode="auto">
                    <a:xfrm>
                      <a:off x="0" y="0"/>
                      <a:ext cx="2366010" cy="1772920"/>
                    </a:xfrm>
                    <a:prstGeom prst="rect">
                      <a:avLst/>
                    </a:prstGeom>
                    <a:noFill/>
                    <a:ln w="9525">
                      <a:noFill/>
                      <a:miter lim="800000"/>
                      <a:headEnd/>
                      <a:tailEnd/>
                    </a:ln>
                  </pic:spPr>
                </pic:pic>
              </a:graphicData>
            </a:graphic>
          </wp:anchor>
        </w:drawing>
      </w:r>
    </w:p>
    <w:p w:rsidR="00CE51F8" w:rsidRDefault="00CE51F8" w:rsidP="006243CF">
      <w:pPr>
        <w:rPr>
          <w:rStyle w:val="Illustratie"/>
        </w:rPr>
      </w:pPr>
    </w:p>
    <w:p w:rsidR="00CE51F8" w:rsidRDefault="00CE51F8" w:rsidP="006243CF">
      <w:pPr>
        <w:rPr>
          <w:rStyle w:val="Illustratie"/>
        </w:rPr>
      </w:pPr>
    </w:p>
    <w:p w:rsidR="006243CF" w:rsidRPr="00CE51F8" w:rsidRDefault="00CE51F8" w:rsidP="006243CF">
      <w:pPr>
        <w:rPr>
          <w:rStyle w:val="Illustratie"/>
          <w:b/>
          <w:i/>
          <w:color w:val="auto"/>
          <w:sz w:val="18"/>
          <w:szCs w:val="18"/>
        </w:rPr>
      </w:pPr>
      <w:r w:rsidRPr="00CE51F8">
        <w:rPr>
          <w:rStyle w:val="Illustratie"/>
          <w:b/>
          <w:i/>
          <w:color w:val="auto"/>
          <w:sz w:val="18"/>
          <w:szCs w:val="18"/>
        </w:rPr>
        <w:t>Veengronden hebben een slechte draagkracht en zijn dus minder geschikt voor gewassen, die met zware machines worden geoogst.</w:t>
      </w:r>
    </w:p>
    <w:p w:rsidR="00CC098C" w:rsidRDefault="00CC098C" w:rsidP="00652EEE">
      <w:pPr>
        <w:rPr>
          <w:b/>
        </w:rPr>
      </w:pPr>
    </w:p>
    <w:p w:rsidR="0087261D" w:rsidRPr="00652EEE" w:rsidRDefault="00652EEE" w:rsidP="00652EEE">
      <w:pPr>
        <w:rPr>
          <w:b/>
        </w:rPr>
      </w:pPr>
      <w:r w:rsidRPr="00652EEE">
        <w:rPr>
          <w:b/>
        </w:rPr>
        <w:lastRenderedPageBreak/>
        <w:t>Organische stof</w:t>
      </w:r>
    </w:p>
    <w:p w:rsidR="0087261D" w:rsidRDefault="00D067CE" w:rsidP="003F6D3B">
      <w:pPr>
        <w:pStyle w:val="Lijstalinea"/>
        <w:numPr>
          <w:ilvl w:val="0"/>
          <w:numId w:val="1"/>
        </w:numPr>
      </w:pPr>
      <w:r>
        <w:t>Waar kan de organische stof in de grond van afkomstig zijn?</w:t>
      </w:r>
    </w:p>
    <w:p w:rsidR="00D067CE" w:rsidRDefault="00D067CE" w:rsidP="003F6D3B">
      <w:pPr>
        <w:pStyle w:val="Lijstalinea"/>
        <w:numPr>
          <w:ilvl w:val="0"/>
          <w:numId w:val="1"/>
        </w:numPr>
      </w:pPr>
      <w:r>
        <w:t>W</w:t>
      </w:r>
      <w:r w:rsidR="005553AD">
        <w:t>at is het verschil tussen organ</w:t>
      </w:r>
      <w:r>
        <w:t>i</w:t>
      </w:r>
      <w:r w:rsidR="005553AD">
        <w:t>s</w:t>
      </w:r>
      <w:r>
        <w:t>che stof en humus?</w:t>
      </w:r>
    </w:p>
    <w:p w:rsidR="00D067CE" w:rsidRDefault="00D067CE" w:rsidP="003F6D3B">
      <w:pPr>
        <w:pStyle w:val="Lijstalinea"/>
        <w:numPr>
          <w:ilvl w:val="0"/>
          <w:numId w:val="1"/>
        </w:numPr>
      </w:pPr>
      <w:r>
        <w:t>Door veel organische stof in de grond kri</w:t>
      </w:r>
      <w:r w:rsidR="005553AD">
        <w:t>jg je een rijker bodemleven. Waarom krijg je daardoor een betere structuur?</w:t>
      </w:r>
    </w:p>
    <w:p w:rsidR="005553AD" w:rsidRDefault="005553AD" w:rsidP="003F6D3B">
      <w:pPr>
        <w:pStyle w:val="Lijstalinea"/>
        <w:numPr>
          <w:ilvl w:val="0"/>
          <w:numId w:val="1"/>
        </w:numPr>
      </w:pPr>
      <w:r>
        <w:t xml:space="preserve">Op welke manier verbetert organische stof de structuur op zandgronden? </w:t>
      </w:r>
    </w:p>
    <w:p w:rsidR="005553AD" w:rsidRDefault="005553AD" w:rsidP="003F6D3B">
      <w:pPr>
        <w:pStyle w:val="Lijstalinea"/>
        <w:numPr>
          <w:ilvl w:val="0"/>
          <w:numId w:val="1"/>
        </w:numPr>
      </w:pPr>
      <w:r>
        <w:t>Wat zal er gebeuren met een zandgrond met een korrelstructuur als we veel organisch materiaal inbrengen?</w:t>
      </w:r>
    </w:p>
    <w:p w:rsidR="005553AD" w:rsidRDefault="005553AD" w:rsidP="003F6D3B">
      <w:pPr>
        <w:pStyle w:val="Lijstalinea"/>
        <w:numPr>
          <w:ilvl w:val="0"/>
          <w:numId w:val="1"/>
        </w:numPr>
      </w:pPr>
      <w:r>
        <w:t>En op een kleigrond met een kluiterige structuur?</w:t>
      </w:r>
    </w:p>
    <w:p w:rsidR="005553AD" w:rsidRDefault="005553AD" w:rsidP="005553AD">
      <w:pPr>
        <w:pStyle w:val="Lijstalinea"/>
        <w:numPr>
          <w:ilvl w:val="0"/>
          <w:numId w:val="1"/>
        </w:numPr>
      </w:pPr>
      <w:r>
        <w:t>Hoeveel organische stof moet je jaarlijks aanvoeren voor een goede bodemvruchtbaarheid?</w:t>
      </w:r>
    </w:p>
    <w:p w:rsidR="005553AD" w:rsidRDefault="005553AD" w:rsidP="005553AD">
      <w:r w:rsidRPr="005553AD">
        <w:rPr>
          <w:noProof/>
          <w:lang w:eastAsia="nl-NL"/>
        </w:rPr>
        <w:drawing>
          <wp:inline distT="0" distB="0" distL="0" distR="0">
            <wp:extent cx="2342488" cy="1887369"/>
            <wp:effectExtent l="19050" t="0" r="662" b="0"/>
            <wp:docPr id="1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srcRect/>
                    <a:stretch>
                      <a:fillRect/>
                    </a:stretch>
                  </pic:blipFill>
                  <pic:spPr bwMode="auto">
                    <a:xfrm>
                      <a:off x="0" y="0"/>
                      <a:ext cx="2352206" cy="1895199"/>
                    </a:xfrm>
                    <a:prstGeom prst="rect">
                      <a:avLst/>
                    </a:prstGeom>
                    <a:noFill/>
                    <a:ln w="9525">
                      <a:noFill/>
                      <a:miter lim="800000"/>
                      <a:headEnd/>
                      <a:tailEnd/>
                    </a:ln>
                  </pic:spPr>
                </pic:pic>
              </a:graphicData>
            </a:graphic>
          </wp:inline>
        </w:drawing>
      </w:r>
    </w:p>
    <w:p w:rsidR="005553AD" w:rsidRDefault="005553AD" w:rsidP="003F6D3B">
      <w:pPr>
        <w:pStyle w:val="Lijstalinea"/>
        <w:numPr>
          <w:ilvl w:val="0"/>
          <w:numId w:val="1"/>
        </w:numPr>
      </w:pPr>
      <w:r>
        <w:t>Wat is het verschil tussen veengronden en zand of kleigronden?</w:t>
      </w:r>
    </w:p>
    <w:p w:rsidR="005553AD" w:rsidRDefault="005553AD" w:rsidP="003F6D3B">
      <w:pPr>
        <w:pStyle w:val="Lijstalinea"/>
        <w:numPr>
          <w:ilvl w:val="0"/>
          <w:numId w:val="1"/>
        </w:numPr>
      </w:pPr>
      <w:r>
        <w:t>Hoe kun je op jouw BPV bedrijf het organische stof gehalte van bijvoorbeeld maisland op peil houden?</w:t>
      </w:r>
    </w:p>
    <w:p w:rsidR="005553AD" w:rsidRDefault="005553AD" w:rsidP="005553AD">
      <w:pPr>
        <w:ind w:left="426"/>
      </w:pPr>
    </w:p>
    <w:p w:rsidR="005553AD" w:rsidRPr="005553AD" w:rsidRDefault="005553AD" w:rsidP="005553AD">
      <w:pPr>
        <w:ind w:left="426"/>
        <w:rPr>
          <w:b/>
        </w:rPr>
      </w:pPr>
      <w:r w:rsidRPr="005553AD">
        <w:rPr>
          <w:b/>
        </w:rPr>
        <w:t>Water in de bodem</w:t>
      </w:r>
    </w:p>
    <w:p w:rsidR="005553AD" w:rsidRDefault="005553AD" w:rsidP="003F6D3B">
      <w:pPr>
        <w:pStyle w:val="Lijstalinea"/>
        <w:numPr>
          <w:ilvl w:val="0"/>
          <w:numId w:val="1"/>
        </w:numPr>
      </w:pPr>
      <w:r>
        <w:t>Waar vind je in de bodem de volgende waterzones:</w:t>
      </w:r>
    </w:p>
    <w:p w:rsidR="005553AD" w:rsidRDefault="005553AD" w:rsidP="005553AD">
      <w:pPr>
        <w:pStyle w:val="Lijstalinea"/>
        <w:numPr>
          <w:ilvl w:val="1"/>
          <w:numId w:val="1"/>
        </w:numPr>
      </w:pPr>
      <w:r>
        <w:t>Grondwaterzone</w:t>
      </w:r>
    </w:p>
    <w:p w:rsidR="005553AD" w:rsidRDefault="005553AD" w:rsidP="005553AD">
      <w:pPr>
        <w:pStyle w:val="Lijstalinea"/>
        <w:numPr>
          <w:ilvl w:val="1"/>
          <w:numId w:val="1"/>
        </w:numPr>
      </w:pPr>
      <w:r>
        <w:t>Capillair zone</w:t>
      </w:r>
    </w:p>
    <w:p w:rsidR="005553AD" w:rsidRDefault="005553AD" w:rsidP="005553AD">
      <w:pPr>
        <w:pStyle w:val="Lijstalinea"/>
        <w:numPr>
          <w:ilvl w:val="1"/>
          <w:numId w:val="1"/>
        </w:numPr>
      </w:pPr>
      <w:r>
        <w:t>Hangwaterzone</w:t>
      </w:r>
    </w:p>
    <w:p w:rsidR="005553AD" w:rsidRDefault="005553AD" w:rsidP="005553AD">
      <w:pPr>
        <w:pStyle w:val="Lijstalinea"/>
        <w:numPr>
          <w:ilvl w:val="0"/>
          <w:numId w:val="1"/>
        </w:numPr>
      </w:pPr>
      <w:r>
        <w:t>Wat is capillaire opstijging?</w:t>
      </w:r>
    </w:p>
    <w:p w:rsidR="00214E04" w:rsidRDefault="00214E04" w:rsidP="005553AD">
      <w:pPr>
        <w:pStyle w:val="Lijstalinea"/>
        <w:numPr>
          <w:ilvl w:val="0"/>
          <w:numId w:val="1"/>
        </w:numPr>
      </w:pPr>
      <w:r>
        <w:t>Wat is hangwater?</w:t>
      </w:r>
    </w:p>
    <w:p w:rsidR="00214E04" w:rsidRDefault="00214E04" w:rsidP="00214E04">
      <w:pPr>
        <w:pStyle w:val="Lijstalinea"/>
        <w:numPr>
          <w:ilvl w:val="0"/>
          <w:numId w:val="1"/>
        </w:numPr>
      </w:pPr>
      <w:r>
        <w:t>Hoe kun je wateroverlast voorkomen op een niet gedraineerd perceel?</w:t>
      </w:r>
    </w:p>
    <w:p w:rsidR="00CC098C" w:rsidRDefault="00CC098C">
      <w:r>
        <w:br w:type="page"/>
      </w:r>
    </w:p>
    <w:p w:rsidR="00214E04" w:rsidRDefault="00214E04" w:rsidP="00214E04">
      <w:pPr>
        <w:pStyle w:val="Lijstalinea"/>
        <w:ind w:left="786"/>
      </w:pPr>
    </w:p>
    <w:p w:rsidR="00214E04" w:rsidRDefault="00214E04" w:rsidP="00214E04">
      <w:pPr>
        <w:ind w:firstLine="426"/>
        <w:rPr>
          <w:b/>
        </w:rPr>
      </w:pPr>
      <w:r w:rsidRPr="00214E04">
        <w:rPr>
          <w:b/>
        </w:rPr>
        <w:t>Bewortelingsdiepte en water opname</w:t>
      </w:r>
    </w:p>
    <w:p w:rsidR="00214E04" w:rsidRDefault="00214E04" w:rsidP="00214E04">
      <w:pPr>
        <w:ind w:firstLine="426"/>
        <w:rPr>
          <w:b/>
        </w:rPr>
      </w:pPr>
    </w:p>
    <w:p w:rsidR="00214E04" w:rsidRDefault="00214E04" w:rsidP="00214E04">
      <w:pPr>
        <w:ind w:firstLine="426"/>
        <w:rPr>
          <w:b/>
        </w:rPr>
      </w:pPr>
      <w:r w:rsidRPr="00214E04">
        <w:rPr>
          <w:b/>
          <w:noProof/>
          <w:lang w:eastAsia="nl-NL"/>
        </w:rPr>
        <w:drawing>
          <wp:inline distT="0" distB="0" distL="0" distR="0">
            <wp:extent cx="3336401" cy="2138152"/>
            <wp:effectExtent l="19050" t="0" r="0" b="0"/>
            <wp:docPr id="17"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3338787" cy="2139681"/>
                    </a:xfrm>
                    <a:prstGeom prst="rect">
                      <a:avLst/>
                    </a:prstGeom>
                    <a:noFill/>
                    <a:ln w="9525">
                      <a:noFill/>
                      <a:miter lim="800000"/>
                      <a:headEnd/>
                      <a:tailEnd/>
                    </a:ln>
                  </pic:spPr>
                </pic:pic>
              </a:graphicData>
            </a:graphic>
          </wp:inline>
        </w:drawing>
      </w:r>
    </w:p>
    <w:p w:rsidR="00214E04" w:rsidRPr="00214E04" w:rsidRDefault="00214E04" w:rsidP="00214E04">
      <w:pPr>
        <w:ind w:firstLine="426"/>
        <w:rPr>
          <w:b/>
        </w:rPr>
      </w:pPr>
    </w:p>
    <w:p w:rsidR="00214E04" w:rsidRDefault="00214E04" w:rsidP="005553AD">
      <w:pPr>
        <w:pStyle w:val="Lijstalinea"/>
        <w:numPr>
          <w:ilvl w:val="0"/>
          <w:numId w:val="1"/>
        </w:numPr>
      </w:pPr>
      <w:r>
        <w:t>Kijk naar de neerslag en verdampingsgrafiek. In welke maanden verdampen de gewassen gemiddeld meer dan er aan neerslag beschikbaar is?</w:t>
      </w:r>
    </w:p>
    <w:p w:rsidR="00214E04" w:rsidRDefault="00214E04" w:rsidP="005553AD">
      <w:pPr>
        <w:pStyle w:val="Lijstalinea"/>
        <w:numPr>
          <w:ilvl w:val="0"/>
          <w:numId w:val="1"/>
        </w:numPr>
      </w:pPr>
      <w:r>
        <w:t>Hoe overbrugt een gewas deze periode?</w:t>
      </w:r>
    </w:p>
    <w:p w:rsidR="00214E04" w:rsidRDefault="00214E04" w:rsidP="005553AD">
      <w:pPr>
        <w:pStyle w:val="Lijstalinea"/>
        <w:numPr>
          <w:ilvl w:val="0"/>
          <w:numId w:val="1"/>
        </w:numPr>
      </w:pPr>
      <w:r>
        <w:t>Hoeveel verdampt een gewas in juni, juni gemiddeld per dag? En op extreem droge dagen?</w:t>
      </w:r>
    </w:p>
    <w:p w:rsidR="00214E04" w:rsidRDefault="00214E04" w:rsidP="005553AD">
      <w:pPr>
        <w:pStyle w:val="Lijstalinea"/>
        <w:numPr>
          <w:ilvl w:val="0"/>
          <w:numId w:val="1"/>
        </w:numPr>
      </w:pPr>
      <w:r>
        <w:t>Er is 20 mm regen gevallen. Hoe lang een gesloten gewas daar mee vooruit in een gemiddelde periode?</w:t>
      </w:r>
    </w:p>
    <w:p w:rsidR="00214E04" w:rsidRDefault="00214E04" w:rsidP="005553AD">
      <w:pPr>
        <w:pStyle w:val="Lijstalinea"/>
        <w:numPr>
          <w:ilvl w:val="0"/>
          <w:numId w:val="1"/>
        </w:numPr>
      </w:pPr>
      <w:r>
        <w:t>Op een esgrond houdt het gewas 12 mm per dm grond vast. Mais wortelt tot 80 cm diep op dit perceel. Hoeveel water is er voor het gewas beschikbaar? Na hoeveel dagen gaat het gewas droogteverschijnselen vertonen in een extreem drogeperiode (5 mm verdamping per dag)</w:t>
      </w:r>
    </w:p>
    <w:p w:rsidR="006B5CE9" w:rsidRDefault="006B5CE9" w:rsidP="005553AD">
      <w:pPr>
        <w:pStyle w:val="Lijstalinea"/>
        <w:numPr>
          <w:ilvl w:val="0"/>
          <w:numId w:val="1"/>
        </w:numPr>
      </w:pPr>
      <w:r>
        <w:t>Waarom moet je structuurbederf zo veel mogelijk voorkomen?</w:t>
      </w:r>
    </w:p>
    <w:p w:rsidR="006B5CE9" w:rsidRDefault="006B5CE9" w:rsidP="006B5CE9">
      <w:pPr>
        <w:pStyle w:val="Lijstalinea"/>
        <w:ind w:left="786"/>
      </w:pPr>
    </w:p>
    <w:p w:rsidR="006B5CE9" w:rsidRPr="006B5CE9" w:rsidRDefault="006B5CE9" w:rsidP="006B5CE9">
      <w:pPr>
        <w:ind w:firstLine="426"/>
        <w:rPr>
          <w:b/>
        </w:rPr>
      </w:pPr>
      <w:r w:rsidRPr="006B5CE9">
        <w:rPr>
          <w:b/>
        </w:rPr>
        <w:t>Verdichtin</w:t>
      </w:r>
      <w:r>
        <w:rPr>
          <w:b/>
        </w:rPr>
        <w:t>g</w:t>
      </w:r>
    </w:p>
    <w:p w:rsidR="006B5CE9" w:rsidRDefault="006B5CE9" w:rsidP="005553AD">
      <w:pPr>
        <w:pStyle w:val="Lijstalinea"/>
        <w:numPr>
          <w:ilvl w:val="0"/>
          <w:numId w:val="1"/>
        </w:numPr>
      </w:pPr>
      <w:r>
        <w:t>Welke maatregelen kun je nemen om verdichting van de bodem te voorkomen?</w:t>
      </w:r>
    </w:p>
    <w:p w:rsidR="006B5CE9" w:rsidRDefault="006B5CE9" w:rsidP="005553AD">
      <w:pPr>
        <w:pStyle w:val="Lijstalinea"/>
        <w:numPr>
          <w:ilvl w:val="0"/>
          <w:numId w:val="1"/>
        </w:numPr>
      </w:pPr>
      <w:r>
        <w:t>Naar welke bandenspanning moet je streven bij oogstwerkzaamheden en andere bewerkingen?</w:t>
      </w:r>
    </w:p>
    <w:p w:rsidR="005553AD" w:rsidRDefault="006B5CE9">
      <w:r w:rsidRPr="006B5CE9">
        <w:rPr>
          <w:noProof/>
          <w:lang w:eastAsia="nl-NL"/>
        </w:rPr>
        <w:lastRenderedPageBreak/>
        <w:drawing>
          <wp:inline distT="0" distB="0" distL="0" distR="0">
            <wp:extent cx="3114455" cy="2003729"/>
            <wp:effectExtent l="19050" t="0" r="0" b="0"/>
            <wp:docPr id="1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3113903" cy="2003374"/>
                    </a:xfrm>
                    <a:prstGeom prst="rect">
                      <a:avLst/>
                    </a:prstGeom>
                    <a:noFill/>
                    <a:ln w="9525">
                      <a:noFill/>
                      <a:miter lim="800000"/>
                      <a:headEnd/>
                      <a:tailEnd/>
                    </a:ln>
                  </pic:spPr>
                </pic:pic>
              </a:graphicData>
            </a:graphic>
          </wp:inline>
        </w:drawing>
      </w:r>
    </w:p>
    <w:p w:rsidR="006B5CE9" w:rsidRDefault="006B5CE9" w:rsidP="006B5CE9">
      <w:pPr>
        <w:pStyle w:val="Lijstalinea"/>
        <w:numPr>
          <w:ilvl w:val="0"/>
          <w:numId w:val="1"/>
        </w:numPr>
      </w:pPr>
      <w:r>
        <w:t>Welke band geeft tot op de grootste diepte verdichting?</w:t>
      </w:r>
    </w:p>
    <w:p w:rsidR="006B5CE9" w:rsidRDefault="006B5CE9" w:rsidP="006B5CE9">
      <w:pPr>
        <w:pStyle w:val="Lijstalinea"/>
        <w:numPr>
          <w:ilvl w:val="0"/>
          <w:numId w:val="1"/>
        </w:numPr>
      </w:pPr>
      <w:r>
        <w:t>Wat is een ploegzool? Wat kun je er aan doen?</w:t>
      </w:r>
    </w:p>
    <w:p w:rsidR="006B5CE9" w:rsidRDefault="006B5CE9" w:rsidP="006B5CE9">
      <w:pPr>
        <w:pStyle w:val="Lijstalinea"/>
        <w:numPr>
          <w:ilvl w:val="0"/>
          <w:numId w:val="1"/>
        </w:numPr>
      </w:pPr>
      <w:r>
        <w:t>Waarom is dieper ploegen geen goede maatregel om van een ploegzool af te komen?</w:t>
      </w:r>
    </w:p>
    <w:p w:rsidR="00680772" w:rsidRDefault="00680772" w:rsidP="00680772">
      <w:pPr>
        <w:pStyle w:val="Lijstalinea"/>
        <w:ind w:left="786"/>
      </w:pPr>
    </w:p>
    <w:p w:rsidR="00680772" w:rsidRPr="00680772" w:rsidRDefault="00680772" w:rsidP="00680772">
      <w:pPr>
        <w:ind w:firstLine="426"/>
        <w:rPr>
          <w:b/>
        </w:rPr>
      </w:pPr>
      <w:r w:rsidRPr="00680772">
        <w:rPr>
          <w:b/>
        </w:rPr>
        <w:t>Landbouwkundige eigenschappen van grondsoorten</w:t>
      </w:r>
    </w:p>
    <w:p w:rsidR="00680772" w:rsidRDefault="00680772" w:rsidP="00680772">
      <w:pPr>
        <w:pStyle w:val="Lijstalinea"/>
        <w:ind w:left="786"/>
      </w:pPr>
    </w:p>
    <w:p w:rsidR="006B5CE9" w:rsidRDefault="00680772" w:rsidP="006B5CE9">
      <w:pPr>
        <w:pStyle w:val="Lijstalinea"/>
        <w:numPr>
          <w:ilvl w:val="0"/>
          <w:numId w:val="1"/>
        </w:numPr>
      </w:pPr>
      <w:r>
        <w:t>In de tabel staan een aantal landbouwkundige problemen. Noteer elke keer een of twee maatregelen die je kunt nemen om een deel van het probleem op te lossen.</w:t>
      </w:r>
      <w:r w:rsidR="006B5CE9">
        <w:t xml:space="preserve"> </w:t>
      </w:r>
    </w:p>
    <w:p w:rsidR="005553AD" w:rsidRDefault="005553AD"/>
    <w:p w:rsidR="00680772" w:rsidRDefault="00680772">
      <w:r w:rsidRPr="00680772">
        <w:rPr>
          <w:noProof/>
          <w:lang w:eastAsia="nl-NL"/>
        </w:rPr>
        <w:drawing>
          <wp:anchor distT="0" distB="0" distL="114300" distR="114300" simplePos="0" relativeHeight="251661312" behindDoc="0" locked="0" layoutInCell="1" allowOverlap="1">
            <wp:simplePos x="0" y="0"/>
            <wp:positionH relativeFrom="column">
              <wp:posOffset>17145</wp:posOffset>
            </wp:positionH>
            <wp:positionV relativeFrom="paragraph">
              <wp:posOffset>64770</wp:posOffset>
            </wp:positionV>
            <wp:extent cx="2308225" cy="1732915"/>
            <wp:effectExtent l="19050" t="0" r="0" b="0"/>
            <wp:wrapSquare wrapText="bothSides"/>
            <wp:docPr id="21" name="Afbeelding 14" descr="D:\persoonlijke data\Mijn Documenten\wied\ontwikkelcentrum\2007-2008\hendrix\beoordelen bodem en perceel\opgeleverd materiaal\definitieve illustraties\37031.12.09  sl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ersoonlijke data\Mijn Documenten\wied\ontwikkelcentrum\2007-2008\hendrix\beoordelen bodem en perceel\opgeleverd materiaal\definitieve illustraties\37031.12.09  slemp.JPG"/>
                    <pic:cNvPicPr>
                      <a:picLocks noChangeAspect="1" noChangeArrowheads="1"/>
                    </pic:cNvPicPr>
                  </pic:nvPicPr>
                  <pic:blipFill>
                    <a:blip r:embed="rId15" cstate="print"/>
                    <a:srcRect/>
                    <a:stretch>
                      <a:fillRect/>
                    </a:stretch>
                  </pic:blipFill>
                  <pic:spPr bwMode="auto">
                    <a:xfrm>
                      <a:off x="0" y="0"/>
                      <a:ext cx="2308225" cy="1732915"/>
                    </a:xfrm>
                    <a:prstGeom prst="rect">
                      <a:avLst/>
                    </a:prstGeom>
                    <a:noFill/>
                    <a:ln w="9525">
                      <a:noFill/>
                      <a:miter lim="800000"/>
                      <a:headEnd/>
                      <a:tailEnd/>
                    </a:ln>
                  </pic:spPr>
                </pic:pic>
              </a:graphicData>
            </a:graphic>
          </wp:anchor>
        </w:drawing>
      </w:r>
    </w:p>
    <w:p w:rsidR="00680772" w:rsidRPr="00680772" w:rsidRDefault="00680772">
      <w:pPr>
        <w:rPr>
          <w:b/>
          <w:i/>
          <w:sz w:val="18"/>
          <w:szCs w:val="18"/>
        </w:rPr>
      </w:pPr>
      <w:r>
        <w:rPr>
          <w:b/>
          <w:i/>
          <w:sz w:val="18"/>
          <w:szCs w:val="18"/>
        </w:rPr>
        <w:t>Slemp op perceel wintergraan.</w:t>
      </w:r>
    </w:p>
    <w:p w:rsidR="00680772" w:rsidRDefault="00680772"/>
    <w:p w:rsidR="00680772" w:rsidRDefault="00680772"/>
    <w:p w:rsidR="00680772" w:rsidRDefault="00680772"/>
    <w:p w:rsidR="00680772" w:rsidRDefault="00680772"/>
    <w:p w:rsidR="00680772" w:rsidRDefault="00680772"/>
    <w:p w:rsidR="00680772" w:rsidRPr="00680772" w:rsidRDefault="00680772"/>
    <w:tbl>
      <w:tblPr>
        <w:tblStyle w:val="Lichtearcering-accent11"/>
        <w:tblW w:w="0" w:type="auto"/>
        <w:tblLook w:val="04A0" w:firstRow="1" w:lastRow="0" w:firstColumn="1" w:lastColumn="0" w:noHBand="0" w:noVBand="1"/>
      </w:tblPr>
      <w:tblGrid>
        <w:gridCol w:w="3652"/>
        <w:gridCol w:w="5560"/>
      </w:tblGrid>
      <w:tr w:rsidR="00680772" w:rsidRPr="00680772" w:rsidTr="006807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rsidP="00680772">
            <w:pPr>
              <w:rPr>
                <w:color w:val="auto"/>
              </w:rPr>
            </w:pPr>
            <w:r w:rsidRPr="00680772">
              <w:rPr>
                <w:color w:val="auto"/>
              </w:rPr>
              <w:t>Bodemkundig probleem</w:t>
            </w:r>
          </w:p>
        </w:tc>
        <w:tc>
          <w:tcPr>
            <w:tcW w:w="5560" w:type="dxa"/>
          </w:tcPr>
          <w:p w:rsidR="00680772" w:rsidRPr="00680772" w:rsidRDefault="00680772">
            <w:pPr>
              <w:cnfStyle w:val="100000000000" w:firstRow="1" w:lastRow="0" w:firstColumn="0" w:lastColumn="0" w:oddVBand="0" w:evenVBand="0" w:oddHBand="0" w:evenHBand="0" w:firstRowFirstColumn="0" w:firstRowLastColumn="0" w:lastRowFirstColumn="0" w:lastRowLastColumn="0"/>
              <w:rPr>
                <w:color w:val="auto"/>
              </w:rPr>
            </w:pPr>
            <w:r w:rsidRPr="00680772">
              <w:rPr>
                <w:color w:val="auto"/>
              </w:rPr>
              <w:t>Mogelijke oplossing</w:t>
            </w: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Slechte structuur kleigrond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Slechte structuur zandgrond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Slechte bewortelingsdiepte</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Late grond, lang nat en koud in het voorjaar</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Plassen op het land</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Slempgevoelig</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r w:rsidRPr="00680772">
              <w:rPr>
                <w:b w:val="0"/>
                <w:color w:val="auto"/>
              </w:rPr>
              <w:t>Droogte gevoelig</w:t>
            </w: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r w:rsidR="00680772" w:rsidRPr="00680772" w:rsidTr="00680772">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000000" w:firstRow="0" w:lastRow="0" w:firstColumn="0" w:lastColumn="0" w:oddVBand="0" w:evenVBand="0" w:oddHBand="0" w:evenHBand="0" w:firstRowFirstColumn="0" w:firstRowLastColumn="0" w:lastRowFirstColumn="0" w:lastRowLastColumn="0"/>
              <w:rPr>
                <w:color w:val="auto"/>
              </w:rPr>
            </w:pPr>
          </w:p>
        </w:tc>
      </w:tr>
      <w:tr w:rsidR="00680772" w:rsidRPr="00680772" w:rsidTr="0068077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52" w:type="dxa"/>
          </w:tcPr>
          <w:p w:rsidR="00680772" w:rsidRPr="00680772" w:rsidRDefault="00680772">
            <w:pPr>
              <w:rPr>
                <w:b w:val="0"/>
                <w:color w:val="auto"/>
              </w:rPr>
            </w:pPr>
          </w:p>
        </w:tc>
        <w:tc>
          <w:tcPr>
            <w:tcW w:w="5560" w:type="dxa"/>
          </w:tcPr>
          <w:p w:rsidR="00680772" w:rsidRPr="00680772" w:rsidRDefault="00680772">
            <w:pPr>
              <w:cnfStyle w:val="000000100000" w:firstRow="0" w:lastRow="0" w:firstColumn="0" w:lastColumn="0" w:oddVBand="0" w:evenVBand="0" w:oddHBand="1" w:evenHBand="0" w:firstRowFirstColumn="0" w:firstRowLastColumn="0" w:lastRowFirstColumn="0" w:lastRowLastColumn="0"/>
              <w:rPr>
                <w:color w:val="auto"/>
              </w:rPr>
            </w:pPr>
          </w:p>
        </w:tc>
      </w:tr>
    </w:tbl>
    <w:p w:rsidR="005553AD" w:rsidRPr="00680772" w:rsidRDefault="00680772">
      <w:r>
        <w:rPr>
          <w:noProof/>
          <w:lang w:eastAsia="nl-NL"/>
        </w:rPr>
        <w:drawing>
          <wp:anchor distT="0" distB="0" distL="114300" distR="114300" simplePos="0" relativeHeight="251662336" behindDoc="0" locked="0" layoutInCell="1" allowOverlap="1">
            <wp:simplePos x="0" y="0"/>
            <wp:positionH relativeFrom="column">
              <wp:posOffset>2887980</wp:posOffset>
            </wp:positionH>
            <wp:positionV relativeFrom="paragraph">
              <wp:posOffset>295275</wp:posOffset>
            </wp:positionV>
            <wp:extent cx="2477135" cy="1860550"/>
            <wp:effectExtent l="19050" t="0" r="0" b="0"/>
            <wp:wrapSquare wrapText="bothSides"/>
            <wp:docPr id="22" name="Afbeelding 15" descr="D:\persoonlijke data\Mijn Documenten\wied\ontwikkelcentrum\2007-2008\hendrix\beoordelen bodem en perceel\opgeleverd materiaal\definitieve illustraties\37031.10.06 gele moste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ersoonlijke data\Mijn Documenten\wied\ontwikkelcentrum\2007-2008\hendrix\beoordelen bodem en perceel\opgeleverd materiaal\definitieve illustraties\37031.10.06 gele mosterd.JPG"/>
                    <pic:cNvPicPr>
                      <a:picLocks noChangeAspect="1" noChangeArrowheads="1"/>
                    </pic:cNvPicPr>
                  </pic:nvPicPr>
                  <pic:blipFill>
                    <a:blip r:embed="rId16" cstate="print"/>
                    <a:srcRect/>
                    <a:stretch>
                      <a:fillRect/>
                    </a:stretch>
                  </pic:blipFill>
                  <pic:spPr bwMode="auto">
                    <a:xfrm>
                      <a:off x="0" y="0"/>
                      <a:ext cx="2477135" cy="1860550"/>
                    </a:xfrm>
                    <a:prstGeom prst="rect">
                      <a:avLst/>
                    </a:prstGeom>
                    <a:noFill/>
                    <a:ln w="9525">
                      <a:noFill/>
                      <a:miter lim="800000"/>
                      <a:headEnd/>
                      <a:tailEnd/>
                    </a:ln>
                  </pic:spPr>
                </pic:pic>
              </a:graphicData>
            </a:graphic>
          </wp:anchor>
        </w:drawing>
      </w:r>
    </w:p>
    <w:p w:rsidR="00680772" w:rsidRDefault="00680772">
      <w:pPr>
        <w:rPr>
          <w:b/>
          <w:sz w:val="18"/>
          <w:szCs w:val="18"/>
        </w:rPr>
      </w:pPr>
    </w:p>
    <w:p w:rsidR="005553AD" w:rsidRPr="00680772" w:rsidRDefault="00680772">
      <w:pPr>
        <w:rPr>
          <w:i/>
        </w:rPr>
      </w:pPr>
      <w:r w:rsidRPr="00680772">
        <w:rPr>
          <w:b/>
          <w:i/>
          <w:sz w:val="18"/>
          <w:szCs w:val="18"/>
        </w:rPr>
        <w:t>Gele mosterd is een diep wortelende groenbemester en daardoor een structuurverbeter</w:t>
      </w:r>
      <w:r>
        <w:rPr>
          <w:b/>
          <w:i/>
          <w:sz w:val="18"/>
          <w:szCs w:val="18"/>
        </w:rPr>
        <w:t>a</w:t>
      </w:r>
      <w:r w:rsidRPr="00680772">
        <w:rPr>
          <w:b/>
          <w:i/>
          <w:sz w:val="18"/>
          <w:szCs w:val="18"/>
        </w:rPr>
        <w:t>ar</w:t>
      </w:r>
    </w:p>
    <w:p w:rsidR="006243CF" w:rsidRPr="00680772" w:rsidRDefault="006243CF"/>
    <w:p w:rsidR="006243CF" w:rsidRDefault="006243CF"/>
    <w:p w:rsidR="006243CF" w:rsidRDefault="006243CF"/>
    <w:p w:rsidR="006243CF" w:rsidRDefault="006243CF"/>
    <w:p w:rsidR="006243CF" w:rsidRDefault="006243CF"/>
    <w:sectPr w:rsidR="006243CF" w:rsidSect="00536B30">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51AE" w:rsidRDefault="003051AE" w:rsidP="00D067CE">
      <w:pPr>
        <w:spacing w:after="0" w:line="240" w:lineRule="auto"/>
      </w:pPr>
      <w:r>
        <w:separator/>
      </w:r>
    </w:p>
  </w:endnote>
  <w:endnote w:type="continuationSeparator" w:id="0">
    <w:p w:rsidR="003051AE" w:rsidRDefault="003051AE" w:rsidP="00D067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098C" w:rsidRDefault="00CC098C">
    <w:pPr>
      <w:pStyle w:val="Voettekst"/>
      <w:pBdr>
        <w:top w:val="thinThickSmallGap" w:sz="24" w:space="1" w:color="622423" w:themeColor="accent2" w:themeShade="7F"/>
      </w:pBdr>
      <w:rPr>
        <w:rFonts w:asciiTheme="majorHAnsi" w:hAnsiTheme="majorHAnsi"/>
      </w:rPr>
    </w:pPr>
    <w:r w:rsidRPr="00CC098C">
      <w:rPr>
        <w:rFonts w:asciiTheme="majorHAnsi" w:hAnsiTheme="majorHAnsi"/>
        <w:i/>
        <w:sz w:val="16"/>
        <w:szCs w:val="16"/>
      </w:rPr>
      <w:t>Vragen en opdrachten ‘beoordelen profiel en perceel’ AOC Oost 2012</w:t>
    </w:r>
    <w:r>
      <w:rPr>
        <w:rFonts w:asciiTheme="majorHAnsi" w:hAnsiTheme="majorHAnsi"/>
      </w:rPr>
      <w:ptab w:relativeTo="margin" w:alignment="right" w:leader="none"/>
    </w:r>
    <w:r>
      <w:rPr>
        <w:rFonts w:asciiTheme="majorHAnsi" w:hAnsiTheme="majorHAnsi"/>
      </w:rPr>
      <w:t xml:space="preserve">Pagina </w:t>
    </w:r>
    <w:r w:rsidR="003051AE">
      <w:fldChar w:fldCharType="begin"/>
    </w:r>
    <w:r w:rsidR="003051AE">
      <w:instrText xml:space="preserve"> PAGE   \* MERGEFORMAT </w:instrText>
    </w:r>
    <w:r w:rsidR="003051AE">
      <w:fldChar w:fldCharType="separate"/>
    </w:r>
    <w:r w:rsidR="00F224FC" w:rsidRPr="00F224FC">
      <w:rPr>
        <w:rFonts w:asciiTheme="majorHAnsi" w:hAnsiTheme="majorHAnsi"/>
        <w:noProof/>
      </w:rPr>
      <w:t>1</w:t>
    </w:r>
    <w:r w:rsidR="003051AE">
      <w:rPr>
        <w:rFonts w:asciiTheme="majorHAnsi" w:hAnsiTheme="majorHAnsi"/>
        <w:noProof/>
      </w:rPr>
      <w:fldChar w:fldCharType="end"/>
    </w:r>
  </w:p>
  <w:p w:rsidR="00D067CE" w:rsidRPr="005553AD" w:rsidRDefault="00D067CE">
    <w:pPr>
      <w:pStyle w:val="Voettekst"/>
      <w:rPr>
        <w:i/>
        <w:color w:val="215868" w:themeColor="accent5"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51AE" w:rsidRDefault="003051AE" w:rsidP="00D067CE">
      <w:pPr>
        <w:spacing w:after="0" w:line="240" w:lineRule="auto"/>
      </w:pPr>
      <w:r>
        <w:separator/>
      </w:r>
    </w:p>
  </w:footnote>
  <w:footnote w:type="continuationSeparator" w:id="0">
    <w:p w:rsidR="003051AE" w:rsidRDefault="003051AE" w:rsidP="00D067C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1255E4"/>
    <w:multiLevelType w:val="hybridMultilevel"/>
    <w:tmpl w:val="90743746"/>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 w15:restartNumberingAfterBreak="0">
    <w:nsid w:val="2B6754CD"/>
    <w:multiLevelType w:val="hybridMultilevel"/>
    <w:tmpl w:val="F970D1A2"/>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DE0318A"/>
    <w:multiLevelType w:val="hybridMultilevel"/>
    <w:tmpl w:val="4E627010"/>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BAF3681"/>
    <w:multiLevelType w:val="hybridMultilevel"/>
    <w:tmpl w:val="CB225C3C"/>
    <w:lvl w:ilvl="0" w:tplc="B0228828">
      <w:start w:val="1"/>
      <w:numFmt w:val="decimal"/>
      <w:lvlText w:val="%1."/>
      <w:lvlJc w:val="left"/>
      <w:pPr>
        <w:ind w:left="786" w:hanging="360"/>
      </w:pPr>
      <w:rPr>
        <w:rFonts w:hint="default"/>
        <w:color w:val="auto"/>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0E8137C"/>
    <w:multiLevelType w:val="hybridMultilevel"/>
    <w:tmpl w:val="4EFC9F5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620620F"/>
    <w:multiLevelType w:val="singleLevel"/>
    <w:tmpl w:val="3BBE6E74"/>
    <w:lvl w:ilvl="0">
      <w:numFmt w:val="bullet"/>
      <w:pStyle w:val="Nummeringopsomming"/>
      <w:lvlText w:val="-"/>
      <w:lvlJc w:val="left"/>
      <w:pPr>
        <w:tabs>
          <w:tab w:val="num" w:pos="360"/>
        </w:tabs>
        <w:ind w:left="360" w:hanging="360"/>
      </w:pPr>
      <w:rPr>
        <w:rFonts w:hint="default"/>
      </w:rPr>
    </w:lvl>
  </w:abstractNum>
  <w:abstractNum w:abstractNumId="6" w15:restartNumberingAfterBreak="0">
    <w:nsid w:val="5AB23A23"/>
    <w:multiLevelType w:val="hybridMultilevel"/>
    <w:tmpl w:val="3DC4FD74"/>
    <w:lvl w:ilvl="0" w:tplc="F72C01E2">
      <w:start w:val="1"/>
      <w:numFmt w:val="decimal"/>
      <w:lvlText w:val="%1."/>
      <w:lvlJc w:val="left"/>
      <w:pPr>
        <w:ind w:left="786"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6195FF0"/>
    <w:multiLevelType w:val="hybridMultilevel"/>
    <w:tmpl w:val="8F261114"/>
    <w:lvl w:ilvl="0" w:tplc="5F8C024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 w:numId="5">
    <w:abstractNumId w:val="7"/>
  </w:num>
  <w:num w:numId="6">
    <w:abstractNumId w:val="5"/>
  </w:num>
  <w:num w:numId="7">
    <w:abstractNumId w:val="4"/>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284728"/>
    <w:rsid w:val="00200472"/>
    <w:rsid w:val="00214E04"/>
    <w:rsid w:val="00284728"/>
    <w:rsid w:val="003051AE"/>
    <w:rsid w:val="0030760E"/>
    <w:rsid w:val="003F6D3B"/>
    <w:rsid w:val="00536B30"/>
    <w:rsid w:val="00544D80"/>
    <w:rsid w:val="005553AD"/>
    <w:rsid w:val="006243CF"/>
    <w:rsid w:val="00652EEE"/>
    <w:rsid w:val="00680772"/>
    <w:rsid w:val="0068272B"/>
    <w:rsid w:val="006B5CE9"/>
    <w:rsid w:val="0087261D"/>
    <w:rsid w:val="00915A6F"/>
    <w:rsid w:val="0094782E"/>
    <w:rsid w:val="00A817F8"/>
    <w:rsid w:val="00AF4C22"/>
    <w:rsid w:val="00B55FF5"/>
    <w:rsid w:val="00B77D08"/>
    <w:rsid w:val="00CC098C"/>
    <w:rsid w:val="00CE51F8"/>
    <w:rsid w:val="00D067CE"/>
    <w:rsid w:val="00F224FC"/>
    <w:rsid w:val="00F521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E2DEDEA-C264-4131-BA88-E39E24B2B5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536B3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84728"/>
    <w:pPr>
      <w:ind w:left="720"/>
      <w:contextualSpacing/>
    </w:pPr>
  </w:style>
  <w:style w:type="table" w:styleId="Tabelraster">
    <w:name w:val="Table Grid"/>
    <w:basedOn w:val="Standaardtabel"/>
    <w:uiPriority w:val="59"/>
    <w:rsid w:val="0094782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5">
    <w:name w:val="Light Shading Accent 5"/>
    <w:basedOn w:val="Standaardtabel"/>
    <w:uiPriority w:val="60"/>
    <w:rsid w:val="0094782E"/>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Ballontekst">
    <w:name w:val="Balloon Text"/>
    <w:basedOn w:val="Standaard"/>
    <w:link w:val="BallontekstChar"/>
    <w:uiPriority w:val="99"/>
    <w:semiHidden/>
    <w:unhideWhenUsed/>
    <w:rsid w:val="0094782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4782E"/>
    <w:rPr>
      <w:rFonts w:ascii="Tahoma" w:hAnsi="Tahoma" w:cs="Tahoma"/>
      <w:sz w:val="16"/>
      <w:szCs w:val="16"/>
    </w:rPr>
  </w:style>
  <w:style w:type="table" w:customStyle="1" w:styleId="Lichtearcering-accent11">
    <w:name w:val="Lichte arcering - accent 11"/>
    <w:basedOn w:val="Standaardtabel"/>
    <w:uiPriority w:val="60"/>
    <w:rsid w:val="003F6D3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Illustratie">
    <w:name w:val="Illustratie"/>
    <w:basedOn w:val="Standaardalinea-lettertype"/>
    <w:rsid w:val="006243CF"/>
    <w:rPr>
      <w:color w:val="3366FF"/>
    </w:rPr>
  </w:style>
  <w:style w:type="paragraph" w:customStyle="1" w:styleId="Nummeringopsomming">
    <w:name w:val="Nummering/opsomming"/>
    <w:basedOn w:val="Standaard"/>
    <w:rsid w:val="006243CF"/>
    <w:pPr>
      <w:numPr>
        <w:numId w:val="6"/>
      </w:numPr>
      <w:spacing w:after="0"/>
    </w:pPr>
    <w:rPr>
      <w:rFonts w:ascii="Arial" w:eastAsia="Times New Roman" w:hAnsi="Arial" w:cs="Times New Roman"/>
      <w:sz w:val="20"/>
      <w:szCs w:val="20"/>
      <w:lang w:eastAsia="nl-NL"/>
    </w:rPr>
  </w:style>
  <w:style w:type="table" w:styleId="Lichtearcering-accent3">
    <w:name w:val="Light Shading Accent 3"/>
    <w:basedOn w:val="Standaardtabel"/>
    <w:uiPriority w:val="60"/>
    <w:rsid w:val="00F52194"/>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Koptekst">
    <w:name w:val="header"/>
    <w:basedOn w:val="Standaard"/>
    <w:link w:val="KoptekstChar"/>
    <w:uiPriority w:val="99"/>
    <w:semiHidden/>
    <w:unhideWhenUsed/>
    <w:rsid w:val="00D067CE"/>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D067CE"/>
  </w:style>
  <w:style w:type="paragraph" w:styleId="Voettekst">
    <w:name w:val="footer"/>
    <w:basedOn w:val="Standaard"/>
    <w:link w:val="VoettekstChar"/>
    <w:uiPriority w:val="99"/>
    <w:unhideWhenUsed/>
    <w:rsid w:val="00D067C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067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1211</Words>
  <Characters>6662</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moesker</cp:lastModifiedBy>
  <cp:revision>2</cp:revision>
  <dcterms:created xsi:type="dcterms:W3CDTF">2016-08-02T08:37:00Z</dcterms:created>
  <dcterms:modified xsi:type="dcterms:W3CDTF">2016-08-02T08:37:00Z</dcterms:modified>
</cp:coreProperties>
</file>