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91" w:rsidRDefault="00A44553" w:rsidP="00412091">
      <w:pPr>
        <w:pStyle w:val="Geenafstand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SO</w:t>
      </w:r>
      <w:r w:rsidR="00D158A8">
        <w:rPr>
          <w:rFonts w:asciiTheme="minorHAnsi" w:hAnsiTheme="minorHAnsi" w:cstheme="minorHAnsi"/>
          <w:b/>
          <w:sz w:val="28"/>
          <w:u w:val="single"/>
        </w:rPr>
        <w:t>-ZML</w:t>
      </w:r>
      <w:r>
        <w:rPr>
          <w:rFonts w:asciiTheme="minorHAnsi" w:hAnsiTheme="minorHAnsi" w:cstheme="minorHAnsi"/>
          <w:b/>
          <w:sz w:val="28"/>
          <w:u w:val="single"/>
        </w:rPr>
        <w:t xml:space="preserve">: </w:t>
      </w:r>
      <w:r w:rsidR="005147E3">
        <w:rPr>
          <w:rFonts w:asciiTheme="minorHAnsi" w:hAnsiTheme="minorHAnsi" w:cstheme="minorHAnsi"/>
          <w:b/>
          <w:sz w:val="28"/>
          <w:u w:val="single"/>
        </w:rPr>
        <w:t xml:space="preserve">Overzicht </w:t>
      </w:r>
      <w:r w:rsidR="000223AF">
        <w:rPr>
          <w:rFonts w:asciiTheme="minorHAnsi" w:hAnsiTheme="minorHAnsi" w:cstheme="minorHAnsi"/>
          <w:b/>
          <w:sz w:val="28"/>
          <w:u w:val="single"/>
        </w:rPr>
        <w:t xml:space="preserve">Arrangementskaarten </w:t>
      </w:r>
      <w:r w:rsidR="00CE0A88">
        <w:rPr>
          <w:rFonts w:asciiTheme="minorHAnsi" w:hAnsiTheme="minorHAnsi" w:cstheme="minorHAnsi"/>
          <w:b/>
          <w:sz w:val="28"/>
          <w:u w:val="single"/>
        </w:rPr>
        <w:t xml:space="preserve">Leren </w:t>
      </w:r>
      <w:proofErr w:type="spellStart"/>
      <w:r w:rsidR="00CE0A88">
        <w:rPr>
          <w:rFonts w:asciiTheme="minorHAnsi" w:hAnsiTheme="minorHAnsi" w:cstheme="minorHAnsi"/>
          <w:b/>
          <w:sz w:val="28"/>
          <w:u w:val="single"/>
        </w:rPr>
        <w:t>leren</w:t>
      </w:r>
      <w:proofErr w:type="spellEnd"/>
    </w:p>
    <w:p w:rsidR="00A951D5" w:rsidRDefault="00A951D5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A951D5" w:rsidRPr="00A8134D" w:rsidTr="004447C6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D5" w:rsidRPr="00A8134D" w:rsidRDefault="00A951D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Schooljaar: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D5" w:rsidRPr="00A8134D" w:rsidRDefault="00A951D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Groepsplannaam:</w:t>
            </w:r>
          </w:p>
        </w:tc>
      </w:tr>
      <w:tr w:rsidR="00A951D5" w:rsidRPr="00A8134D" w:rsidTr="004447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D5" w:rsidRPr="00A8134D" w:rsidRDefault="00A951D5" w:rsidP="004447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Aanvullende onderwijsbehoefte</w:t>
            </w:r>
            <w:r w:rsidRPr="00A8134D">
              <w:rPr>
                <w:rFonts w:asciiTheme="minorHAnsi" w:hAnsiTheme="minorHAnsi" w:cstheme="minorHAnsi"/>
                <w:szCs w:val="18"/>
              </w:rPr>
              <w:t>:</w:t>
            </w:r>
          </w:p>
          <w:p w:rsidR="00A951D5" w:rsidRPr="00A8134D" w:rsidRDefault="00A951D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  <w:tr w:rsidR="00A951D5" w:rsidRPr="00A8134D" w:rsidTr="004447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D5" w:rsidRPr="00A8134D" w:rsidRDefault="00A951D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Opmerkingen/aanvullingen:</w:t>
            </w:r>
          </w:p>
          <w:p w:rsidR="00A951D5" w:rsidRPr="00A8134D" w:rsidRDefault="00A951D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</w:tbl>
    <w:p w:rsidR="00AC276A" w:rsidRPr="003E7938" w:rsidRDefault="00AC276A" w:rsidP="00AC276A">
      <w:pPr>
        <w:spacing w:after="0" w:line="240" w:lineRule="auto"/>
        <w:rPr>
          <w:rFonts w:asciiTheme="minorHAnsi" w:hAnsiTheme="minorHAnsi" w:cstheme="minorHAnsi"/>
          <w:szCs w:val="18"/>
        </w:rPr>
      </w:pPr>
      <w:bookmarkStart w:id="0" w:name="_GoBack"/>
      <w:bookmarkEnd w:id="0"/>
    </w:p>
    <w:p w:rsidR="00AC276A" w:rsidRPr="003E7938" w:rsidRDefault="00AC276A" w:rsidP="00AC276A">
      <w:pPr>
        <w:spacing w:after="0" w:line="240" w:lineRule="auto"/>
        <w:rPr>
          <w:rFonts w:asciiTheme="minorHAnsi" w:hAnsiTheme="minorHAnsi" w:cstheme="minorHAnsi"/>
          <w:szCs w:val="18"/>
        </w:rPr>
      </w:pPr>
      <w:r w:rsidRPr="003E7938">
        <w:rPr>
          <w:rFonts w:asciiTheme="minorHAnsi" w:hAnsiTheme="minorHAnsi" w:cstheme="minorHAnsi"/>
          <w:szCs w:val="18"/>
        </w:rPr>
        <w:t>Doelen</w:t>
      </w:r>
      <w:r w:rsidRPr="003E7938">
        <w:rPr>
          <w:rFonts w:asciiTheme="minorHAnsi" w:hAnsiTheme="minorHAnsi" w:cstheme="minorHAnsi"/>
          <w:szCs w:val="18"/>
          <w:highlight w:val="yellow"/>
        </w:rPr>
        <w:t xml:space="preserve"> Geel</w:t>
      </w:r>
      <w:r w:rsidRPr="003E7938">
        <w:rPr>
          <w:rFonts w:asciiTheme="minorHAnsi" w:hAnsiTheme="minorHAnsi" w:cstheme="minorHAnsi"/>
          <w:szCs w:val="18"/>
        </w:rPr>
        <w:t xml:space="preserve"> gearceerd staan in de leerlijn Arrangementskaarten Aanvulling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809"/>
        <w:gridCol w:w="2852"/>
        <w:gridCol w:w="4803"/>
      </w:tblGrid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4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1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4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1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CE0A88" w:rsidRPr="00A67C0A" w:rsidTr="00856965">
        <w:tc>
          <w:tcPr>
            <w:tcW w:w="4661" w:type="dxa"/>
            <w:gridSpan w:val="2"/>
          </w:tcPr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Voert een korte, nieuwe handeling uit (1 stap) als een ander deze heeft voorgedaan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CE0A88" w:rsidRPr="00CE0A88" w:rsidRDefault="00CE0A88" w:rsidP="00320356">
            <w:pPr>
              <w:rPr>
                <w:rFonts w:asciiTheme="minorHAnsi" w:eastAsia="Cambria" w:hAnsiTheme="minorHAnsi" w:cstheme="minorHAnsi"/>
              </w:rPr>
            </w:pPr>
            <w:r w:rsidRPr="00CE0A88">
              <w:rPr>
                <w:rFonts w:asciiTheme="minorHAnsi" w:eastAsia="Cambria" w:hAnsiTheme="minorHAnsi" w:cstheme="minorHAnsi"/>
              </w:rPr>
              <w:t>Kent de betekenis van één vaste regel op een pictogram in de klas en houdt zich daaraan</w:t>
            </w:r>
          </w:p>
        </w:tc>
        <w:tc>
          <w:tcPr>
            <w:tcW w:w="4803" w:type="dxa"/>
          </w:tcPr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CE0A88" w:rsidRPr="00CE0A88" w:rsidRDefault="00CE0A88" w:rsidP="00320356">
            <w:pPr>
              <w:ind w:left="200" w:hanging="200"/>
              <w:rPr>
                <w:rFonts w:asciiTheme="minorHAnsi" w:eastAsia="Cambria" w:hAnsiTheme="minorHAnsi" w:cstheme="minorHAnsi"/>
              </w:rPr>
            </w:pPr>
            <w:r w:rsidRPr="00CE0A88">
              <w:rPr>
                <w:rFonts w:asciiTheme="minorHAnsi" w:eastAsia="Cambria" w:hAnsiTheme="minorHAnsi" w:cstheme="minorHAnsi"/>
              </w:rPr>
              <w:t>Trekt de aandacht van de begeleider als hij hulp nodig heeft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4.4.  Werkhouding: verantwoordelijkheid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Begint aan een taak als hem dat gevraagd wordt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4 periode 1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4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3E7938">
              <w:rPr>
                <w:rFonts w:asciiTheme="minorHAnsi" w:hAnsiTheme="minorHAnsi" w:cstheme="minorHAnsi"/>
                <w:szCs w:val="18"/>
                <w:u w:val="single"/>
              </w:rPr>
              <w:t xml:space="preserve">Taakkaarten </w:t>
            </w:r>
            <w:r w:rsidRPr="003E7938">
              <w:rPr>
                <w:rFonts w:asciiTheme="minorHAnsi" w:hAnsiTheme="minorHAnsi" w:cstheme="minorHAnsi"/>
                <w:szCs w:val="18"/>
              </w:rPr>
              <w:t>(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>)</w:t>
            </w:r>
          </w:p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>Taakkaart niveau 1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3E7938">
              <w:rPr>
                <w:rFonts w:asciiTheme="minorHAnsi" w:hAnsiTheme="minorHAnsi" w:cstheme="minorHAnsi"/>
                <w:szCs w:val="18"/>
              </w:rPr>
              <w:t xml:space="preserve">(begeleiders- en 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E46B17" w:rsidRPr="00A67C0A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803" w:type="dxa"/>
          </w:tcPr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  <w:u w:val="single"/>
              </w:rPr>
              <w:t xml:space="preserve">Taakkaarten </w:t>
            </w:r>
            <w:r w:rsidRPr="003E7938">
              <w:rPr>
                <w:rFonts w:asciiTheme="minorHAnsi" w:hAnsiTheme="minorHAnsi" w:cstheme="minorHAnsi"/>
                <w:szCs w:val="18"/>
              </w:rPr>
              <w:t>(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>)</w:t>
            </w:r>
          </w:p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 xml:space="preserve">Taakkaart niveau 1 (begeleiders- en 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E46B17" w:rsidRPr="00A67C0A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>Werkhouding: verantwoordelijkheid</w:t>
            </w:r>
          </w:p>
        </w:tc>
      </w:tr>
      <w:tr w:rsidR="00392370" w:rsidRPr="00A67C0A" w:rsidTr="00856965">
        <w:tc>
          <w:tcPr>
            <w:tcW w:w="4661" w:type="dxa"/>
            <w:gridSpan w:val="2"/>
            <w:shd w:val="clear" w:color="auto" w:fill="FF0000"/>
          </w:tcPr>
          <w:p w:rsidR="00392370" w:rsidRPr="00856965" w:rsidRDefault="00392370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4 periode 1</w:t>
            </w:r>
          </w:p>
        </w:tc>
        <w:tc>
          <w:tcPr>
            <w:tcW w:w="4803" w:type="dxa"/>
            <w:shd w:val="clear" w:color="auto" w:fill="FF0000"/>
          </w:tcPr>
          <w:p w:rsidR="00392370" w:rsidRPr="00856965" w:rsidRDefault="00392370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4 periode 2</w:t>
            </w:r>
          </w:p>
        </w:tc>
      </w:tr>
      <w:tr w:rsidR="00392370" w:rsidRPr="00A67C0A" w:rsidTr="00392370">
        <w:tc>
          <w:tcPr>
            <w:tcW w:w="4661" w:type="dxa"/>
            <w:gridSpan w:val="2"/>
            <w:shd w:val="clear" w:color="auto" w:fill="auto"/>
          </w:tcPr>
          <w:p w:rsidR="00392370" w:rsidRPr="00392370" w:rsidRDefault="00392370" w:rsidP="00392370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  <w:shd w:val="clear" w:color="auto" w:fill="auto"/>
          </w:tcPr>
          <w:p w:rsidR="00392370" w:rsidRPr="00856965" w:rsidRDefault="00392370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5 periode 1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5</w:t>
            </w:r>
            <w:r w:rsidR="005F301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CE0A88" w:rsidRPr="00A67C0A" w:rsidTr="00CE0A88">
        <w:trPr>
          <w:trHeight w:val="229"/>
        </w:trPr>
        <w:tc>
          <w:tcPr>
            <w:tcW w:w="4661" w:type="dxa"/>
            <w:gridSpan w:val="2"/>
          </w:tcPr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CE0A88" w:rsidRPr="00CE0A88" w:rsidRDefault="00CE0A88" w:rsidP="00CE0A88">
            <w:pPr>
              <w:pStyle w:val="Geenafstand"/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Voert een korte, nieuwe handeling uit (2 stappen) als een ander deze heeft voorgedaan</w:t>
            </w:r>
          </w:p>
        </w:tc>
        <w:tc>
          <w:tcPr>
            <w:tcW w:w="4803" w:type="dxa"/>
          </w:tcPr>
          <w:p w:rsidR="00CE0A88" w:rsidRPr="00CE0A88" w:rsidRDefault="00CE0A88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CE0A88" w:rsidRPr="00CE0A88" w:rsidRDefault="00CE0A88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Gaat naar de begeleider toe als hij hulp nodig heeft</w:t>
            </w:r>
          </w:p>
          <w:p w:rsidR="00CE0A88" w:rsidRPr="00CE0A88" w:rsidRDefault="00CE0A88" w:rsidP="0032035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5F3016" w:rsidRPr="00A67C0A" w:rsidTr="00856965">
        <w:tc>
          <w:tcPr>
            <w:tcW w:w="4661" w:type="dxa"/>
            <w:gridSpan w:val="2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5 periode 1</w:t>
            </w:r>
          </w:p>
        </w:tc>
        <w:tc>
          <w:tcPr>
            <w:tcW w:w="4803" w:type="dxa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5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3E793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>)</w:t>
            </w:r>
          </w:p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E46B17" w:rsidRPr="00A67C0A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</w:tc>
        <w:tc>
          <w:tcPr>
            <w:tcW w:w="4803" w:type="dxa"/>
          </w:tcPr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3E793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>)</w:t>
            </w:r>
          </w:p>
          <w:p w:rsidR="003E7938" w:rsidRPr="003E7938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3E793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3E793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E46B17" w:rsidRPr="00A67C0A" w:rsidRDefault="003E7938" w:rsidP="003E793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E7938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5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5 periode 2</w:t>
            </w:r>
          </w:p>
        </w:tc>
      </w:tr>
      <w:tr w:rsidR="000015EC" w:rsidRPr="00A67C0A" w:rsidTr="00856965">
        <w:tc>
          <w:tcPr>
            <w:tcW w:w="4661" w:type="dxa"/>
            <w:gridSpan w:val="2"/>
          </w:tcPr>
          <w:p w:rsidR="000015EC" w:rsidRPr="000015EC" w:rsidRDefault="000015EC" w:rsidP="000015E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0015EC" w:rsidRPr="00B94CEC" w:rsidRDefault="000015EC" w:rsidP="00B94CE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6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6</w:t>
            </w:r>
            <w:r w:rsidR="005F301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2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CE0A88" w:rsidRPr="00A67C0A" w:rsidTr="00856965">
        <w:tc>
          <w:tcPr>
            <w:tcW w:w="4661" w:type="dxa"/>
            <w:gridSpan w:val="2"/>
          </w:tcPr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Kent de betekenis van 2 vaste regels op pictogrammen in de klas en houdt zich daaraan</w:t>
            </w:r>
          </w:p>
        </w:tc>
        <w:tc>
          <w:tcPr>
            <w:tcW w:w="4803" w:type="dxa"/>
          </w:tcPr>
          <w:p w:rsidR="00CE0A88" w:rsidRPr="00CE0A88" w:rsidRDefault="00CE0A88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4.4. Werkhouding: Verantwoordelijkheid</w:t>
            </w:r>
          </w:p>
          <w:p w:rsidR="00CE0A88" w:rsidRPr="00CE0A88" w:rsidRDefault="00CE0A88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Gaat voorzichtig met materiaal om</w:t>
            </w:r>
          </w:p>
        </w:tc>
      </w:tr>
      <w:tr w:rsidR="005F3016" w:rsidRPr="00A67C0A" w:rsidTr="00856965">
        <w:tc>
          <w:tcPr>
            <w:tcW w:w="4661" w:type="dxa"/>
            <w:gridSpan w:val="2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6 periode 1</w:t>
            </w:r>
          </w:p>
        </w:tc>
        <w:tc>
          <w:tcPr>
            <w:tcW w:w="4803" w:type="dxa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6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>T</w:t>
            </w:r>
            <w:r w:rsidRPr="00AE39C6">
              <w:rPr>
                <w:rFonts w:asciiTheme="minorHAnsi" w:hAnsiTheme="minorHAnsi" w:cstheme="minorHAnsi"/>
                <w:szCs w:val="18"/>
                <w:u w:val="single"/>
              </w:rPr>
              <w:t>aakkaarten</w:t>
            </w:r>
            <w:r w:rsidRPr="00AE39C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>)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E46B17" w:rsidRPr="00A67C0A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803" w:type="dxa"/>
          </w:tcPr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AE39C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>)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E46B17" w:rsidRPr="00A67C0A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Werkhouding: verantwoordelijkheid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6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6 periode 2</w:t>
            </w:r>
          </w:p>
        </w:tc>
      </w:tr>
      <w:tr w:rsidR="000015EC" w:rsidRPr="00A67C0A" w:rsidTr="00856965">
        <w:tc>
          <w:tcPr>
            <w:tcW w:w="4661" w:type="dxa"/>
            <w:gridSpan w:val="2"/>
          </w:tcPr>
          <w:p w:rsidR="000015EC" w:rsidRPr="00DB6FD7" w:rsidRDefault="000015EC" w:rsidP="00DB6F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0015EC" w:rsidRPr="00B94CEC" w:rsidRDefault="000015EC" w:rsidP="00B94CE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A2642B">
              <w:rPr>
                <w:rFonts w:asciiTheme="minorHAnsi" w:hAnsiTheme="minorHAnsi" w:cstheme="minorHAnsi"/>
                <w:b/>
                <w:szCs w:val="18"/>
              </w:rPr>
              <w:t xml:space="preserve">(niveau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3</w:t>
            </w:r>
            <w:r w:rsidR="00A2642B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CE0A88" w:rsidRPr="00A67C0A" w:rsidTr="00856965">
        <w:tc>
          <w:tcPr>
            <w:tcW w:w="4661" w:type="dxa"/>
            <w:gridSpan w:val="2"/>
          </w:tcPr>
          <w:p w:rsidR="00CE0A88" w:rsidRPr="00CE0A88" w:rsidRDefault="00CE0A88" w:rsidP="00CE0A88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1.1. P</w:t>
            </w:r>
            <w:r w:rsidRPr="00CE0A88">
              <w:rPr>
                <w:rFonts w:asciiTheme="minorHAnsi" w:hAnsiTheme="minorHAnsi" w:cstheme="minorHAnsi"/>
                <w:b/>
                <w:szCs w:val="18"/>
              </w:rPr>
              <w:t>lannen en organiseren: Voorbereiden</w:t>
            </w:r>
          </w:p>
          <w:p w:rsidR="00CE0A88" w:rsidRPr="00CE0A88" w:rsidRDefault="00CE0A88" w:rsidP="00CE0A88">
            <w:pPr>
              <w:pStyle w:val="Geenafstand"/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Bedenkt één voorwerp dat hij nodig heeft bij een bekende taak en pakt dit</w:t>
            </w:r>
          </w:p>
          <w:p w:rsidR="00CE0A88" w:rsidRPr="00CE0A88" w:rsidRDefault="00CE0A88" w:rsidP="00CE0A88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2.4. Taakaanpak: Zelfstandig werken</w:t>
            </w:r>
          </w:p>
          <w:p w:rsidR="00CE0A88" w:rsidRPr="00CE0A88" w:rsidRDefault="00CE0A88" w:rsidP="00CE0A88">
            <w:pPr>
              <w:pStyle w:val="Geenafstand"/>
            </w:pPr>
            <w:r w:rsidRPr="00CE0A88">
              <w:rPr>
                <w:rFonts w:asciiTheme="minorHAnsi" w:hAnsiTheme="minorHAnsi" w:cstheme="minorHAnsi"/>
              </w:rPr>
              <w:t>Werkt 2-3 minuten zelfstandig aan een bekende, terugkerende taak</w:t>
            </w:r>
          </w:p>
        </w:tc>
        <w:tc>
          <w:tcPr>
            <w:tcW w:w="4803" w:type="dxa"/>
          </w:tcPr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4.4. Werkhouding: Verantwoordelijkheid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Zet de spullen terug als hij klaar is met een taak en helpt andere leerlingen daarbij</w:t>
            </w: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Leerroute 2: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Methoden/middelen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A67C0A" w:rsidTr="00856965">
        <w:tc>
          <w:tcPr>
            <w:tcW w:w="4661" w:type="dxa"/>
            <w:gridSpan w:val="2"/>
          </w:tcPr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AE39C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>)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A16FA6" w:rsidRPr="00856965" w:rsidRDefault="00AE39C6" w:rsidP="00AE39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</w:tc>
        <w:tc>
          <w:tcPr>
            <w:tcW w:w="4803" w:type="dxa"/>
          </w:tcPr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  <w:u w:val="single"/>
              </w:rPr>
              <w:t xml:space="preserve">Taakkaarten </w:t>
            </w:r>
            <w:r w:rsidRPr="00AE39C6">
              <w:rPr>
                <w:rFonts w:asciiTheme="minorHAnsi" w:hAnsiTheme="minorHAnsi" w:cstheme="minorHAnsi"/>
                <w:szCs w:val="18"/>
              </w:rPr>
              <w:t>(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>)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A16FA6" w:rsidRPr="00856965" w:rsidRDefault="00AE39C6" w:rsidP="00AE39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Werkhouding: verantwoordelijkheid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7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7 periode 2</w:t>
            </w:r>
          </w:p>
        </w:tc>
      </w:tr>
      <w:tr w:rsidR="000015EC" w:rsidRPr="00A67C0A" w:rsidTr="00856965">
        <w:tc>
          <w:tcPr>
            <w:tcW w:w="4661" w:type="dxa"/>
            <w:gridSpan w:val="2"/>
          </w:tcPr>
          <w:p w:rsidR="000015EC" w:rsidRPr="00DB6FD7" w:rsidRDefault="000015EC" w:rsidP="00DB6F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0015EC" w:rsidRPr="00B94CEC" w:rsidRDefault="000015EC" w:rsidP="00B94CE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Leerroute 2: Doelen leerjaar 8 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7025F5">
              <w:rPr>
                <w:rFonts w:asciiTheme="minorHAnsi" w:hAnsiTheme="minorHAnsi" w:cstheme="minorHAnsi"/>
                <w:b/>
                <w:szCs w:val="18"/>
              </w:rPr>
              <w:t>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CE0A88" w:rsidRPr="00A67C0A" w:rsidTr="00856965">
        <w:tc>
          <w:tcPr>
            <w:tcW w:w="4661" w:type="dxa"/>
            <w:gridSpan w:val="2"/>
          </w:tcPr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Volgt een meervoudige instructie op (2 stappen)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lastRenderedPageBreak/>
              <w:t>4.3. Werkhouding: Aan de regels houden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Kent de betekenis van 4 vaste regels op pictogrammen in de klas en houdt zich daaraan</w:t>
            </w:r>
          </w:p>
        </w:tc>
        <w:tc>
          <w:tcPr>
            <w:tcW w:w="4803" w:type="dxa"/>
          </w:tcPr>
          <w:p w:rsidR="00CE0A88" w:rsidRPr="00CE0A88" w:rsidRDefault="00CE0A88" w:rsidP="00320356">
            <w:pPr>
              <w:rPr>
                <w:rFonts w:asciiTheme="minorHAnsi" w:hAnsiTheme="minorHAnsi" w:cstheme="minorHAnsi"/>
                <w:b/>
              </w:rPr>
            </w:pPr>
            <w:r w:rsidRPr="00CE0A88">
              <w:rPr>
                <w:rFonts w:asciiTheme="minorHAnsi" w:hAnsiTheme="minorHAnsi" w:cstheme="minorHAnsi"/>
                <w:b/>
              </w:rPr>
              <w:lastRenderedPageBreak/>
              <w:t>4.2. Werkhouding: Hulpvragen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  <w:r w:rsidRPr="00CE0A88">
              <w:rPr>
                <w:rFonts w:asciiTheme="minorHAnsi" w:hAnsiTheme="minorHAnsi" w:cstheme="minorHAnsi"/>
              </w:rPr>
              <w:t>Vraagt rustig om hulp als hij die nodig heeft</w:t>
            </w:r>
          </w:p>
          <w:p w:rsidR="00CE0A88" w:rsidRPr="00CE0A88" w:rsidRDefault="00CE0A88" w:rsidP="00320356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lastRenderedPageBreak/>
              <w:t>Leerroute</w:t>
            </w:r>
            <w:r w:rsidR="000015EC">
              <w:rPr>
                <w:rFonts w:asciiTheme="minorHAnsi" w:hAnsiTheme="minorHAnsi" w:cstheme="minorHAnsi"/>
                <w:b/>
                <w:szCs w:val="18"/>
              </w:rPr>
              <w:t xml:space="preserve"> 2: Methoden/middelen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00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Leerroute </w:t>
            </w:r>
            <w:r w:rsidR="000015EC">
              <w:rPr>
                <w:rFonts w:asciiTheme="minorHAnsi" w:hAnsiTheme="minorHAnsi" w:cstheme="minorHAnsi"/>
                <w:b/>
                <w:szCs w:val="18"/>
              </w:rPr>
              <w:t>2: Methoden/middelen leerjaar 68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periode 2</w:t>
            </w: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auto"/>
          </w:tcPr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AE39C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>)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A16FA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803" w:type="dxa"/>
            <w:shd w:val="clear" w:color="auto" w:fill="auto"/>
          </w:tcPr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AE39C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>)</w:t>
            </w:r>
          </w:p>
          <w:p w:rsidR="00AE39C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AE39C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AE39C6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A16FA6" w:rsidRPr="00AE39C6" w:rsidRDefault="00AE39C6" w:rsidP="00AE39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E39C6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</w:tc>
      </w:tr>
      <w:tr w:rsidR="000015EC" w:rsidRPr="00A67C0A" w:rsidTr="000015EC">
        <w:tc>
          <w:tcPr>
            <w:tcW w:w="4661" w:type="dxa"/>
            <w:gridSpan w:val="2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2: Toetsen leerjaar 8 periode 1</w:t>
            </w:r>
          </w:p>
        </w:tc>
        <w:tc>
          <w:tcPr>
            <w:tcW w:w="4803" w:type="dxa"/>
            <w:shd w:val="clear" w:color="auto" w:fill="FF0000"/>
          </w:tcPr>
          <w:p w:rsidR="000015EC" w:rsidRPr="00856965" w:rsidRDefault="000015E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2: Toetsen leerjaar 8 periode 2</w:t>
            </w:r>
          </w:p>
        </w:tc>
      </w:tr>
      <w:tr w:rsidR="000015EC" w:rsidRPr="00A67C0A" w:rsidTr="00A16FA6">
        <w:tc>
          <w:tcPr>
            <w:tcW w:w="4661" w:type="dxa"/>
            <w:gridSpan w:val="2"/>
            <w:shd w:val="clear" w:color="auto" w:fill="auto"/>
          </w:tcPr>
          <w:p w:rsidR="000015EC" w:rsidRPr="00DB6FD7" w:rsidRDefault="000015EC" w:rsidP="00DB6F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  <w:shd w:val="clear" w:color="auto" w:fill="auto"/>
          </w:tcPr>
          <w:p w:rsidR="000015EC" w:rsidRPr="00B94CEC" w:rsidRDefault="000015EC" w:rsidP="00D32DC6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655" w:type="dxa"/>
            <w:gridSpan w:val="2"/>
          </w:tcPr>
          <w:p w:rsidR="003E7938" w:rsidRDefault="003E7938" w:rsidP="003E7938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4 en 5: </w:t>
            </w:r>
            <w:r w:rsidR="00AE39C6">
              <w:rPr>
                <w:rFonts w:asciiTheme="minorHAnsi" w:hAnsiTheme="minorHAnsi" w:cstheme="minorHAnsi"/>
                <w:szCs w:val="18"/>
              </w:rPr>
              <w:t xml:space="preserve">  </w:t>
            </w:r>
            <w:r w:rsidRPr="003E7938">
              <w:rPr>
                <w:rFonts w:asciiTheme="minorHAnsi" w:hAnsiTheme="minorHAnsi" w:cstheme="minorHAnsi"/>
                <w:szCs w:val="18"/>
              </w:rPr>
              <w:t xml:space="preserve">Per week: 1,5 uren </w:t>
            </w:r>
          </w:p>
          <w:p w:rsidR="00A16FA6" w:rsidRPr="00A67C0A" w:rsidRDefault="003E7938" w:rsidP="003E7938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Leerjaar 6 t/m 8:</w:t>
            </w:r>
            <w:r w:rsidR="004868B3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4868B3" w:rsidRPr="004868B3">
              <w:rPr>
                <w:rFonts w:asciiTheme="minorHAnsi" w:hAnsiTheme="minorHAnsi" w:cstheme="minorHAnsi"/>
                <w:szCs w:val="18"/>
              </w:rPr>
              <w:t>P</w:t>
            </w:r>
            <w:r w:rsidR="00650DE4">
              <w:rPr>
                <w:rFonts w:asciiTheme="minorHAnsi" w:hAnsiTheme="minorHAnsi" w:cstheme="minorHAnsi"/>
                <w:szCs w:val="18"/>
              </w:rPr>
              <w:t xml:space="preserve">er week: 2 uren (zie urentabel </w:t>
            </w:r>
            <w:r w:rsidR="004868B3" w:rsidRPr="004868B3">
              <w:rPr>
                <w:rFonts w:asciiTheme="minorHAnsi" w:hAnsiTheme="minorHAnsi" w:cstheme="minorHAnsi"/>
                <w:szCs w:val="18"/>
              </w:rPr>
              <w:t>SO-ZML</w:t>
            </w:r>
            <w:r w:rsidR="00AD603E">
              <w:rPr>
                <w:rFonts w:asciiTheme="minorHAnsi" w:hAnsiTheme="minorHAnsi" w:cstheme="minorHAnsi"/>
                <w:szCs w:val="18"/>
              </w:rPr>
              <w:t xml:space="preserve"> DOS</w:t>
            </w:r>
            <w:r w:rsidR="004868B3" w:rsidRPr="004868B3">
              <w:rPr>
                <w:rFonts w:asciiTheme="minorHAnsi" w:hAnsiTheme="minorHAnsi" w:cstheme="minorHAnsi"/>
                <w:szCs w:val="18"/>
              </w:rPr>
              <w:t xml:space="preserve">) </w:t>
            </w:r>
            <w:r w:rsidR="00A16FA6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655" w:type="dxa"/>
            <w:gridSpan w:val="2"/>
          </w:tcPr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Zorgt voor de inhoud van iedere les volgens het directe instructiemodel (DIM): activeren voorkennis, aangeven doel van de les, (verlengde) instructie, begeleide (in)oefening, zelfstandige verwerking, evaluatie.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Hanteert concreet taalgebruik, gebruikt korte zinnen, bevestigt de leerling in wat hij kan.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Gebruikt visuele ondersteuning d.m.v. picto’s, gebaren,  foto’s, stappenplan, extra materialen/(digitale)hulpmiddelen. 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Garandeert afwisseling en uitdaging gericht op de belevingswereld van de leerling.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Is in staat onderwijs aan te bieden via verschillende zintuigen (sensomotorische integratie).</w:t>
            </w:r>
          </w:p>
          <w:p w:rsidR="00A16FA6" w:rsidRPr="00A67C0A" w:rsidRDefault="00A16FA6" w:rsidP="007B69EA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An</w:t>
            </w:r>
            <w:r w:rsidR="007B69EA">
              <w:rPr>
                <w:rFonts w:asciiTheme="minorHAnsi" w:hAnsiTheme="minorHAnsi" w:cstheme="minorHAnsi"/>
                <w:szCs w:val="18"/>
              </w:rPr>
              <w:t>alyseert de geplande observatie</w:t>
            </w:r>
            <w:r w:rsidRPr="00A16FA6">
              <w:rPr>
                <w:rFonts w:asciiTheme="minorHAnsi" w:hAnsiTheme="minorHAnsi" w:cstheme="minorHAnsi"/>
                <w:szCs w:val="18"/>
              </w:rPr>
              <w:t xml:space="preserve">. Hieruit haalt hij met welk onderdeel (en) een leerling moeite heeft. Dit onderdeel of deze onderdelen worden extra aangeboden/geoefend met de leerling(en).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655" w:type="dxa"/>
            <w:gridSpan w:val="2"/>
          </w:tcPr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Geeft positieve feedback (complimenten), formuleert gewenst gedrag, heeft aandacht voor het oplossen van conflicten en/of observeert leerlingen.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Is alert op over- en onderschatting.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Anticipeert en treedt adequaat op bij over- en </w:t>
            </w:r>
            <w:proofErr w:type="spellStart"/>
            <w:r w:rsidRPr="00A16FA6">
              <w:rPr>
                <w:rFonts w:asciiTheme="minorHAnsi" w:hAnsiTheme="minorHAnsi" w:cstheme="minorHAnsi"/>
                <w:szCs w:val="18"/>
              </w:rPr>
              <w:t>onderprikkeling</w:t>
            </w:r>
            <w:proofErr w:type="spellEnd"/>
            <w:r w:rsidRPr="00A16FA6">
              <w:rPr>
                <w:rFonts w:asciiTheme="minorHAnsi" w:hAnsiTheme="minorHAnsi" w:cstheme="minorHAnsi"/>
                <w:szCs w:val="18"/>
              </w:rPr>
              <w:t xml:space="preserve">. </w:t>
            </w:r>
          </w:p>
          <w:p w:rsidR="00A16FA6" w:rsidRPr="00A16FA6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>Zet in op wat de leerling (zelf) kan en biedt van daaruit nieuwe vaardigheden of kennis aan en stelt daarbij duidelijke kaders.</w:t>
            </w:r>
          </w:p>
          <w:p w:rsidR="00A16FA6" w:rsidRPr="00A67C0A" w:rsidRDefault="00A16FA6" w:rsidP="00A16FA6">
            <w:pPr>
              <w:rPr>
                <w:rFonts w:asciiTheme="minorHAnsi" w:hAnsiTheme="minorHAnsi" w:cstheme="minorHAnsi"/>
                <w:szCs w:val="18"/>
              </w:rPr>
            </w:pPr>
            <w:r w:rsidRPr="00A16FA6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655" w:type="dxa"/>
            <w:gridSpan w:val="2"/>
          </w:tcPr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Richt het  lokaal/omgeving  in aangepast aan de onderwijsbehoefte/ veiligheid/niveau van</w:t>
            </w:r>
            <w:r w:rsidRPr="00A67C0A">
              <w:rPr>
                <w:rFonts w:asciiTheme="minorHAnsi" w:hAnsiTheme="minorHAnsi" w:cstheme="minorHAnsi"/>
                <w:color w:val="0070C0"/>
                <w:szCs w:val="18"/>
              </w:rPr>
              <w:t xml:space="preserve"> </w:t>
            </w:r>
            <w:r w:rsidRPr="00A67C0A">
              <w:rPr>
                <w:rFonts w:asciiTheme="minorHAnsi" w:hAnsiTheme="minorHAnsi" w:cstheme="minorHAnsi"/>
                <w:szCs w:val="18"/>
              </w:rPr>
              <w:t>de leerling.</w:t>
            </w:r>
          </w:p>
          <w:p w:rsidR="00A16FA6" w:rsidRPr="00A67C0A" w:rsidRDefault="00A16FA6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A16FA6" w:rsidRPr="00A67C0A" w:rsidRDefault="00A16FA6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op een afgesproken plek liggen.</w:t>
            </w:r>
          </w:p>
          <w:p w:rsidR="00A16FA6" w:rsidRPr="001E14CE" w:rsidRDefault="00A16FA6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). </w:t>
            </w:r>
          </w:p>
        </w:tc>
      </w:tr>
      <w:tr w:rsidR="00A16FA6" w:rsidRPr="00A67C0A" w:rsidTr="00856965">
        <w:tc>
          <w:tcPr>
            <w:tcW w:w="1809" w:type="dxa"/>
            <w:shd w:val="clear" w:color="auto" w:fill="FF0000"/>
          </w:tcPr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5A58E0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  <w:p w:rsidR="00A16FA6" w:rsidRPr="005A58E0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655" w:type="dxa"/>
            <w:gridSpan w:val="2"/>
          </w:tcPr>
          <w:p w:rsidR="00A3601F" w:rsidRPr="00A3601F" w:rsidRDefault="00A3601F" w:rsidP="00A3601F">
            <w:pPr>
              <w:rPr>
                <w:rFonts w:asciiTheme="minorHAnsi" w:hAnsiTheme="minorHAnsi" w:cstheme="minorHAnsi"/>
                <w:szCs w:val="18"/>
              </w:rPr>
            </w:pPr>
            <w:r w:rsidRPr="00A3601F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worden dan in de laatste weken extra aandacht besteed. </w:t>
            </w:r>
          </w:p>
          <w:p w:rsidR="00A16FA6" w:rsidRPr="00A67C0A" w:rsidRDefault="00A3601F" w:rsidP="007B69EA">
            <w:pPr>
              <w:rPr>
                <w:rFonts w:asciiTheme="minorHAnsi" w:hAnsiTheme="minorHAnsi" w:cstheme="minorHAnsi"/>
                <w:szCs w:val="18"/>
              </w:rPr>
            </w:pPr>
            <w:r w:rsidRPr="00A3601F">
              <w:rPr>
                <w:rFonts w:asciiTheme="minorHAnsi" w:hAnsiTheme="minorHAnsi" w:cstheme="minorHAnsi"/>
                <w:szCs w:val="18"/>
              </w:rPr>
              <w:t>De leraar evalueert aan het einde van de periode (</w:t>
            </w:r>
            <w:proofErr w:type="spellStart"/>
            <w:r w:rsidRPr="00A3601F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="007B69EA">
              <w:rPr>
                <w:rFonts w:asciiTheme="minorHAnsi" w:hAnsiTheme="minorHAnsi" w:cstheme="minorHAnsi"/>
                <w:szCs w:val="18"/>
              </w:rPr>
              <w:t xml:space="preserve">) </w:t>
            </w:r>
            <w:r w:rsidRPr="00A3601F">
              <w:rPr>
                <w:rFonts w:asciiTheme="minorHAnsi" w:hAnsiTheme="minorHAnsi" w:cstheme="minorHAnsi"/>
                <w:szCs w:val="18"/>
              </w:rPr>
              <w:t>de hoofddoelen en subdoele</w:t>
            </w:r>
            <w:r w:rsidR="007B69EA">
              <w:rPr>
                <w:rFonts w:asciiTheme="minorHAnsi" w:hAnsiTheme="minorHAnsi" w:cstheme="minorHAnsi"/>
                <w:szCs w:val="18"/>
              </w:rPr>
              <w:t>n d.m.v. geplande observatie</w:t>
            </w:r>
            <w:r w:rsidRPr="00A3601F">
              <w:rPr>
                <w:rFonts w:asciiTheme="minorHAnsi" w:hAnsiTheme="minorHAnsi" w:cstheme="minorHAnsi"/>
                <w:szCs w:val="18"/>
              </w:rPr>
              <w:t xml:space="preserve">. Hierbij wordt gebruik gemaakt van het document ‘Criteria doel wel-niet behaald” 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412091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951"/>
        <w:gridCol w:w="2710"/>
        <w:gridCol w:w="4803"/>
      </w:tblGrid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  <w:shd w:val="clear" w:color="auto" w:fill="auto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Voert een korte, nieuwe handeling uit (1 stap) als een ander deze heeft voorgedaan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F30ED9" w:rsidRPr="00F30ED9" w:rsidRDefault="00F30ED9" w:rsidP="00320356">
            <w:pPr>
              <w:rPr>
                <w:rFonts w:asciiTheme="minorHAnsi" w:eastAsia="Cambria" w:hAnsiTheme="minorHAnsi" w:cstheme="minorHAnsi"/>
              </w:rPr>
            </w:pPr>
            <w:r w:rsidRPr="00F30ED9">
              <w:rPr>
                <w:rFonts w:asciiTheme="minorHAnsi" w:eastAsia="Cambria" w:hAnsiTheme="minorHAnsi" w:cstheme="minorHAnsi"/>
              </w:rPr>
              <w:t>Kent de betekenis van één vaste regel op een pictogram in de klas en houdt zich daaraan</w:t>
            </w:r>
          </w:p>
        </w:tc>
        <w:tc>
          <w:tcPr>
            <w:tcW w:w="4803" w:type="dxa"/>
            <w:shd w:val="clear" w:color="auto" w:fill="auto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F30ED9" w:rsidRPr="00F30ED9" w:rsidRDefault="00F30ED9" w:rsidP="00320356">
            <w:pPr>
              <w:ind w:left="200" w:hanging="200"/>
              <w:rPr>
                <w:rFonts w:asciiTheme="minorHAnsi" w:eastAsia="Cambria" w:hAnsiTheme="minorHAnsi" w:cstheme="minorHAnsi"/>
              </w:rPr>
            </w:pPr>
            <w:r w:rsidRPr="00F30ED9">
              <w:rPr>
                <w:rFonts w:asciiTheme="minorHAnsi" w:eastAsia="Cambria" w:hAnsiTheme="minorHAnsi" w:cstheme="minorHAnsi"/>
              </w:rPr>
              <w:t>Trekt de aandacht van de begeleider als hij hulp nodig heeft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4.4.  Werkhouding: verantwoordelijkheid</w:t>
            </w:r>
          </w:p>
          <w:p w:rsidR="00F30ED9" w:rsidRPr="00F30ED9" w:rsidRDefault="00F30ED9" w:rsidP="00320356">
            <w:pPr>
              <w:ind w:left="227" w:hanging="227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Begint aan een taak als hem dat gevraagd wordt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1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A16FA6" w:rsidRPr="005147E3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803" w:type="dxa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1 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verantwoordelijkheid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1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1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245EB1" w:rsidRDefault="00CD5DC0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CD5DC0" w:rsidRPr="004005A1" w:rsidRDefault="00CD5DC0" w:rsidP="004005A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Voert een korte, nieuwe handeling uit (2 stappen) als een ander deze heeft voorgedaan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F30ED9" w:rsidRPr="00F30ED9" w:rsidRDefault="00F30ED9" w:rsidP="00320356">
            <w:pPr>
              <w:rPr>
                <w:rFonts w:asciiTheme="minorHAnsi" w:eastAsia="Cambria" w:hAnsiTheme="minorHAnsi" w:cstheme="minorHAnsi"/>
              </w:rPr>
            </w:pPr>
            <w:r w:rsidRPr="00F30ED9">
              <w:rPr>
                <w:rFonts w:asciiTheme="minorHAnsi" w:eastAsia="Cambria" w:hAnsiTheme="minorHAnsi" w:cstheme="minorHAnsi"/>
              </w:rPr>
              <w:t>Kent de betekenis van één vaste regel op een pictogram in de klas en houdt zich daaraan</w:t>
            </w:r>
          </w:p>
        </w:tc>
        <w:tc>
          <w:tcPr>
            <w:tcW w:w="4803" w:type="dxa"/>
          </w:tcPr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Gaat naar de begeleider toe als hij hulp nodig heeft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4.4. Werkhouding: Verantwoordelijkheid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Gaat voorzichtig met materiaal om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803" w:type="dxa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Werkhouding: verantwoordelijkheid 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2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2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245EB1" w:rsidRDefault="00CD5DC0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CD5DC0" w:rsidRPr="004005A1" w:rsidRDefault="00CD5DC0" w:rsidP="004005A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</w:tcPr>
          <w:p w:rsidR="00F30ED9" w:rsidRPr="00F30ED9" w:rsidRDefault="00F30ED9" w:rsidP="00F30ED9">
            <w:pPr>
              <w:pStyle w:val="Lijstalinea"/>
              <w:numPr>
                <w:ilvl w:val="1"/>
                <w:numId w:val="2"/>
              </w:numPr>
              <w:rPr>
                <w:rFonts w:cstheme="minorHAnsi"/>
                <w:b/>
                <w:sz w:val="18"/>
                <w:szCs w:val="18"/>
              </w:rPr>
            </w:pPr>
            <w:r w:rsidRPr="00F30ED9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F30ED9" w:rsidRPr="00F30ED9" w:rsidRDefault="00F30ED9" w:rsidP="00F30ED9">
            <w:pPr>
              <w:pStyle w:val="Geenafstand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Bedenkt één voorwerp dat hij nodig heeft bij een bekende taak en pakt dit</w:t>
            </w:r>
          </w:p>
          <w:p w:rsidR="00F30ED9" w:rsidRPr="00F30ED9" w:rsidRDefault="00F30ED9" w:rsidP="00F30ED9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2.4. Taakaanpak: Zelfstandig werken</w:t>
            </w:r>
          </w:p>
          <w:p w:rsidR="00F30ED9" w:rsidRPr="00F30ED9" w:rsidRDefault="00F30ED9" w:rsidP="00F30ED9">
            <w:pPr>
              <w:pStyle w:val="Geenafstand"/>
            </w:pPr>
            <w:r w:rsidRPr="00F30ED9">
              <w:rPr>
                <w:rFonts w:asciiTheme="minorHAnsi" w:hAnsiTheme="minorHAnsi" w:cstheme="minorHAnsi"/>
              </w:rPr>
              <w:t>Werkt 2-3 minuten zelfstandig aan een bekende, terugkerende taak</w:t>
            </w:r>
          </w:p>
        </w:tc>
        <w:tc>
          <w:tcPr>
            <w:tcW w:w="4803" w:type="dxa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t>4.4. Werkhouding: Verantwoordelijkheid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Zet de spullen terug als hij klaar is met een taak en helpt andere leerlingen daarbij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 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</w:tc>
        <w:tc>
          <w:tcPr>
            <w:tcW w:w="4803" w:type="dxa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verantwoordelijkheid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3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3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1838EB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CD5DC0" w:rsidRPr="00195307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  <w:shd w:val="clear" w:color="auto" w:fill="auto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Volgt een meervoudige instructie op (2 stappen)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Kent de betekenis van 4 vaste regels op pictogrammen in de klas en houdt zich daaraan</w:t>
            </w:r>
          </w:p>
        </w:tc>
        <w:tc>
          <w:tcPr>
            <w:tcW w:w="4803" w:type="dxa"/>
            <w:shd w:val="clear" w:color="auto" w:fill="auto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Vraagt rustig om hulp als hij die nodig heeft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Werkhouding: aan de regels houden </w:t>
            </w:r>
          </w:p>
        </w:tc>
        <w:tc>
          <w:tcPr>
            <w:tcW w:w="4803" w:type="dxa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4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4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0126E3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  <w:lang w:val="en-US"/>
              </w:rPr>
            </w:pPr>
          </w:p>
        </w:tc>
        <w:tc>
          <w:tcPr>
            <w:tcW w:w="4803" w:type="dxa"/>
          </w:tcPr>
          <w:p w:rsidR="00CD5DC0" w:rsidRPr="00195307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</w:tcPr>
          <w:p w:rsidR="00F30ED9" w:rsidRPr="00F30ED9" w:rsidRDefault="00F30ED9" w:rsidP="00F30ED9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  <w:sz w:val="18"/>
                <w:szCs w:val="18"/>
              </w:rPr>
            </w:pPr>
            <w:r w:rsidRPr="00F30ED9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Bedenkt 4 voorwerpen die hij nodig heeft bij een bekende taak en pakt deze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t>2.4. taakaanpak: Zelfstandig werken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 xml:space="preserve">Werkt 5 minuten zelfstandig aan een bekende, </w:t>
            </w:r>
            <w:r w:rsidRPr="00F30ED9">
              <w:rPr>
                <w:rFonts w:asciiTheme="minorHAnsi" w:hAnsiTheme="minorHAnsi" w:cstheme="minorHAnsi"/>
                <w:szCs w:val="18"/>
              </w:rPr>
              <w:lastRenderedPageBreak/>
              <w:t>terugkerende taak</w:t>
            </w:r>
          </w:p>
        </w:tc>
        <w:tc>
          <w:tcPr>
            <w:tcW w:w="4803" w:type="dxa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lastRenderedPageBreak/>
              <w:t>4.4. Werkhouding: Verantwoordelijkheid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Gebruikt het materiaal dat nodig is voor de taak (dus niet teveel verf, of niet meer papier dan noodzakelijk)</w:t>
            </w: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 xml:space="preserve">Taakkaarten </w:t>
            </w:r>
            <w:r w:rsidRPr="00B17728">
              <w:rPr>
                <w:rFonts w:asciiTheme="minorHAnsi" w:hAnsiTheme="minorHAnsi" w:cstheme="minorHAnsi"/>
                <w:szCs w:val="18"/>
              </w:rPr>
              <w:t>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4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</w:tc>
        <w:tc>
          <w:tcPr>
            <w:tcW w:w="4803" w:type="dxa"/>
          </w:tcPr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B17728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>)</w:t>
            </w:r>
          </w:p>
          <w:p w:rsidR="00B17728" w:rsidRPr="00B17728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 xml:space="preserve">Taakkaart niveau 4 (begeleiders- en </w:t>
            </w:r>
            <w:proofErr w:type="spellStart"/>
            <w:r w:rsidRPr="00B17728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B17728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A16FA6" w:rsidRPr="00A67C0A" w:rsidRDefault="00B17728" w:rsidP="00B17728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17728">
              <w:rPr>
                <w:rFonts w:asciiTheme="minorHAnsi" w:hAnsiTheme="minorHAnsi" w:cstheme="minorHAnsi"/>
                <w:szCs w:val="18"/>
              </w:rPr>
              <w:t>Werkhouding: verantwoordelijkheid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5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5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195307" w:rsidRDefault="00CD5DC0" w:rsidP="0019530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CD5DC0" w:rsidRPr="000126E3" w:rsidRDefault="00CD5DC0" w:rsidP="000126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Volgt een drievoudige instructie op voor bekende handelingen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Houdt zich aan één nieuwe regel die de begeleider voorafgaand aan het werk (met hem) bedenkt</w:t>
            </w:r>
          </w:p>
        </w:tc>
        <w:tc>
          <w:tcPr>
            <w:tcW w:w="4803" w:type="dxa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Hanteert de afgesproken vaste regel om hulp te vragen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</w:p>
        </w:tc>
      </w:tr>
      <w:tr w:rsidR="00A16FA6" w:rsidRPr="00A67C0A" w:rsidTr="00D13BCD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F129C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>)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 xml:space="preserve">Taakkaart niveau 4  (begeleiders- en 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>)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A16FA6" w:rsidRPr="00A67C0A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803" w:type="dxa"/>
          </w:tcPr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F129C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>)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 xml:space="preserve">Taakkaart niveau 4 (begeleiders- en 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A16FA6" w:rsidP="00514E2B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6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6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0126E3" w:rsidRDefault="00CD5DC0" w:rsidP="000126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CD5DC0" w:rsidRPr="000126E3" w:rsidRDefault="00CD5DC0" w:rsidP="000126E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1.1. Plannen en organiseren: Voorbereiden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Pakt 5 voorwerpen voor een onbekende taak aan de hand van een takenlijst (in pictogrammen)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Volgt een drievoudige instructie op voor onbekende handelingen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803" w:type="dxa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3.2. Reflectie/terugkoppeling: Op werkwijze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Geeft aan of hij alle stappen (3) van een bekende taak heeft doorlopen en vertelt per stap hoe dat ging (goed/fout)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4.1. Werkhouding: samenwerken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Werkt 5 minuten met een andere leerling samen aan een bekende taak, op basis van een gegeven taakverdeling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Weet wanneer de begeleider beschikbaar is voor hulp en wanneer niet</w:t>
            </w: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Methoden/middelen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  <w:u w:val="single"/>
              </w:rPr>
              <w:t xml:space="preserve">Taakkaarten </w:t>
            </w: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 </w:t>
            </w:r>
            <w:r w:rsidRPr="00CF129C">
              <w:rPr>
                <w:rFonts w:asciiTheme="minorHAnsi" w:hAnsiTheme="minorHAnsi" w:cstheme="minorHAnsi"/>
                <w:szCs w:val="18"/>
              </w:rPr>
              <w:t>(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>)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 xml:space="preserve">Taakkaart niveau 5 (begeleiders- en 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A16FA6" w:rsidRPr="00A67C0A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</w:tc>
        <w:tc>
          <w:tcPr>
            <w:tcW w:w="4803" w:type="dxa"/>
          </w:tcPr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F129C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>)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 xml:space="preserve">Taakkaart niveau 5 (begeleiders- en </w:t>
            </w:r>
            <w:proofErr w:type="spellStart"/>
            <w:r w:rsidRPr="00CF129C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F129C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F129C" w:rsidRPr="00CF129C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Refle</w:t>
            </w:r>
            <w:r w:rsidRPr="00CF129C">
              <w:rPr>
                <w:rFonts w:asciiTheme="minorHAnsi" w:hAnsiTheme="minorHAnsi" w:cstheme="minorHAnsi"/>
                <w:szCs w:val="18"/>
              </w:rPr>
              <w:t>ctie/terugkoppeling: op werkwijze</w:t>
            </w:r>
          </w:p>
          <w:p w:rsidR="00A16FA6" w:rsidRPr="00A67C0A" w:rsidRDefault="00CF129C" w:rsidP="00CF129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F129C">
              <w:rPr>
                <w:rFonts w:asciiTheme="minorHAnsi" w:hAnsiTheme="minorHAnsi" w:cstheme="minorHAnsi"/>
                <w:szCs w:val="18"/>
              </w:rPr>
              <w:t>Werkhouding:  samenwerken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Toetsen leerjaar 7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7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B24E2D" w:rsidRDefault="00CD5DC0" w:rsidP="00B24E2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803" w:type="dxa"/>
          </w:tcPr>
          <w:p w:rsidR="00CD5DC0" w:rsidRPr="00B24E2D" w:rsidRDefault="00CD5DC0" w:rsidP="00B24E2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D13BCD">
        <w:tc>
          <w:tcPr>
            <w:tcW w:w="4661" w:type="dxa"/>
            <w:gridSpan w:val="2"/>
          </w:tcPr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2.2. Taakaanpak: werken volgens een stappenplan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Maakt met behulp van een gegeven stappenplan een bekende taak af (3 stappen)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2.3. Taakaanpak: oplossingsgericht werken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Maakt begeleider duidelijk dat en waar hij een probleem heeft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2.4. Taakaanpak: zelfstandig werken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Werkt 10 minuten zelfstandig aan een bekende, terugkerende taak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  <w:highlight w:val="yellow"/>
              </w:rPr>
              <w:t>Past  een bekende regel toe in meerdere situaties als hem dat vooraf gevraagd wordt door de begeleider</w:t>
            </w:r>
          </w:p>
        </w:tc>
        <w:tc>
          <w:tcPr>
            <w:tcW w:w="4803" w:type="dxa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4.4. Werkhouding: Verantwoordelijkheid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Maakt zijn taken af, ook als hij ze niet leuk vindt</w:t>
            </w:r>
          </w:p>
        </w:tc>
      </w:tr>
      <w:tr w:rsidR="00A16FA6" w:rsidRPr="00A67C0A" w:rsidTr="00A16FA6">
        <w:tc>
          <w:tcPr>
            <w:tcW w:w="4661" w:type="dxa"/>
            <w:gridSpan w:val="2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803" w:type="dxa"/>
            <w:shd w:val="clear" w:color="auto" w:fill="FFFF0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3: Methoden/middelen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A67C0A" w:rsidTr="00D13BCD">
        <w:tc>
          <w:tcPr>
            <w:tcW w:w="4661" w:type="dxa"/>
            <w:gridSpan w:val="2"/>
          </w:tcPr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4C29FE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4C29FE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4C29FE">
              <w:rPr>
                <w:rFonts w:asciiTheme="minorHAnsi" w:hAnsiTheme="minorHAnsi" w:cstheme="minorHAnsi"/>
                <w:szCs w:val="18"/>
              </w:rPr>
              <w:t>)</w:t>
            </w:r>
          </w:p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>Taakkaart niveau 5</w:t>
            </w:r>
          </w:p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>Taakaanpak: werken volgens een stappenplan</w:t>
            </w:r>
          </w:p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>Taakaanpak: oplossingsgericht werken</w:t>
            </w:r>
          </w:p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  <w:p w:rsidR="00A16FA6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 xml:space="preserve">Werkhouding: aan de regels houden: </w:t>
            </w:r>
          </w:p>
        </w:tc>
        <w:tc>
          <w:tcPr>
            <w:tcW w:w="4803" w:type="dxa"/>
          </w:tcPr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  <w:u w:val="single"/>
              </w:rPr>
              <w:t xml:space="preserve">Taakkaarten </w:t>
            </w:r>
            <w:r w:rsidRPr="004C29FE">
              <w:rPr>
                <w:rFonts w:asciiTheme="minorHAnsi" w:hAnsiTheme="minorHAnsi" w:cstheme="minorHAnsi"/>
                <w:szCs w:val="18"/>
              </w:rPr>
              <w:t>(</w:t>
            </w:r>
            <w:proofErr w:type="spellStart"/>
            <w:r w:rsidRPr="004C29FE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4C29FE">
              <w:rPr>
                <w:rFonts w:asciiTheme="minorHAnsi" w:hAnsiTheme="minorHAnsi" w:cstheme="minorHAnsi"/>
                <w:szCs w:val="18"/>
              </w:rPr>
              <w:t>)</w:t>
            </w:r>
          </w:p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>Taakkaart niveau 5</w:t>
            </w:r>
          </w:p>
          <w:p w:rsidR="004C29FE" w:rsidRPr="004C29FE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>Werkhouding: hulp vragen</w:t>
            </w:r>
          </w:p>
          <w:p w:rsidR="00A16FA6" w:rsidRPr="00514E2B" w:rsidRDefault="004C29FE" w:rsidP="004C29F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C29FE">
              <w:rPr>
                <w:rFonts w:asciiTheme="minorHAnsi" w:hAnsiTheme="minorHAnsi" w:cstheme="minorHAnsi"/>
                <w:szCs w:val="18"/>
              </w:rPr>
              <w:t xml:space="preserve">Werkhouding: verantwoordelijkheid </w:t>
            </w:r>
          </w:p>
        </w:tc>
      </w:tr>
      <w:tr w:rsidR="00CD5DC0" w:rsidRPr="00A67C0A" w:rsidTr="00CD5DC0">
        <w:tc>
          <w:tcPr>
            <w:tcW w:w="4661" w:type="dxa"/>
            <w:gridSpan w:val="2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3: Toetsen leerjaar 8 periode 1</w:t>
            </w:r>
          </w:p>
        </w:tc>
        <w:tc>
          <w:tcPr>
            <w:tcW w:w="4803" w:type="dxa"/>
            <w:shd w:val="clear" w:color="auto" w:fill="FFFF0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3: Toetsen leerjaar 8 periode 2</w:t>
            </w:r>
          </w:p>
        </w:tc>
      </w:tr>
      <w:tr w:rsidR="00CD5DC0" w:rsidRPr="00A67C0A" w:rsidTr="00D13BCD">
        <w:tc>
          <w:tcPr>
            <w:tcW w:w="4661" w:type="dxa"/>
            <w:gridSpan w:val="2"/>
          </w:tcPr>
          <w:p w:rsidR="00CD5DC0" w:rsidRPr="00514E2B" w:rsidRDefault="00CD5DC0" w:rsidP="00B24E2D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803" w:type="dxa"/>
          </w:tcPr>
          <w:p w:rsidR="00CD5DC0" w:rsidRPr="00B24E2D" w:rsidRDefault="00CD5DC0" w:rsidP="00B24E2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513" w:type="dxa"/>
            <w:gridSpan w:val="2"/>
          </w:tcPr>
          <w:p w:rsidR="00A16FA6" w:rsidRPr="00FA76F1" w:rsidRDefault="008A096C" w:rsidP="00C3633D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8A096C">
              <w:rPr>
                <w:rFonts w:asciiTheme="minorHAnsi" w:hAnsiTheme="minorHAnsi" w:cstheme="minorHAnsi"/>
                <w:szCs w:val="18"/>
              </w:rPr>
              <w:t>Leerjaar 1</w:t>
            </w:r>
            <w:r>
              <w:rPr>
                <w:rFonts w:asciiTheme="minorHAnsi" w:hAnsiTheme="minorHAnsi" w:cstheme="minorHAnsi"/>
                <w:szCs w:val="18"/>
              </w:rPr>
              <w:t xml:space="preserve"> en 2</w:t>
            </w:r>
            <w:r w:rsidRPr="008A096C">
              <w:rPr>
                <w:rFonts w:asciiTheme="minorHAnsi" w:hAnsiTheme="minorHAnsi" w:cstheme="minorHAnsi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Cs w:val="18"/>
              </w:rPr>
              <w:t xml:space="preserve">  </w:t>
            </w:r>
            <w:r w:rsidR="001C0915">
              <w:rPr>
                <w:rFonts w:asciiTheme="minorHAnsi" w:hAnsiTheme="minorHAnsi" w:cstheme="minorHAnsi"/>
                <w:szCs w:val="18"/>
              </w:rPr>
              <w:t xml:space="preserve">Per week: 1 uur </w:t>
            </w:r>
          </w:p>
          <w:p w:rsidR="00A16FA6" w:rsidRPr="00725540" w:rsidRDefault="008A096C" w:rsidP="007708F6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3 t/m 8: </w:t>
            </w:r>
            <w:r w:rsidR="001C0915">
              <w:rPr>
                <w:rFonts w:asciiTheme="minorHAnsi" w:hAnsiTheme="minorHAnsi" w:cstheme="minorHAnsi"/>
                <w:szCs w:val="18"/>
              </w:rPr>
              <w:t>Per week: 2</w:t>
            </w:r>
            <w:r w:rsidRPr="008A096C">
              <w:rPr>
                <w:rFonts w:asciiTheme="minorHAnsi" w:hAnsiTheme="minorHAnsi" w:cstheme="minorHAnsi"/>
                <w:szCs w:val="18"/>
              </w:rPr>
              <w:t xml:space="preserve"> uren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A16FA6" w:rsidRPr="008A096C">
              <w:rPr>
                <w:rFonts w:asciiTheme="minorHAnsi" w:hAnsiTheme="minorHAnsi" w:cstheme="minorHAnsi"/>
                <w:szCs w:val="18"/>
              </w:rPr>
              <w:t xml:space="preserve">(zie lesurentabel </w:t>
            </w:r>
            <w:r w:rsidR="00173C2D">
              <w:rPr>
                <w:rFonts w:asciiTheme="minorHAnsi" w:hAnsiTheme="minorHAnsi" w:cstheme="minorHAnsi"/>
                <w:szCs w:val="18"/>
              </w:rPr>
              <w:t>SO-ZML</w:t>
            </w:r>
            <w:r w:rsidR="00725540" w:rsidRPr="008A096C">
              <w:rPr>
                <w:rFonts w:asciiTheme="minorHAnsi" w:hAnsiTheme="minorHAnsi" w:cstheme="minorHAnsi"/>
                <w:szCs w:val="18"/>
              </w:rPr>
              <w:t xml:space="preserve"> DOS)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volgens het directe instructiemodel (DIM) (activeren voorkennis, aangeven doel van de les, (verlengde) instructie, begeleide (in)oefening, zelfstandige verwerking, evaluatie)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Hanteert concreet taalgebruik, gebruikt korte zinnen.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Garandeert afwisseling en uitdaging en zorgt voor betekenisvolle taken en inhoud.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Gebruikt waar nodig visuele ondersteuning d.m.v. picto’s, gebaren,  foto’s, stappenplan, extra materialen/(digitale) hulpmiddelen. 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Daagt de leerlingen uit keuzes te maken en zelfstandig het werk te plannen. </w:t>
            </w:r>
          </w:p>
          <w:p w:rsidR="00A16FA6" w:rsidRPr="00A67C0A" w:rsidRDefault="00A16FA6" w:rsidP="007B69E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Ana</w:t>
            </w:r>
            <w:r w:rsidR="007B69EA">
              <w:rPr>
                <w:rFonts w:asciiTheme="minorHAnsi" w:hAnsiTheme="minorHAnsi" w:cstheme="minorHAnsi"/>
                <w:szCs w:val="18"/>
              </w:rPr>
              <w:t>lyseert de geplande observatie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.  Hieruit haalt hij met welk onderdeel of onderdelen een leerling moeite heeft. Dit onderdeel of deze onderdelen worden extra aangeboden/geoefend met de leerling(en). 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513" w:type="dxa"/>
            <w:gridSpan w:val="2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 principes van betekenisvol en in de context leren toe  (leren toepassen van je kennis en vaardigheden in de praktijk of tijdens praktische opdrachten in of vanuit de klas).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Geeft positieve feedback (complimenten) , formuleert gewenst gedrag, heeft aandacht voor het oplossen van conflicten (respectvol omgaan met elkaar) observeert leerlingen. </w:t>
            </w:r>
          </w:p>
          <w:p w:rsidR="00A16FA6" w:rsidRPr="00A67C0A" w:rsidRDefault="00A16FA6" w:rsidP="0054524B">
            <w:pPr>
              <w:tabs>
                <w:tab w:val="left" w:pos="4350"/>
              </w:tabs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Is alert op over- en onderschatting.</w:t>
            </w:r>
          </w:p>
          <w:p w:rsidR="00A16FA6" w:rsidRPr="00A67C0A" w:rsidRDefault="00A16FA6" w:rsidP="0054524B">
            <w:pPr>
              <w:tabs>
                <w:tab w:val="left" w:pos="4350"/>
              </w:tabs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Anticipeert en treedt adequaat op bij over- en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onderprikkeling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.</w:t>
            </w:r>
            <w:r w:rsidRPr="00A67C0A">
              <w:rPr>
                <w:rFonts w:asciiTheme="minorHAnsi" w:hAnsiTheme="minorHAnsi" w:cstheme="minorHAnsi"/>
                <w:szCs w:val="18"/>
              </w:rPr>
              <w:tab/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De leraar waardeert vaardigheid én denkproces van de leerling.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16FA6" w:rsidRPr="00A67C0A" w:rsidRDefault="00A16FA6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Richt het  lokaal/omgeving in aangepast aan de onderwijsbehoefte /veiligheid/niveau van de leerling.</w:t>
            </w:r>
          </w:p>
          <w:p w:rsidR="00A16FA6" w:rsidRPr="00A67C0A" w:rsidRDefault="00A16FA6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A16FA6" w:rsidRPr="00A67C0A" w:rsidRDefault="00A16FA6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op een afgesproken plek liggen.</w:t>
            </w:r>
          </w:p>
          <w:p w:rsidR="00A16FA6" w:rsidRPr="00A67C0A" w:rsidRDefault="00A16FA6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duoler</w:t>
            </w:r>
            <w:r w:rsidR="00A3601F">
              <w:rPr>
                <w:rFonts w:asciiTheme="minorHAnsi" w:hAnsiTheme="minorHAnsi" w:cstheme="minorHAnsi"/>
                <w:szCs w:val="18"/>
              </w:rPr>
              <w:t>en</w:t>
            </w:r>
            <w:proofErr w:type="spellEnd"/>
            <w:r w:rsidR="00A3601F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A3601F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="00A3601F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A3601F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="00A3601F">
              <w:rPr>
                <w:rFonts w:asciiTheme="minorHAnsi" w:hAnsiTheme="minorHAnsi" w:cstheme="minorHAnsi"/>
                <w:szCs w:val="18"/>
              </w:rPr>
              <w:t xml:space="preserve">).  </w:t>
            </w:r>
          </w:p>
        </w:tc>
      </w:tr>
      <w:tr w:rsidR="00A16FA6" w:rsidRPr="00A67C0A" w:rsidTr="00D13BCD">
        <w:tc>
          <w:tcPr>
            <w:tcW w:w="1951" w:type="dxa"/>
            <w:shd w:val="clear" w:color="auto" w:fill="FFFF00"/>
          </w:tcPr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  <w:p w:rsidR="00A16FA6" w:rsidRPr="00A67C0A" w:rsidRDefault="00A16FA6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A16FA6" w:rsidRPr="00A67C0A" w:rsidRDefault="00A16FA6" w:rsidP="00107DB2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Na ongeveer vier maanden wordt er bekeken welke doelen al wel/niet behaald zijn. Aan de nog niet behaalde doelen wordt dan in de laatste weken extra aandacht besteed. De leraar evalueert aan het einde van de periode (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)  de hoofddoelen en subdoe</w:t>
            </w:r>
            <w:r w:rsidR="007B69EA">
              <w:rPr>
                <w:rFonts w:asciiTheme="minorHAnsi" w:hAnsiTheme="minorHAnsi" w:cstheme="minorHAnsi"/>
                <w:szCs w:val="18"/>
              </w:rPr>
              <w:t xml:space="preserve">len d.m.v. geplande observatie. 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 Bij de observaties wordt gebruik gemaakt van het document. </w:t>
            </w:r>
            <w:r w:rsidR="00107DB2">
              <w:rPr>
                <w:rFonts w:asciiTheme="minorHAnsi" w:hAnsiTheme="minorHAnsi" w:cstheme="minorHAnsi"/>
                <w:szCs w:val="18"/>
              </w:rPr>
              <w:t xml:space="preserve">‘Criteria doel wel-niet behaald. 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Heeft de leerling 3 van de 5 opgaven goed, is het doel behaald. 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951"/>
        <w:gridCol w:w="2710"/>
        <w:gridCol w:w="4661"/>
      </w:tblGrid>
      <w:tr w:rsidR="00A16FA6" w:rsidRPr="00A67C0A" w:rsidTr="009001E5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507B8E">
        <w:tc>
          <w:tcPr>
            <w:tcW w:w="4661" w:type="dxa"/>
            <w:gridSpan w:val="2"/>
            <w:shd w:val="clear" w:color="auto" w:fill="auto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F30ED9" w:rsidRPr="00F30ED9" w:rsidRDefault="00F30ED9" w:rsidP="00320356">
            <w:pPr>
              <w:pStyle w:val="Geenafstand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Voert 1 korte, nieuwe handeling uit (1 stap) als een ander deze heeft voorgedaan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F30ED9" w:rsidRPr="00F30ED9" w:rsidRDefault="00F30ED9" w:rsidP="00320356">
            <w:pPr>
              <w:pStyle w:val="Geenafstand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eastAsia="Cambria" w:hAnsiTheme="minorHAnsi" w:cstheme="minorHAnsi"/>
              </w:rPr>
              <w:t>Kent de betekenis van 1 vaste regel op een pictogram in de klas en houdt zich daaraan</w:t>
            </w:r>
          </w:p>
        </w:tc>
        <w:tc>
          <w:tcPr>
            <w:tcW w:w="4661" w:type="dxa"/>
            <w:shd w:val="clear" w:color="auto" w:fill="auto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F30ED9" w:rsidRPr="00F30ED9" w:rsidRDefault="00F30ED9" w:rsidP="00320356">
            <w:pPr>
              <w:ind w:left="200" w:hanging="200"/>
              <w:rPr>
                <w:rFonts w:asciiTheme="minorHAnsi" w:eastAsia="Cambria" w:hAnsiTheme="minorHAnsi" w:cstheme="minorHAnsi"/>
              </w:rPr>
            </w:pPr>
            <w:r w:rsidRPr="00F30ED9">
              <w:rPr>
                <w:rFonts w:asciiTheme="minorHAnsi" w:eastAsia="Cambria" w:hAnsiTheme="minorHAnsi" w:cstheme="minorHAnsi"/>
              </w:rPr>
              <w:t>Trekt de aandacht van de begeleider als hij hulp nodig heeft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4.4.  Werkhouding: verantwoordelijkheid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Begint aan een taak als hem dat gevraagd wordt</w:t>
            </w:r>
          </w:p>
        </w:tc>
      </w:tr>
      <w:tr w:rsidR="00A16FA6" w:rsidRPr="00A67C0A" w:rsidTr="009001E5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1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A16FA6" w:rsidRPr="005147E3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661" w:type="dxa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1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verantwoordelijkheid</w:t>
            </w:r>
          </w:p>
        </w:tc>
      </w:tr>
      <w:tr w:rsidR="004C06DE" w:rsidRPr="00A67C0A" w:rsidTr="004C06DE">
        <w:tc>
          <w:tcPr>
            <w:tcW w:w="4661" w:type="dxa"/>
            <w:gridSpan w:val="2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1 periode 1</w:t>
            </w:r>
          </w:p>
        </w:tc>
        <w:tc>
          <w:tcPr>
            <w:tcW w:w="4661" w:type="dxa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1 periode 2</w:t>
            </w:r>
          </w:p>
        </w:tc>
      </w:tr>
      <w:tr w:rsidR="004C06DE" w:rsidRPr="00A67C0A" w:rsidTr="009001E5">
        <w:tc>
          <w:tcPr>
            <w:tcW w:w="4661" w:type="dxa"/>
            <w:gridSpan w:val="2"/>
          </w:tcPr>
          <w:p w:rsidR="004C06DE" w:rsidRPr="005147E3" w:rsidRDefault="004C06DE" w:rsidP="00A744A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4C06DE" w:rsidRPr="00A67C0A" w:rsidRDefault="004C06DE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9001E5">
        <w:tc>
          <w:tcPr>
            <w:tcW w:w="4661" w:type="dxa"/>
            <w:gridSpan w:val="2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2.1. Taakaanpak: Instructie opvolgen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Voert 1 korte, nieuwe handeling uit (2 stappen) als een ander deze heeft voorgedaan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4.3. Werkhouding: Aan de regels houden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Kent de betekenis van 2 vaste regels op pictogrammen in de klas en houdt zich daaraan</w:t>
            </w:r>
          </w:p>
        </w:tc>
        <w:tc>
          <w:tcPr>
            <w:tcW w:w="4661" w:type="dxa"/>
          </w:tcPr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4.2. Werkhouding: Hulpvragen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Gaat naar de begeleider toe als hij hulp nodig heeft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30ED9">
              <w:rPr>
                <w:rFonts w:asciiTheme="minorHAnsi" w:hAnsiTheme="minorHAnsi" w:cstheme="minorHAnsi"/>
                <w:b/>
              </w:rPr>
              <w:t>4.4. Werkhouding: Verantwoordelijkheid</w:t>
            </w:r>
          </w:p>
          <w:p w:rsidR="00F30ED9" w:rsidRPr="00F30ED9" w:rsidRDefault="00F30ED9" w:rsidP="0032035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Gaat voorzichtig met materiaal om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A16FA6" w:rsidRPr="00A67C0A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661" w:type="dxa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2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Werkhouding:verantwoordelijkheid</w:t>
            </w:r>
            <w:proofErr w:type="spellEnd"/>
          </w:p>
        </w:tc>
      </w:tr>
      <w:tr w:rsidR="004C06DE" w:rsidRPr="00A67C0A" w:rsidTr="004C06DE">
        <w:tc>
          <w:tcPr>
            <w:tcW w:w="4661" w:type="dxa"/>
            <w:gridSpan w:val="2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2 periode 1</w:t>
            </w:r>
          </w:p>
        </w:tc>
        <w:tc>
          <w:tcPr>
            <w:tcW w:w="4661" w:type="dxa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2 periode 2</w:t>
            </w:r>
          </w:p>
        </w:tc>
      </w:tr>
      <w:tr w:rsidR="004C06DE" w:rsidRPr="00A67C0A" w:rsidTr="009001E5">
        <w:tc>
          <w:tcPr>
            <w:tcW w:w="4661" w:type="dxa"/>
            <w:gridSpan w:val="2"/>
          </w:tcPr>
          <w:p w:rsidR="004C06DE" w:rsidRPr="00A67C0A" w:rsidRDefault="004C06DE" w:rsidP="003C16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4C06DE" w:rsidRPr="00A67C0A" w:rsidRDefault="004C06DE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0ED9" w:rsidRPr="00A67C0A" w:rsidTr="009001E5">
        <w:tc>
          <w:tcPr>
            <w:tcW w:w="4661" w:type="dxa"/>
            <w:gridSpan w:val="2"/>
          </w:tcPr>
          <w:p w:rsidR="00F30ED9" w:rsidRPr="00F30ED9" w:rsidRDefault="00F30ED9" w:rsidP="00F30ED9">
            <w:pPr>
              <w:pStyle w:val="Lijstalinea"/>
              <w:numPr>
                <w:ilvl w:val="1"/>
                <w:numId w:val="2"/>
              </w:numPr>
              <w:rPr>
                <w:rFonts w:cstheme="minorHAnsi"/>
                <w:b/>
                <w:sz w:val="18"/>
                <w:szCs w:val="18"/>
              </w:rPr>
            </w:pPr>
            <w:r w:rsidRPr="00F30ED9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F30ED9" w:rsidRPr="00F30ED9" w:rsidRDefault="00F30ED9" w:rsidP="00F30ED9">
            <w:pPr>
              <w:pStyle w:val="Geenafstand"/>
              <w:rPr>
                <w:rFonts w:asciiTheme="minorHAnsi" w:hAnsiTheme="minorHAnsi" w:cstheme="minorHAnsi"/>
              </w:rPr>
            </w:pPr>
            <w:r w:rsidRPr="00F30ED9">
              <w:rPr>
                <w:rFonts w:asciiTheme="minorHAnsi" w:hAnsiTheme="minorHAnsi" w:cstheme="minorHAnsi"/>
              </w:rPr>
              <w:t>Bedenkt 1 voorwerp dat hij nodig heeft bij een bekende taak en pakt dit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t>2.1. Taakaanpak: Instructie opvolgen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Volgt een meervoudige instructie op (2 stappen)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t>2.4. Taakaanpak: Zelfstandig werken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Werkt 2-3 minuten zelfstandig aan een bekende, terugkerende taak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t>4.3. Werkhouding: Aan de regels houden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Kent de betekenis van 4 vaste regels op pictogrammen in de klas en houdt zich daaraan</w:t>
            </w:r>
          </w:p>
        </w:tc>
        <w:tc>
          <w:tcPr>
            <w:tcW w:w="4661" w:type="dxa"/>
          </w:tcPr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t>4.2. Werkhouding: Hulpvragen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Vraagt rustig om hulp als hij die nodig heeft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F30ED9">
              <w:rPr>
                <w:rFonts w:asciiTheme="minorHAnsi" w:hAnsiTheme="minorHAnsi" w:cstheme="minorHAnsi"/>
                <w:b/>
                <w:szCs w:val="18"/>
              </w:rPr>
              <w:t>4.4. Werkhouding: Verantwoordelijkheid</w:t>
            </w:r>
          </w:p>
          <w:p w:rsidR="00F30ED9" w:rsidRPr="00F30ED9" w:rsidRDefault="00F30ED9" w:rsidP="00320356">
            <w:pPr>
              <w:rPr>
                <w:rFonts w:asciiTheme="minorHAnsi" w:hAnsiTheme="minorHAnsi" w:cstheme="minorHAnsi"/>
                <w:szCs w:val="18"/>
              </w:rPr>
            </w:pPr>
            <w:r w:rsidRPr="00F30ED9">
              <w:rPr>
                <w:rFonts w:asciiTheme="minorHAnsi" w:hAnsiTheme="minorHAnsi" w:cstheme="minorHAnsi"/>
                <w:szCs w:val="18"/>
              </w:rPr>
              <w:t>Zet de spullen terug als hij klaar is met een taak en helpt andere leerlingen daarbij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  <w:p w:rsidR="00A16FA6" w:rsidRPr="00A67C0A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661" w:type="dxa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3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Werkhouding:verantwoordelijkheid</w:t>
            </w:r>
            <w:proofErr w:type="spellEnd"/>
          </w:p>
        </w:tc>
      </w:tr>
      <w:tr w:rsidR="004C06DE" w:rsidRPr="00A67C0A" w:rsidTr="004C06DE">
        <w:tc>
          <w:tcPr>
            <w:tcW w:w="4661" w:type="dxa"/>
            <w:gridSpan w:val="2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3 periode 1</w:t>
            </w:r>
          </w:p>
        </w:tc>
        <w:tc>
          <w:tcPr>
            <w:tcW w:w="4661" w:type="dxa"/>
            <w:shd w:val="clear" w:color="auto" w:fill="00B0F0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3 periode 2</w:t>
            </w:r>
          </w:p>
        </w:tc>
      </w:tr>
      <w:tr w:rsidR="004C06DE" w:rsidRPr="0010506A" w:rsidTr="009001E5">
        <w:tc>
          <w:tcPr>
            <w:tcW w:w="4661" w:type="dxa"/>
            <w:gridSpan w:val="2"/>
          </w:tcPr>
          <w:p w:rsidR="004C06DE" w:rsidRPr="0010506A" w:rsidRDefault="004C06DE" w:rsidP="0010506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  <w:lang w:val="en-US"/>
              </w:rPr>
            </w:pPr>
          </w:p>
        </w:tc>
        <w:tc>
          <w:tcPr>
            <w:tcW w:w="4661" w:type="dxa"/>
          </w:tcPr>
          <w:p w:rsidR="004C06DE" w:rsidRPr="0010506A" w:rsidRDefault="004C06DE" w:rsidP="0010506A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857745" w:rsidRPr="00A67C0A" w:rsidTr="009001E5">
        <w:tc>
          <w:tcPr>
            <w:tcW w:w="4661" w:type="dxa"/>
            <w:gridSpan w:val="2"/>
          </w:tcPr>
          <w:p w:rsidR="00857745" w:rsidRPr="00857745" w:rsidRDefault="00857745" w:rsidP="00857745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  <w:sz w:val="18"/>
                <w:szCs w:val="18"/>
              </w:rPr>
            </w:pPr>
            <w:r w:rsidRPr="00857745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857745" w:rsidRPr="00857745" w:rsidRDefault="00857745" w:rsidP="00320356">
            <w:pPr>
              <w:rPr>
                <w:rFonts w:asciiTheme="minorHAnsi" w:hAnsiTheme="minorHAnsi" w:cstheme="minorHAnsi"/>
                <w:szCs w:val="18"/>
              </w:rPr>
            </w:pPr>
            <w:r w:rsidRPr="00857745">
              <w:rPr>
                <w:rFonts w:asciiTheme="minorHAnsi" w:hAnsiTheme="minorHAnsi" w:cstheme="minorHAnsi"/>
                <w:szCs w:val="18"/>
              </w:rPr>
              <w:t>Bedenkt 4 voorwerpen die hij nodig heeft bij een bekende taak en pakt deze</w:t>
            </w:r>
          </w:p>
          <w:p w:rsidR="00857745" w:rsidRPr="00857745" w:rsidRDefault="00857745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857745">
              <w:rPr>
                <w:rFonts w:asciiTheme="minorHAnsi" w:hAnsiTheme="minorHAnsi" w:cstheme="minorHAnsi"/>
                <w:b/>
                <w:szCs w:val="18"/>
              </w:rPr>
              <w:t>2.1. Taakaanpak: Instructie opvolgen</w:t>
            </w:r>
          </w:p>
          <w:p w:rsidR="00857745" w:rsidRPr="00857745" w:rsidRDefault="00857745" w:rsidP="00320356">
            <w:pPr>
              <w:rPr>
                <w:rFonts w:asciiTheme="minorHAnsi" w:hAnsiTheme="minorHAnsi" w:cstheme="minorHAnsi"/>
                <w:szCs w:val="18"/>
              </w:rPr>
            </w:pPr>
            <w:r w:rsidRPr="00857745">
              <w:rPr>
                <w:rFonts w:asciiTheme="minorHAnsi" w:hAnsiTheme="minorHAnsi" w:cstheme="minorHAnsi"/>
                <w:szCs w:val="18"/>
              </w:rPr>
              <w:t>Volgt een 3-voudige instructie op voor bekende handelingen</w:t>
            </w:r>
          </w:p>
          <w:p w:rsidR="00857745" w:rsidRPr="00857745" w:rsidRDefault="00857745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857745">
              <w:rPr>
                <w:rFonts w:asciiTheme="minorHAnsi" w:hAnsiTheme="minorHAnsi" w:cstheme="minorHAnsi"/>
                <w:b/>
                <w:szCs w:val="18"/>
              </w:rPr>
              <w:t>2.4. Taakaanpak: Zelfstandig werken</w:t>
            </w:r>
          </w:p>
          <w:p w:rsidR="00857745" w:rsidRPr="00857745" w:rsidRDefault="00857745" w:rsidP="00857745">
            <w:pPr>
              <w:pStyle w:val="Geenafstand"/>
              <w:rPr>
                <w:rFonts w:asciiTheme="minorHAnsi" w:hAnsiTheme="minorHAnsi" w:cstheme="minorHAnsi"/>
              </w:rPr>
            </w:pPr>
            <w:r w:rsidRPr="00857745">
              <w:rPr>
                <w:rFonts w:asciiTheme="minorHAnsi" w:hAnsiTheme="minorHAnsi" w:cstheme="minorHAnsi"/>
              </w:rPr>
              <w:t>Werkt 5 minuten zelfstandig aan een bekende, terugkerende taak</w:t>
            </w:r>
          </w:p>
          <w:p w:rsidR="00857745" w:rsidRPr="00857745" w:rsidRDefault="00857745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857745">
              <w:rPr>
                <w:rFonts w:asciiTheme="minorHAnsi" w:hAnsiTheme="minorHAnsi" w:cstheme="minorHAnsi"/>
                <w:b/>
                <w:szCs w:val="18"/>
              </w:rPr>
              <w:t>4.3. Werkhouding: Aan de regels houden</w:t>
            </w:r>
          </w:p>
          <w:p w:rsidR="00857745" w:rsidRPr="00857745" w:rsidRDefault="00857745" w:rsidP="00320356">
            <w:pPr>
              <w:rPr>
                <w:rFonts w:asciiTheme="minorHAnsi" w:hAnsiTheme="minorHAnsi" w:cstheme="minorHAnsi"/>
                <w:szCs w:val="18"/>
              </w:rPr>
            </w:pPr>
            <w:r w:rsidRPr="00857745">
              <w:rPr>
                <w:rFonts w:asciiTheme="minorHAnsi" w:hAnsiTheme="minorHAnsi" w:cstheme="minorHAnsi"/>
                <w:szCs w:val="18"/>
              </w:rPr>
              <w:t>Houdt zich aan 1 nieuwe regel die de begeleider voorafgaand aan het werk (met hem) bedenkt</w:t>
            </w:r>
          </w:p>
        </w:tc>
        <w:tc>
          <w:tcPr>
            <w:tcW w:w="4661" w:type="dxa"/>
          </w:tcPr>
          <w:p w:rsidR="00857745" w:rsidRPr="00857745" w:rsidRDefault="00857745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857745">
              <w:rPr>
                <w:rFonts w:asciiTheme="minorHAnsi" w:hAnsiTheme="minorHAnsi" w:cstheme="minorHAnsi"/>
                <w:b/>
                <w:szCs w:val="18"/>
              </w:rPr>
              <w:t>3.2. Reflectie/terugkoppeling: Op werkwijze</w:t>
            </w:r>
          </w:p>
          <w:p w:rsidR="00857745" w:rsidRPr="00857745" w:rsidRDefault="00857745" w:rsidP="00320356">
            <w:pPr>
              <w:rPr>
                <w:rFonts w:asciiTheme="minorHAnsi" w:hAnsiTheme="minorHAnsi" w:cstheme="minorHAnsi"/>
                <w:szCs w:val="18"/>
              </w:rPr>
            </w:pPr>
            <w:r w:rsidRPr="00857745">
              <w:rPr>
                <w:rFonts w:asciiTheme="minorHAnsi" w:hAnsiTheme="minorHAnsi" w:cstheme="minorHAnsi"/>
                <w:szCs w:val="18"/>
              </w:rPr>
              <w:t>Vertelt hoe hij een taak heeft aangepakt en geeft zijn mening (goed/fout)</w:t>
            </w:r>
          </w:p>
          <w:p w:rsidR="00857745" w:rsidRPr="00857745" w:rsidRDefault="00857745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857745">
              <w:rPr>
                <w:rFonts w:asciiTheme="minorHAnsi" w:hAnsiTheme="minorHAnsi" w:cstheme="minorHAnsi"/>
                <w:b/>
                <w:szCs w:val="18"/>
              </w:rPr>
              <w:t>4.2. Werkhouding: Hulpvragen</w:t>
            </w:r>
          </w:p>
          <w:p w:rsidR="00857745" w:rsidRPr="00857745" w:rsidRDefault="00857745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857745">
              <w:rPr>
                <w:rFonts w:asciiTheme="minorHAnsi" w:hAnsiTheme="minorHAnsi" w:cstheme="minorHAnsi"/>
                <w:szCs w:val="18"/>
              </w:rPr>
              <w:t>Hanteert de afgesproken vaste regel om hulp te vragen</w:t>
            </w:r>
          </w:p>
          <w:p w:rsidR="00857745" w:rsidRPr="00857745" w:rsidRDefault="00857745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857745">
              <w:rPr>
                <w:rFonts w:asciiTheme="minorHAnsi" w:hAnsiTheme="minorHAnsi" w:cstheme="minorHAnsi"/>
                <w:b/>
                <w:szCs w:val="18"/>
              </w:rPr>
              <w:t>4.4. Werkhouding: Verantwoordelijkheid</w:t>
            </w:r>
          </w:p>
          <w:p w:rsidR="00857745" w:rsidRPr="00857745" w:rsidRDefault="00857745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57745">
              <w:rPr>
                <w:rFonts w:asciiTheme="minorHAnsi" w:hAnsiTheme="minorHAnsi" w:cstheme="minorHAnsi"/>
                <w:szCs w:val="18"/>
              </w:rPr>
              <w:t>Gebruikt het materiaal dat nodig is voor de taak (dus niet teveel verf, of niet meer papier dan noodzakelijk)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4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  <w:p w:rsidR="00A16FA6" w:rsidRPr="00A67C0A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661" w:type="dxa"/>
          </w:tcPr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CB2746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>)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 xml:space="preserve">Taakkaart niveau 4 (begeleiders- en </w:t>
            </w:r>
            <w:proofErr w:type="spellStart"/>
            <w:r w:rsidRPr="00CB2746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CB2746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CB2746" w:rsidRPr="00CB2746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CB2746" w:rsidP="00CB274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CB2746">
              <w:rPr>
                <w:rFonts w:asciiTheme="minorHAnsi" w:hAnsiTheme="minorHAnsi" w:cstheme="minorHAnsi"/>
                <w:szCs w:val="18"/>
              </w:rPr>
              <w:t>Werkhouding: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CB2746">
              <w:rPr>
                <w:rFonts w:asciiTheme="minorHAnsi" w:hAnsiTheme="minorHAnsi" w:cstheme="minorHAnsi"/>
                <w:szCs w:val="18"/>
              </w:rPr>
              <w:t>verantwoordelijkheid</w:t>
            </w:r>
          </w:p>
        </w:tc>
      </w:tr>
      <w:tr w:rsidR="00A744A4" w:rsidRPr="00A67C0A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4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4 periode 2</w:t>
            </w:r>
          </w:p>
        </w:tc>
      </w:tr>
      <w:tr w:rsidR="00A744A4" w:rsidRPr="00A67C0A" w:rsidTr="009001E5">
        <w:tc>
          <w:tcPr>
            <w:tcW w:w="4661" w:type="dxa"/>
            <w:gridSpan w:val="2"/>
          </w:tcPr>
          <w:p w:rsidR="00A744A4" w:rsidRPr="00A67C0A" w:rsidRDefault="00A744A4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20356" w:rsidRPr="00A67C0A" w:rsidTr="009001E5">
        <w:tc>
          <w:tcPr>
            <w:tcW w:w="4661" w:type="dxa"/>
            <w:gridSpan w:val="2"/>
          </w:tcPr>
          <w:p w:rsidR="00320356" w:rsidRPr="00320356" w:rsidRDefault="00320356" w:rsidP="00320356">
            <w:pPr>
              <w:pStyle w:val="Lijstalinea"/>
              <w:numPr>
                <w:ilvl w:val="1"/>
                <w:numId w:val="4"/>
              </w:numPr>
              <w:rPr>
                <w:rFonts w:cstheme="minorHAnsi"/>
                <w:b/>
                <w:sz w:val="18"/>
                <w:szCs w:val="18"/>
              </w:rPr>
            </w:pPr>
            <w:r w:rsidRPr="00320356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Pakt 5 voorwerpen voor een onbekende taak aan de hand van een takenlijst (in pictogrammen)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2.1. Taakaanpak: instructie opvolgen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Volgt een 3-voudige instructie op voor onbekende handelingen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2.2. Taakaanpak: werken volgens een stappenplan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Maakt met behulp van een gegeven stappenplan een bekende taak af (3 stappen)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2.3. Taakaanpak: oplossingsgericht 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Maakt begeleider duidelijk dat en waar hij een probleem heeft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2.4. Taakaanpak: zelfstandig 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Werkt korte tijd zelfstandig aan een bekende, terugkerende taak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4.3. Werkhouding: Aan de regels houden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  <w:highlight w:val="yellow"/>
              </w:rPr>
              <w:t>Past  een bekende regel toe in meerdere situaties als hem dat vooraf gevraagd wordt door de begeleider</w:t>
            </w:r>
          </w:p>
        </w:tc>
        <w:tc>
          <w:tcPr>
            <w:tcW w:w="4661" w:type="dxa"/>
          </w:tcPr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3.2. Reflectie/terugkoppeling: Op werkwijze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Geeft aan of hij alle stappen (3) van een bekende taak heeft doorlopen en vertelt per stap hoe dat ging (goed/fout)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4.1. Werkhouding: samenwerken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Werkt 5 minuten met een andere leerling samen aan een bekende taak, op basis van een gegeven taakverdeling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4.2. Werkhouding: Hulpvragen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Weet wanneer de begeleider beschikbaar is voor hulp en wanneer niet</w:t>
            </w:r>
          </w:p>
          <w:p w:rsidR="00320356" w:rsidRPr="00320356" w:rsidRDefault="00320356" w:rsidP="00320356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4.4. Werkhouding: Verantwoordelijkheid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Maakt zijn taken af, ook als hij ze niet leuk vindt</w:t>
            </w:r>
          </w:p>
        </w:tc>
      </w:tr>
      <w:tr w:rsidR="00A16FA6" w:rsidRPr="00A67C0A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A16FA6" w:rsidRPr="00A67C0A" w:rsidTr="009001E5">
        <w:tc>
          <w:tcPr>
            <w:tcW w:w="4661" w:type="dxa"/>
            <w:gridSpan w:val="2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5(begeleiders-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werken volgens een stappenplan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oplossingsgericht werken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  <w:p w:rsidR="00A16FA6" w:rsidRPr="00A67C0A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661" w:type="dxa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5 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Reflectie/terugkoppeling: op werkwijze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samenwerken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Werkhouding:verantwoordelijkheid</w:t>
            </w:r>
            <w:proofErr w:type="spellEnd"/>
          </w:p>
        </w:tc>
      </w:tr>
      <w:tr w:rsidR="00A744A4" w:rsidRPr="00A67C0A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5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5 periode 2</w:t>
            </w:r>
          </w:p>
        </w:tc>
      </w:tr>
      <w:tr w:rsidR="00A744A4" w:rsidRPr="00A67C0A" w:rsidTr="009001E5">
        <w:tc>
          <w:tcPr>
            <w:tcW w:w="4661" w:type="dxa"/>
            <w:gridSpan w:val="2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507B8E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20356" w:rsidRPr="00507B8E" w:rsidTr="009001E5">
        <w:tc>
          <w:tcPr>
            <w:tcW w:w="4661" w:type="dxa"/>
            <w:gridSpan w:val="2"/>
          </w:tcPr>
          <w:p w:rsidR="00320356" w:rsidRPr="00320356" w:rsidRDefault="00320356" w:rsidP="00320356">
            <w:pPr>
              <w:pStyle w:val="Lijstalinea"/>
              <w:numPr>
                <w:ilvl w:val="1"/>
                <w:numId w:val="5"/>
              </w:numPr>
              <w:rPr>
                <w:rFonts w:cstheme="minorHAnsi"/>
                <w:b/>
                <w:sz w:val="18"/>
                <w:szCs w:val="18"/>
              </w:rPr>
            </w:pPr>
            <w:r w:rsidRPr="00320356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320356" w:rsidRPr="00320356" w:rsidRDefault="00320356" w:rsidP="00320356">
            <w:pPr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Pakt voor twee onbekende taken alle voorwerpen aan de hand van takenlijsten (in pictogrammen)</w:t>
            </w:r>
          </w:p>
          <w:p w:rsidR="00320356" w:rsidRPr="00320356" w:rsidRDefault="00320356" w:rsidP="00320356">
            <w:pPr>
              <w:pStyle w:val="Lijstalinea"/>
              <w:numPr>
                <w:ilvl w:val="1"/>
                <w:numId w:val="5"/>
              </w:numPr>
              <w:rPr>
                <w:rFonts w:cstheme="minorHAnsi"/>
                <w:b/>
                <w:sz w:val="18"/>
                <w:szCs w:val="18"/>
              </w:rPr>
            </w:pPr>
            <w:r w:rsidRPr="00320356">
              <w:rPr>
                <w:rFonts w:cstheme="minorHAnsi"/>
                <w:b/>
                <w:sz w:val="18"/>
                <w:szCs w:val="18"/>
              </w:rPr>
              <w:t>Plannen en organiseren: Omgaan met de tijd</w:t>
            </w:r>
          </w:p>
          <w:p w:rsidR="00320356" w:rsidRPr="00320356" w:rsidRDefault="00320356" w:rsidP="00320356">
            <w:pPr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Rondt een taak af als de tijd verstreken is, bij een afgesproken tijdsplanning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2.1. Taakaanpak:  Instructie opvolgen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Luistert naar de gehele instructie van de begeleider voordat hij aan een taak begint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2.2. Taakaanpak: werken volgens een stappenplan</w:t>
            </w:r>
          </w:p>
          <w:p w:rsidR="00320356" w:rsidRPr="00320356" w:rsidRDefault="00320356" w:rsidP="00320356">
            <w:pPr>
              <w:rPr>
                <w:rFonts w:asciiTheme="minorHAnsi" w:eastAsia="Cambria" w:hAnsiTheme="minorHAnsi" w:cstheme="minorHAnsi"/>
                <w:szCs w:val="18"/>
              </w:rPr>
            </w:pPr>
            <w:r w:rsidRPr="00320356">
              <w:rPr>
                <w:rFonts w:asciiTheme="minorHAnsi" w:eastAsia="Cambria" w:hAnsiTheme="minorHAnsi" w:cstheme="minorHAnsi"/>
                <w:szCs w:val="18"/>
              </w:rPr>
              <w:t>Maakt met behulp van een gegeven stappenplan een bekende taak af (4-6 stappen)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2.3. Taakaanpak: oplossingsgericht werken</w:t>
            </w:r>
          </w:p>
          <w:p w:rsidR="00320356" w:rsidRPr="00320356" w:rsidRDefault="00320356" w:rsidP="00320356">
            <w:pPr>
              <w:rPr>
                <w:rFonts w:asciiTheme="minorHAnsi" w:eastAsia="Cambria" w:hAnsiTheme="minorHAnsi" w:cstheme="minorHAnsi"/>
                <w:szCs w:val="18"/>
              </w:rPr>
            </w:pPr>
            <w:r w:rsidRPr="00320356">
              <w:rPr>
                <w:rFonts w:asciiTheme="minorHAnsi" w:eastAsia="Cambria" w:hAnsiTheme="minorHAnsi" w:cstheme="minorHAnsi"/>
                <w:szCs w:val="18"/>
              </w:rPr>
              <w:t xml:space="preserve">Weet wat hij moet doen als hij </w:t>
            </w:r>
            <w:proofErr w:type="spellStart"/>
            <w:r w:rsidRPr="00320356">
              <w:rPr>
                <w:rFonts w:asciiTheme="minorHAnsi" w:eastAsia="Cambria" w:hAnsiTheme="minorHAnsi" w:cstheme="minorHAnsi"/>
                <w:szCs w:val="18"/>
              </w:rPr>
              <w:t>vast-loopt</w:t>
            </w:r>
            <w:proofErr w:type="spellEnd"/>
            <w:r w:rsidRPr="00320356">
              <w:rPr>
                <w:rFonts w:asciiTheme="minorHAnsi" w:eastAsia="Cambria" w:hAnsiTheme="minorHAnsi" w:cstheme="minorHAnsi"/>
                <w:szCs w:val="18"/>
              </w:rPr>
              <w:t xml:space="preserve"> (hanteert de afgesproken regel in plaats van afwachtende houding aan te nemen)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2.4. Taakaanpak: zelfstandig 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Doet langere tijd zelfstandig een bekende, terugkerende taak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lastRenderedPageBreak/>
              <w:t>4.3. Werkhouding: Aan de regels houden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Bedenkt zelf een relevante regel waar hij zich tijdens zijn werk aan gaat houden</w:t>
            </w:r>
          </w:p>
        </w:tc>
        <w:tc>
          <w:tcPr>
            <w:tcW w:w="4661" w:type="dxa"/>
          </w:tcPr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lastRenderedPageBreak/>
              <w:t>3.1. Reflectie/terugkoppeling: op eindproduct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</w:rPr>
            </w:pPr>
            <w:r w:rsidRPr="00320356">
              <w:rPr>
                <w:rFonts w:asciiTheme="minorHAnsi" w:hAnsiTheme="minorHAnsi" w:cstheme="minorHAnsi"/>
              </w:rPr>
              <w:t>Controleert achteraf of zijn werk aan 1 concrete (objectieve) eis voldoet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3.2. Reflectie/terugkoppeling: op werkwijze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Geeft aan of hij alle stappen (4-6) van een bekende taak heeft doorlopen en vertelt per stap hoe dat ging (goed/fout)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4.1. Werkhouding: samenwerken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Werkt 10 minuten met een andere leerling samen aan een bekende taak, op basis van een gegeven taakverdeling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4.2. Werkhouding: Hulpvragen</w:t>
            </w:r>
          </w:p>
          <w:p w:rsidR="00320356" w:rsidRPr="00320356" w:rsidRDefault="00320356" w:rsidP="00320356">
            <w:pPr>
              <w:rPr>
                <w:rFonts w:asciiTheme="minorHAnsi" w:eastAsia="Cambria" w:hAnsiTheme="minorHAnsi" w:cstheme="minorHAnsi"/>
                <w:szCs w:val="18"/>
              </w:rPr>
            </w:pPr>
            <w:r w:rsidRPr="00320356">
              <w:rPr>
                <w:rFonts w:asciiTheme="minorHAnsi" w:eastAsia="Cambria" w:hAnsiTheme="minorHAnsi" w:cstheme="minorHAnsi"/>
                <w:szCs w:val="18"/>
              </w:rPr>
              <w:t>Weet in elke situatie wie en wanneer hij om hulp mag vragen volgens de afgesproken regels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4.4. Werkhouding: Verantwoordelijkheid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Probeert zijn taak nog een keer als het de eerste keer niet lukt</w:t>
            </w:r>
          </w:p>
        </w:tc>
      </w:tr>
      <w:tr w:rsidR="00A16FA6" w:rsidRPr="00507B8E" w:rsidTr="00507B8E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2</w:t>
            </w:r>
          </w:p>
        </w:tc>
      </w:tr>
      <w:tr w:rsidR="00A16FA6" w:rsidRPr="00374F44" w:rsidTr="009001E5">
        <w:tc>
          <w:tcPr>
            <w:tcW w:w="4661" w:type="dxa"/>
            <w:gridSpan w:val="2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>T</w:t>
            </w: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t>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6 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Plannen en organiseren: omgaan met de tijd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instructie opvolgen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werken volgens een stappenplan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oplossingsgericht werken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  <w:p w:rsidR="00A16FA6" w:rsidRPr="00A67C0A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aan de regels houden</w:t>
            </w:r>
          </w:p>
        </w:tc>
        <w:tc>
          <w:tcPr>
            <w:tcW w:w="4661" w:type="dxa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6 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Reflectie/terugkoppeling: op eindproduct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Reflectie/terugkoppeling: op werkwijze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samenwerken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hulpvragen</w:t>
            </w:r>
          </w:p>
          <w:p w:rsidR="00A16FA6" w:rsidRPr="00A67C0A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Werkhouding:verantwoordelijkheid</w:t>
            </w:r>
            <w:proofErr w:type="spellEnd"/>
          </w:p>
        </w:tc>
      </w:tr>
      <w:tr w:rsidR="00A744A4" w:rsidRPr="00374F44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6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6 periode 2</w:t>
            </w:r>
          </w:p>
        </w:tc>
      </w:tr>
      <w:tr w:rsidR="00A744A4" w:rsidRPr="00374F44" w:rsidTr="009001E5">
        <w:tc>
          <w:tcPr>
            <w:tcW w:w="4661" w:type="dxa"/>
            <w:gridSpan w:val="2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20356" w:rsidRPr="00374F44" w:rsidTr="009001E5">
        <w:tc>
          <w:tcPr>
            <w:tcW w:w="4661" w:type="dxa"/>
            <w:gridSpan w:val="2"/>
          </w:tcPr>
          <w:p w:rsidR="00320356" w:rsidRPr="00320356" w:rsidRDefault="00320356" w:rsidP="00320356">
            <w:pPr>
              <w:pStyle w:val="Lijstalinea"/>
              <w:numPr>
                <w:ilvl w:val="1"/>
                <w:numId w:val="6"/>
              </w:numPr>
              <w:rPr>
                <w:rFonts w:cstheme="minorHAnsi"/>
                <w:b/>
                <w:sz w:val="18"/>
                <w:szCs w:val="18"/>
              </w:rPr>
            </w:pPr>
            <w:r w:rsidRPr="00320356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320356" w:rsidRPr="00320356" w:rsidRDefault="00320356" w:rsidP="00320356">
            <w:pPr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Bedenkt hoe hij een bekende taak gaat aanpakken en maakt een stappenplan (max. 3 stappen)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1.2. Plannen en organiseren: Omgaan met de tijd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Wisselt, tijdens het doen van twee taken, van taak op een afgesproken tijdstip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2.2. Taakaanpak: werken volgens een stappenplan</w:t>
            </w:r>
          </w:p>
          <w:p w:rsidR="00320356" w:rsidRPr="00320356" w:rsidRDefault="00320356" w:rsidP="00320356">
            <w:pPr>
              <w:rPr>
                <w:rFonts w:asciiTheme="minorHAnsi" w:eastAsia="Cambria" w:hAnsiTheme="minorHAnsi" w:cstheme="minorHAnsi"/>
                <w:szCs w:val="18"/>
              </w:rPr>
            </w:pPr>
            <w:r w:rsidRPr="00320356">
              <w:rPr>
                <w:rFonts w:asciiTheme="minorHAnsi" w:eastAsia="Cambria" w:hAnsiTheme="minorHAnsi" w:cstheme="minorHAnsi"/>
                <w:szCs w:val="18"/>
              </w:rPr>
              <w:t>Maakt met behulp van een gegeven stappenplan een bekende taak af (6-12 stappen)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2.3. Taakaanpak: oplossingsgericht 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Probeert de taak nog een keer als het resultaat de eerste keer niet aan de eisen van de taak voldoet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2.4. Taakaanpak: zelfstandig werken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</w:rPr>
            </w:pPr>
            <w:r w:rsidRPr="00320356">
              <w:rPr>
                <w:rFonts w:asciiTheme="minorHAnsi" w:hAnsiTheme="minorHAnsi" w:cstheme="minorHAnsi"/>
              </w:rPr>
              <w:t>Doet zelfstandig twee bekende, samenhangende taken achter elkaar</w:t>
            </w:r>
          </w:p>
        </w:tc>
        <w:tc>
          <w:tcPr>
            <w:tcW w:w="4661" w:type="dxa"/>
          </w:tcPr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3.1. Reflectie/terugkoppeling: op eindproduct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controleert achteraf of zijn werk aan meerdere concrete (objectieve) eisen voldoet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3.2. Reflectie/terugkoppeling: op werkwijze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Benoemt van een grote, bekende taak (meer dan 6 stappen) welke stappen er goed gingen en welke stappen er beter konden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4.1. Werkhouding: samenwerken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Werkt 20 minuten met een andere leerling samen aan een bekende taak, op basis van een gegeven taakverdeling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4.4. Werkhouding: Verantwoordelijkheid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Zet zich in om zijn taak kwalitatief goed af te ronden</w:t>
            </w: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Methoden/middelen leerjaar 7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374F44" w:rsidTr="009001E5">
        <w:tc>
          <w:tcPr>
            <w:tcW w:w="4661" w:type="dxa"/>
            <w:gridSpan w:val="2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7 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Plannen en organiseren: voorbereiden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Plannen en organiseren: omgaan met de tijd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werken volgens een stappenplan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oplossingsgericht werken</w:t>
            </w:r>
          </w:p>
          <w:p w:rsidR="00A16FA6" w:rsidRPr="00A67C0A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</w:tc>
        <w:tc>
          <w:tcPr>
            <w:tcW w:w="4661" w:type="dxa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7 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Reflectie/terugkoppeling: op eindproduct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Reflectie/terugkoppeling: op werkwijze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samenwerken</w:t>
            </w:r>
          </w:p>
          <w:p w:rsidR="00A16FA6" w:rsidRPr="00A67C0A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Werkhouding:verantwoordelijkheid</w:t>
            </w:r>
            <w:proofErr w:type="spellEnd"/>
          </w:p>
        </w:tc>
      </w:tr>
      <w:tr w:rsidR="00A744A4" w:rsidRPr="00374F44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Toetsen leerjaar 7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7 periode 2</w:t>
            </w:r>
          </w:p>
        </w:tc>
      </w:tr>
      <w:tr w:rsidR="00A744A4" w:rsidRPr="00374F44" w:rsidTr="009001E5">
        <w:tc>
          <w:tcPr>
            <w:tcW w:w="4661" w:type="dxa"/>
            <w:gridSpan w:val="2"/>
          </w:tcPr>
          <w:p w:rsidR="00A744A4" w:rsidRPr="00A67C0A" w:rsidRDefault="00A744A4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744A4" w:rsidRPr="00A67C0A" w:rsidRDefault="00A744A4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20356" w:rsidRPr="00374F44" w:rsidTr="009001E5">
        <w:tc>
          <w:tcPr>
            <w:tcW w:w="4661" w:type="dxa"/>
            <w:gridSpan w:val="2"/>
          </w:tcPr>
          <w:p w:rsidR="00320356" w:rsidRPr="00320356" w:rsidRDefault="00320356" w:rsidP="00320356">
            <w:pPr>
              <w:pStyle w:val="Lijstalinea"/>
              <w:numPr>
                <w:ilvl w:val="1"/>
                <w:numId w:val="7"/>
              </w:numPr>
              <w:rPr>
                <w:rFonts w:cstheme="minorHAnsi"/>
                <w:b/>
                <w:sz w:val="18"/>
                <w:szCs w:val="18"/>
              </w:rPr>
            </w:pPr>
            <w:r w:rsidRPr="00320356">
              <w:rPr>
                <w:rFonts w:cstheme="minorHAnsi"/>
                <w:b/>
                <w:sz w:val="18"/>
                <w:szCs w:val="18"/>
              </w:rPr>
              <w:t>Plannen en organiseren: Voorbereiden</w:t>
            </w:r>
          </w:p>
          <w:p w:rsidR="00320356" w:rsidRPr="00320356" w:rsidRDefault="00320356" w:rsidP="00320356">
            <w:pPr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Bedenkt hoe hij een bekende taak gaat aanpakken en maakt een stappenplan (4-6 stappen)</w:t>
            </w:r>
          </w:p>
          <w:p w:rsidR="00320356" w:rsidRPr="00320356" w:rsidRDefault="00320356" w:rsidP="00320356">
            <w:pPr>
              <w:pStyle w:val="Lijstalinea"/>
              <w:numPr>
                <w:ilvl w:val="1"/>
                <w:numId w:val="7"/>
              </w:numPr>
              <w:rPr>
                <w:rFonts w:cstheme="minorHAnsi"/>
                <w:b/>
                <w:sz w:val="18"/>
                <w:szCs w:val="18"/>
              </w:rPr>
            </w:pPr>
            <w:r w:rsidRPr="00320356">
              <w:rPr>
                <w:rFonts w:cstheme="minorHAnsi"/>
                <w:b/>
                <w:sz w:val="18"/>
                <w:szCs w:val="18"/>
              </w:rPr>
              <w:t>Plannen en organiseren: Omgaan met de tijd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Wisselt, tijdens het doen van drie taken, twee keer van taak op twee afgesproken tijdstippen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2.2. Taakaanpak: werken volgens een stappenplan</w:t>
            </w:r>
          </w:p>
          <w:p w:rsidR="00320356" w:rsidRPr="00320356" w:rsidRDefault="00320356" w:rsidP="0032035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Maakt met behulp van een stappenplan een onbekende taak af (max. 3 stappen)</w:t>
            </w:r>
          </w:p>
          <w:p w:rsidR="00320356" w:rsidRPr="00320356" w:rsidRDefault="00320356" w:rsidP="00320356">
            <w:pPr>
              <w:ind w:left="157" w:hanging="157"/>
              <w:rPr>
                <w:rFonts w:asciiTheme="minorHAnsi" w:eastAsia="Cambria" w:hAnsiTheme="minorHAnsi" w:cstheme="minorHAnsi"/>
                <w:b/>
                <w:szCs w:val="18"/>
              </w:rPr>
            </w:pPr>
            <w:r w:rsidRPr="00320356">
              <w:rPr>
                <w:rFonts w:asciiTheme="minorHAnsi" w:eastAsia="Cambria" w:hAnsiTheme="minorHAnsi" w:cstheme="minorHAnsi"/>
                <w:b/>
                <w:szCs w:val="18"/>
              </w:rPr>
              <w:t>2.3. Taakaanpak: oplossingsgericht werken</w:t>
            </w:r>
          </w:p>
          <w:p w:rsidR="00320356" w:rsidRPr="00320356" w:rsidRDefault="00320356" w:rsidP="00320356">
            <w:pPr>
              <w:ind w:left="157" w:hanging="157"/>
              <w:rPr>
                <w:rFonts w:asciiTheme="minorHAnsi" w:eastAsia="Cambria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Bedenkt een oplossing voor een materiaalprobleem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2.4. Taakaanpak: zelfstandig werken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Doet zelfstandig meerdere bekende, samenhangende taken achter elkaar</w:t>
            </w:r>
          </w:p>
        </w:tc>
        <w:tc>
          <w:tcPr>
            <w:tcW w:w="4661" w:type="dxa"/>
          </w:tcPr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3.1. Reflectie/terugkoppeling: op eindproduct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Controleert achteraf of zijn werk aan 1 kwalitatieve (subjectieve) eis voldoet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3.2. Reflectie/terugkoppeling: op werkwijze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Geeft van alle stappen (3) van een onbekende taak aan wat er goed ging en wat er niet goed ging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4.1. Werkhouding: samenwerken</w:t>
            </w:r>
          </w:p>
          <w:p w:rsidR="00320356" w:rsidRPr="00320356" w:rsidRDefault="00320356" w:rsidP="00320356">
            <w:pPr>
              <w:rPr>
                <w:rFonts w:asciiTheme="minorHAnsi" w:hAnsiTheme="minorHAnsi" w:cstheme="minorHAnsi"/>
                <w:szCs w:val="18"/>
              </w:rPr>
            </w:pPr>
            <w:r w:rsidRPr="00320356">
              <w:rPr>
                <w:rFonts w:asciiTheme="minorHAnsi" w:hAnsiTheme="minorHAnsi" w:cstheme="minorHAnsi"/>
                <w:szCs w:val="18"/>
              </w:rPr>
              <w:t>Maakt voor een bekende taak (3-4 stappen) met een andere leerling een taakverdeling en voert de taak samen uit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b/>
                <w:szCs w:val="18"/>
              </w:rPr>
            </w:pPr>
            <w:r w:rsidRPr="00320356">
              <w:rPr>
                <w:rFonts w:asciiTheme="minorHAnsi" w:hAnsiTheme="minorHAnsi" w:cstheme="minorHAnsi"/>
                <w:b/>
                <w:szCs w:val="18"/>
              </w:rPr>
              <w:t>4.4. Werkhouding: Verantwoordelijkheid</w:t>
            </w:r>
          </w:p>
          <w:p w:rsidR="00320356" w:rsidRPr="00320356" w:rsidRDefault="00320356" w:rsidP="00320356">
            <w:pPr>
              <w:ind w:left="227" w:hanging="227"/>
              <w:rPr>
                <w:rFonts w:asciiTheme="minorHAnsi" w:eastAsia="Cambria" w:hAnsiTheme="minorHAnsi" w:cstheme="minorHAnsi"/>
                <w:szCs w:val="18"/>
              </w:rPr>
            </w:pPr>
            <w:r w:rsidRPr="00320356">
              <w:rPr>
                <w:rFonts w:asciiTheme="minorHAnsi" w:eastAsia="Cambria" w:hAnsiTheme="minorHAnsi" w:cstheme="minorHAnsi"/>
                <w:szCs w:val="18"/>
              </w:rPr>
              <w:t>Gaat harder werken als hij zijn werk niet af dreigt te krijgen</w:t>
            </w:r>
          </w:p>
          <w:p w:rsidR="00320356" w:rsidRPr="00320356" w:rsidRDefault="00320356" w:rsidP="00320356">
            <w:pPr>
              <w:spacing w:line="276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>
              <w:rPr>
                <w:rFonts w:asciiTheme="minorHAnsi" w:hAnsiTheme="minorHAnsi" w:cstheme="minorHAnsi"/>
                <w:b/>
                <w:szCs w:val="18"/>
              </w:rPr>
              <w:t>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00B0F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Methoden/middelen leerjaar 8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374F44" w:rsidTr="00A16FA6">
        <w:tc>
          <w:tcPr>
            <w:tcW w:w="4661" w:type="dxa"/>
            <w:gridSpan w:val="2"/>
            <w:shd w:val="clear" w:color="auto" w:fill="auto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t>Taakkaarten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8 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lastRenderedPageBreak/>
              <w:t>Plannen en organiseren: voorbereiden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Plannen en organiseren: omgaan met de tijd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werken volgens een stappenplan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oplossingsgericht werken</w:t>
            </w:r>
          </w:p>
          <w:p w:rsidR="00A16FA6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Taakaanpak: zelfstandig werken</w:t>
            </w:r>
          </w:p>
        </w:tc>
        <w:tc>
          <w:tcPr>
            <w:tcW w:w="4661" w:type="dxa"/>
            <w:shd w:val="clear" w:color="auto" w:fill="auto"/>
          </w:tcPr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  <w:u w:val="single"/>
              </w:rPr>
              <w:lastRenderedPageBreak/>
              <w:t>Taakkaarten</w:t>
            </w:r>
            <w:r w:rsidRPr="00820ECD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CEDgroep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>)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 xml:space="preserve">Taakkaart niveau 8 (begeleiders- en </w:t>
            </w:r>
            <w:proofErr w:type="spellStart"/>
            <w:r w:rsidRPr="00820ECD">
              <w:rPr>
                <w:rFonts w:asciiTheme="minorHAnsi" w:hAnsiTheme="minorHAnsi" w:cstheme="minorHAnsi"/>
                <w:szCs w:val="18"/>
              </w:rPr>
              <w:t>leerlingkaart</w:t>
            </w:r>
            <w:proofErr w:type="spellEnd"/>
            <w:r w:rsidRPr="00820ECD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lastRenderedPageBreak/>
              <w:t>Reflectie/terugkoppeling: op eindproduct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Reflectie/terugkoppeling: op werkwijze</w:t>
            </w:r>
          </w:p>
          <w:p w:rsidR="00820ECD" w:rsidRPr="00820ECD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 samenwerken</w:t>
            </w:r>
          </w:p>
          <w:p w:rsidR="00A16FA6" w:rsidRPr="00DC36A7" w:rsidRDefault="00820ECD" w:rsidP="00820EC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20ECD">
              <w:rPr>
                <w:rFonts w:asciiTheme="minorHAnsi" w:hAnsiTheme="minorHAnsi" w:cstheme="minorHAnsi"/>
                <w:szCs w:val="18"/>
              </w:rPr>
              <w:t>Werkhouding: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820ECD">
              <w:rPr>
                <w:rFonts w:asciiTheme="minorHAnsi" w:hAnsiTheme="minorHAnsi" w:cstheme="minorHAnsi"/>
                <w:szCs w:val="18"/>
              </w:rPr>
              <w:t>verantwoordelijkheid</w:t>
            </w:r>
          </w:p>
        </w:tc>
      </w:tr>
      <w:tr w:rsidR="00A744A4" w:rsidRPr="00374F44" w:rsidTr="00A744A4">
        <w:tc>
          <w:tcPr>
            <w:tcW w:w="4661" w:type="dxa"/>
            <w:gridSpan w:val="2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4: Toetsen leerjaar 8 periode 1</w:t>
            </w:r>
          </w:p>
        </w:tc>
        <w:tc>
          <w:tcPr>
            <w:tcW w:w="4661" w:type="dxa"/>
            <w:shd w:val="clear" w:color="auto" w:fill="00B0F0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4: Toetsen leerjaar 2 periode 2</w:t>
            </w:r>
          </w:p>
        </w:tc>
      </w:tr>
      <w:tr w:rsidR="00A744A4" w:rsidRPr="00374F44" w:rsidTr="00A16FA6">
        <w:tc>
          <w:tcPr>
            <w:tcW w:w="4661" w:type="dxa"/>
            <w:gridSpan w:val="2"/>
            <w:shd w:val="clear" w:color="auto" w:fill="auto"/>
          </w:tcPr>
          <w:p w:rsidR="00A744A4" w:rsidRPr="00DC36A7" w:rsidRDefault="00A744A4" w:rsidP="00DC36A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  <w:shd w:val="clear" w:color="auto" w:fill="auto"/>
          </w:tcPr>
          <w:p w:rsidR="00A744A4" w:rsidRDefault="00A744A4" w:rsidP="00DC36A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</w:p>
        </w:tc>
      </w:tr>
      <w:tr w:rsidR="00A9366C" w:rsidRPr="00A67C0A" w:rsidTr="009001E5">
        <w:tc>
          <w:tcPr>
            <w:tcW w:w="1951" w:type="dxa"/>
            <w:shd w:val="clear" w:color="auto" w:fill="00B0F0"/>
          </w:tcPr>
          <w:p w:rsidR="00A9366C" w:rsidRPr="00A67C0A" w:rsidRDefault="00A9366C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371" w:type="dxa"/>
            <w:gridSpan w:val="2"/>
          </w:tcPr>
          <w:p w:rsidR="00927F57" w:rsidRDefault="00A744A4" w:rsidP="007708F6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1 en 2:   </w:t>
            </w:r>
            <w:r w:rsidR="004C29FE" w:rsidRPr="004C29FE">
              <w:rPr>
                <w:rFonts w:asciiTheme="minorHAnsi" w:hAnsiTheme="minorHAnsi" w:cstheme="minorHAnsi"/>
                <w:szCs w:val="18"/>
              </w:rPr>
              <w:t>Per week: 1,5 uren</w:t>
            </w:r>
          </w:p>
          <w:p w:rsidR="00A744A4" w:rsidRPr="00927F57" w:rsidRDefault="00A744A4" w:rsidP="007708F6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3 t/m 8: </w:t>
            </w:r>
            <w:r w:rsidR="004C29FE" w:rsidRPr="004C29FE">
              <w:rPr>
                <w:rFonts w:asciiTheme="minorHAnsi" w:hAnsiTheme="minorHAnsi" w:cstheme="minorHAnsi"/>
                <w:szCs w:val="18"/>
              </w:rPr>
              <w:t xml:space="preserve">Per week: 2 uren </w:t>
            </w:r>
            <w:r w:rsidR="00B84DDB" w:rsidRPr="00B84DDB">
              <w:rPr>
                <w:rFonts w:asciiTheme="minorHAnsi" w:hAnsiTheme="minorHAnsi" w:cstheme="minorHAnsi"/>
                <w:szCs w:val="18"/>
              </w:rPr>
              <w:t>(zie urentabel SO-ZML</w:t>
            </w:r>
            <w:r w:rsidR="00DA2172">
              <w:rPr>
                <w:rFonts w:asciiTheme="minorHAnsi" w:hAnsiTheme="minorHAnsi" w:cstheme="minorHAnsi"/>
                <w:szCs w:val="18"/>
              </w:rPr>
              <w:t xml:space="preserve"> DOS</w:t>
            </w:r>
            <w:r w:rsidR="00B84DDB" w:rsidRPr="00B84DDB">
              <w:rPr>
                <w:rFonts w:asciiTheme="minorHAnsi" w:hAnsiTheme="minorHAnsi" w:cstheme="minorHAnsi"/>
                <w:szCs w:val="18"/>
              </w:rPr>
              <w:t>)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371" w:type="dxa"/>
            <w:gridSpan w:val="2"/>
          </w:tcPr>
          <w:p w:rsidR="0071387A" w:rsidRPr="00A67C0A" w:rsidRDefault="00412091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412091" w:rsidRPr="00A67C0A" w:rsidRDefault="0071387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orgt voor de inhoud van de les volgens het directe instructiemodel (DIM) (activeren voorkennis, aangeven doel van de les, (verlengde) instructie, begeleide (in)oefening, zelfstandige verwerking, evaluatie) </w:t>
            </w:r>
          </w:p>
          <w:p w:rsidR="0071387A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71387A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F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ocust op de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zelfstandi</w:t>
            </w:r>
            <w:r w:rsidR="00DE6641" w:rsidRPr="00A67C0A">
              <w:rPr>
                <w:rFonts w:asciiTheme="minorHAnsi" w:hAnsiTheme="minorHAnsi" w:cstheme="minorHAnsi"/>
                <w:szCs w:val="18"/>
              </w:rPr>
              <w:t xml:space="preserve">ge verwerking, zelfreflectie,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biedt ruimte om eigen keuzes te maken en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 bespreekt met de leerling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 de keuzes en 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>het zelfstandig plannen van het werk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. </w:t>
            </w:r>
            <w:r w:rsidR="00227DCF" w:rsidRPr="00A67C0A">
              <w:rPr>
                <w:rFonts w:asciiTheme="minorHAnsi" w:hAnsiTheme="minorHAnsi" w:cstheme="minorHAnsi"/>
                <w:szCs w:val="18"/>
              </w:rPr>
              <w:t xml:space="preserve">  </w:t>
            </w:r>
          </w:p>
          <w:p w:rsidR="00227DCF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Gebruikt waar nodig visuele ondersteuning d.m.v. picto’s, gebaren,  foto’s </w:t>
            </w:r>
            <w:r w:rsidR="001E6F40" w:rsidRPr="00A67C0A">
              <w:rPr>
                <w:rFonts w:asciiTheme="minorHAnsi" w:hAnsiTheme="minorHAnsi" w:cstheme="minorHAnsi"/>
                <w:szCs w:val="18"/>
              </w:rPr>
              <w:t xml:space="preserve">stappenplan, extra materialen/(digitale) hulpmiddelen.  </w:t>
            </w:r>
          </w:p>
          <w:p w:rsidR="008E356C" w:rsidRPr="00A67C0A" w:rsidRDefault="0088126B" w:rsidP="007B69E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Ana</w:t>
            </w:r>
            <w:r w:rsidR="007B69EA">
              <w:rPr>
                <w:rFonts w:asciiTheme="minorHAnsi" w:hAnsiTheme="minorHAnsi" w:cstheme="minorHAnsi"/>
                <w:szCs w:val="18"/>
              </w:rPr>
              <w:t>lyseert de geplande observatie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. </w:t>
            </w:r>
            <w:r w:rsidR="008E356C" w:rsidRPr="00A67C0A">
              <w:rPr>
                <w:rFonts w:asciiTheme="minorHAnsi" w:hAnsiTheme="minorHAnsi" w:cstheme="minorHAnsi"/>
                <w:szCs w:val="18"/>
              </w:rPr>
              <w:t xml:space="preserve">Hieruit haalt hij </w:t>
            </w:r>
            <w:r w:rsidR="00C95816" w:rsidRPr="00A67C0A">
              <w:rPr>
                <w:rFonts w:asciiTheme="minorHAnsi" w:hAnsiTheme="minorHAnsi" w:cstheme="minorHAnsi"/>
                <w:szCs w:val="18"/>
              </w:rPr>
              <w:t xml:space="preserve">met </w:t>
            </w:r>
            <w:r w:rsidR="008E356C" w:rsidRPr="00A67C0A">
              <w:rPr>
                <w:rFonts w:asciiTheme="minorHAnsi" w:hAnsiTheme="minorHAnsi" w:cstheme="minorHAnsi"/>
                <w:szCs w:val="18"/>
              </w:rPr>
              <w:t>welk onderdeel of onderdelen een leerling moeite heeft. Dit onderdeel of deze onderdelen worden extra aangeboden/geoefend met de leerling(en).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371" w:type="dxa"/>
            <w:gridSpan w:val="2"/>
          </w:tcPr>
          <w:p w:rsidR="0071387A" w:rsidRPr="00A67C0A" w:rsidRDefault="00412091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91120A" w:rsidRPr="00A67C0A" w:rsidRDefault="0091120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412091" w:rsidRPr="00A67C0A" w:rsidRDefault="0071387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G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eeft positieve feedback, formuleert gewenst gedrag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 (complimenten)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, heeft aandacht voor het oplossen van conflicten (respectvol omgaan met elkaar)  en/of observeert leerlingen. </w:t>
            </w:r>
          </w:p>
          <w:p w:rsidR="00227DCF" w:rsidRPr="00A67C0A" w:rsidRDefault="00227DCF" w:rsidP="00227DCF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Is alert op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>over-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 en onderschatting.</w:t>
            </w:r>
          </w:p>
          <w:p w:rsidR="00412091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S</w:t>
            </w:r>
            <w:r w:rsidR="00BD0F54" w:rsidRPr="00A67C0A">
              <w:rPr>
                <w:rFonts w:asciiTheme="minorHAnsi" w:hAnsiTheme="minorHAnsi" w:cstheme="minorHAnsi"/>
                <w:szCs w:val="18"/>
              </w:rPr>
              <w:t>timuleert het samenwerken met andere leerlingen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>.</w:t>
            </w:r>
          </w:p>
          <w:p w:rsidR="0043708D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Hecht waarde aan het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 xml:space="preserve"> denkproces van de leerling.</w:t>
            </w:r>
          </w:p>
          <w:p w:rsidR="00215E30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</w:t>
            </w:r>
            <w:r w:rsidR="00215E30" w:rsidRPr="00A67C0A">
              <w:rPr>
                <w:rFonts w:asciiTheme="minorHAnsi" w:hAnsiTheme="minorHAnsi" w:cstheme="minorHAnsi"/>
                <w:szCs w:val="18"/>
              </w:rPr>
              <w:t xml:space="preserve">anteert de gedragscode (‘dichtbij en op afstand’).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371" w:type="dxa"/>
            <w:gridSpan w:val="2"/>
          </w:tcPr>
          <w:p w:rsidR="0091120A" w:rsidRPr="00A67C0A" w:rsidRDefault="00491860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</w:t>
            </w:r>
            <w:r w:rsidR="0091120A" w:rsidRPr="00A67C0A">
              <w:rPr>
                <w:rFonts w:asciiTheme="minorHAnsi" w:hAnsiTheme="minorHAnsi" w:cstheme="minorHAnsi"/>
                <w:szCs w:val="18"/>
              </w:rPr>
              <w:t xml:space="preserve">leraar </w:t>
            </w:r>
          </w:p>
          <w:p w:rsidR="00491860" w:rsidRPr="00A67C0A" w:rsidRDefault="0091120A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>icht het  lokaal/omgeving in aangepast aan de onderwijsbehoefte /veiligheid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>/niveau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 xml:space="preserve"> van de leerling</w:t>
            </w:r>
          </w:p>
          <w:p w:rsidR="0071387A" w:rsidRPr="00A67C0A" w:rsidRDefault="0071387A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BE682E" w:rsidRPr="00A67C0A" w:rsidRDefault="0071387A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dat medische gegevens, groepsplannen en (week)planning in de klassenmap of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op </w:t>
            </w:r>
            <w:r w:rsidRPr="00A67C0A">
              <w:rPr>
                <w:rFonts w:asciiTheme="minorHAnsi" w:hAnsiTheme="minorHAnsi" w:cstheme="minorHAnsi"/>
                <w:szCs w:val="18"/>
              </w:rPr>
              <w:t>een afgesproken plek liggen.</w:t>
            </w:r>
          </w:p>
          <w:p w:rsidR="00FB153B" w:rsidRPr="00A16FA6" w:rsidRDefault="00BE682E" w:rsidP="0091120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orgt voor de inhoud van de les en organisatie van werkvormen (verlengde instructie, instructietafel,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).  </w:t>
            </w:r>
            <w:r w:rsidR="00FB153B" w:rsidRPr="00A67C0A">
              <w:rPr>
                <w:rFonts w:asciiTheme="minorHAnsi" w:hAnsiTheme="minorHAnsi" w:cstheme="minorHAnsi"/>
                <w:color w:val="FF0000"/>
                <w:szCs w:val="18"/>
              </w:rPr>
              <w:t xml:space="preserve">.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</w:tc>
        <w:tc>
          <w:tcPr>
            <w:tcW w:w="7371" w:type="dxa"/>
            <w:gridSpan w:val="2"/>
          </w:tcPr>
          <w:p w:rsidR="0091120A" w:rsidRPr="00A67C0A" w:rsidRDefault="0091120A" w:rsidP="0091120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E453EC" w:rsidRPr="00A67C0A" w:rsidRDefault="005F1791" w:rsidP="00DA2172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De leraar evalueert aan het einde van de periode (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)  de hoofddoelen en subdoe</w:t>
            </w:r>
            <w:r w:rsidR="007B69EA">
              <w:rPr>
                <w:rFonts w:asciiTheme="minorHAnsi" w:hAnsiTheme="minorHAnsi" w:cstheme="minorHAnsi"/>
                <w:szCs w:val="18"/>
              </w:rPr>
              <w:t>len d.m.v. geplande observatie</w:t>
            </w:r>
            <w:r w:rsidRPr="00A67C0A">
              <w:rPr>
                <w:rFonts w:asciiTheme="minorHAnsi" w:hAnsiTheme="minorHAnsi" w:cstheme="minorHAnsi"/>
                <w:szCs w:val="18"/>
              </w:rPr>
              <w:t>. Bij de observaties wordt gebruik gemaakt van het document. ‘Criteria doel wel-niet behaald.</w:t>
            </w:r>
            <w:r w:rsidR="00B70F7A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E453EC" w:rsidRPr="00A67C0A">
              <w:rPr>
                <w:rFonts w:asciiTheme="minorHAnsi" w:hAnsiTheme="minorHAnsi" w:cstheme="minorHAnsi"/>
                <w:szCs w:val="18"/>
              </w:rPr>
              <w:t xml:space="preserve">Heeft de leerling 3 van de 5 opgaven goed, is het doel behaald. </w:t>
            </w:r>
          </w:p>
        </w:tc>
      </w:tr>
    </w:tbl>
    <w:p w:rsidR="0091120A" w:rsidRPr="00A67C0A" w:rsidRDefault="0091120A" w:rsidP="00050B2B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5B4B1B" w:rsidRPr="00A67C0A" w:rsidRDefault="005B4B1B" w:rsidP="00050B2B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EC7076" w:rsidP="00927F57">
      <w:pPr>
        <w:rPr>
          <w:rFonts w:asciiTheme="minorHAnsi" w:hAnsiTheme="minorHAnsi" w:cstheme="minorHAnsi"/>
          <w:b/>
          <w:szCs w:val="18"/>
          <w:u w:val="single"/>
        </w:rPr>
      </w:pPr>
    </w:p>
    <w:sectPr w:rsidR="00EC7076" w:rsidRPr="00A67C0A" w:rsidSect="00AE1300">
      <w:headerReference w:type="default" r:id="rId8"/>
      <w:footerReference w:type="default" r:id="rId9"/>
      <w:pgSz w:w="11906" w:h="16838"/>
      <w:pgMar w:top="872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746" w:rsidRDefault="00CB2746">
      <w:pPr>
        <w:spacing w:after="0" w:line="240" w:lineRule="auto"/>
      </w:pPr>
      <w:r>
        <w:separator/>
      </w:r>
    </w:p>
  </w:endnote>
  <w:endnote w:type="continuationSeparator" w:id="0">
    <w:p w:rsidR="00CB2746" w:rsidRDefault="00CB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9338"/>
      <w:docPartObj>
        <w:docPartGallery w:val="Page Numbers (Bottom of Page)"/>
        <w:docPartUnique/>
      </w:docPartObj>
    </w:sdtPr>
    <w:sdtEndPr/>
    <w:sdtContent>
      <w:p w:rsidR="00CB2746" w:rsidRDefault="00CB274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1D5">
          <w:rPr>
            <w:noProof/>
          </w:rPr>
          <w:t>1</w:t>
        </w:r>
        <w:r>
          <w:fldChar w:fldCharType="end"/>
        </w:r>
      </w:p>
    </w:sdtContent>
  </w:sdt>
  <w:p w:rsidR="00CB2746" w:rsidRDefault="00CB274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746" w:rsidRDefault="00CB2746">
      <w:pPr>
        <w:spacing w:after="0" w:line="240" w:lineRule="auto"/>
      </w:pPr>
      <w:r>
        <w:separator/>
      </w:r>
    </w:p>
  </w:footnote>
  <w:footnote w:type="continuationSeparator" w:id="0">
    <w:p w:rsidR="00CB2746" w:rsidRDefault="00CB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746" w:rsidRDefault="00CB2746" w:rsidP="00050B2B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F852C64" wp14:editId="3304F815">
          <wp:extent cx="1362075" cy="651711"/>
          <wp:effectExtent l="0" t="0" r="0" b="0"/>
          <wp:docPr id="1" name="Afbeelding 1" descr="De Onderwijs 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 Onderwijs 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51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759"/>
    <w:multiLevelType w:val="multilevel"/>
    <w:tmpl w:val="B2E6B8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0C19F1"/>
    <w:multiLevelType w:val="multilevel"/>
    <w:tmpl w:val="B6927E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081462"/>
    <w:multiLevelType w:val="multilevel"/>
    <w:tmpl w:val="68947C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63522BE"/>
    <w:multiLevelType w:val="multilevel"/>
    <w:tmpl w:val="23C8FC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3CB41B4"/>
    <w:multiLevelType w:val="multilevel"/>
    <w:tmpl w:val="9F66B3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B2545B3"/>
    <w:multiLevelType w:val="multilevel"/>
    <w:tmpl w:val="395E1F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D262C10"/>
    <w:multiLevelType w:val="multilevel"/>
    <w:tmpl w:val="25B4F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91"/>
    <w:rsid w:val="000015EC"/>
    <w:rsid w:val="000126E3"/>
    <w:rsid w:val="000223AF"/>
    <w:rsid w:val="00032521"/>
    <w:rsid w:val="00050B2B"/>
    <w:rsid w:val="00051E03"/>
    <w:rsid w:val="00074FD5"/>
    <w:rsid w:val="0010506A"/>
    <w:rsid w:val="00107DB2"/>
    <w:rsid w:val="00111D7A"/>
    <w:rsid w:val="001458B6"/>
    <w:rsid w:val="00173C2D"/>
    <w:rsid w:val="001838EB"/>
    <w:rsid w:val="00195307"/>
    <w:rsid w:val="001A7531"/>
    <w:rsid w:val="001C0915"/>
    <w:rsid w:val="001C09D3"/>
    <w:rsid w:val="001E14CE"/>
    <w:rsid w:val="001E1A34"/>
    <w:rsid w:val="001E6F40"/>
    <w:rsid w:val="001F08B0"/>
    <w:rsid w:val="001F2AF5"/>
    <w:rsid w:val="00215E30"/>
    <w:rsid w:val="00216BF6"/>
    <w:rsid w:val="00227DCF"/>
    <w:rsid w:val="00245EB1"/>
    <w:rsid w:val="002B180F"/>
    <w:rsid w:val="0031760C"/>
    <w:rsid w:val="00320356"/>
    <w:rsid w:val="00374F44"/>
    <w:rsid w:val="00392370"/>
    <w:rsid w:val="003C16A1"/>
    <w:rsid w:val="003E7938"/>
    <w:rsid w:val="003F60DD"/>
    <w:rsid w:val="004005A1"/>
    <w:rsid w:val="00412091"/>
    <w:rsid w:val="00426844"/>
    <w:rsid w:val="0043708D"/>
    <w:rsid w:val="004868B3"/>
    <w:rsid w:val="00491860"/>
    <w:rsid w:val="004939D7"/>
    <w:rsid w:val="004C06DE"/>
    <w:rsid w:val="004C29FE"/>
    <w:rsid w:val="004E5E1C"/>
    <w:rsid w:val="00507B8E"/>
    <w:rsid w:val="005147E3"/>
    <w:rsid w:val="00514E2B"/>
    <w:rsid w:val="00524F01"/>
    <w:rsid w:val="00541DA6"/>
    <w:rsid w:val="0054524B"/>
    <w:rsid w:val="005A58E0"/>
    <w:rsid w:val="005B4B1B"/>
    <w:rsid w:val="005F1791"/>
    <w:rsid w:val="005F3016"/>
    <w:rsid w:val="00602F3C"/>
    <w:rsid w:val="0063222D"/>
    <w:rsid w:val="00650DE4"/>
    <w:rsid w:val="006B243A"/>
    <w:rsid w:val="006B54B2"/>
    <w:rsid w:val="006D3146"/>
    <w:rsid w:val="006E0814"/>
    <w:rsid w:val="006E6BA9"/>
    <w:rsid w:val="006F33A8"/>
    <w:rsid w:val="007025F5"/>
    <w:rsid w:val="0071387A"/>
    <w:rsid w:val="00725540"/>
    <w:rsid w:val="00745B5C"/>
    <w:rsid w:val="00753A13"/>
    <w:rsid w:val="0076538E"/>
    <w:rsid w:val="007708F6"/>
    <w:rsid w:val="00772522"/>
    <w:rsid w:val="00793CBA"/>
    <w:rsid w:val="007B69EA"/>
    <w:rsid w:val="008052A8"/>
    <w:rsid w:val="00820ECD"/>
    <w:rsid w:val="00856965"/>
    <w:rsid w:val="00857745"/>
    <w:rsid w:val="00863E8C"/>
    <w:rsid w:val="0088126B"/>
    <w:rsid w:val="00893B68"/>
    <w:rsid w:val="008A096C"/>
    <w:rsid w:val="008E356C"/>
    <w:rsid w:val="008E5245"/>
    <w:rsid w:val="009001E5"/>
    <w:rsid w:val="0091120A"/>
    <w:rsid w:val="00927F57"/>
    <w:rsid w:val="009520B5"/>
    <w:rsid w:val="009A4AD3"/>
    <w:rsid w:val="009D3006"/>
    <w:rsid w:val="009D35C8"/>
    <w:rsid w:val="009D75EE"/>
    <w:rsid w:val="009E7DD3"/>
    <w:rsid w:val="009F7843"/>
    <w:rsid w:val="00A16FA6"/>
    <w:rsid w:val="00A2642B"/>
    <w:rsid w:val="00A27AF9"/>
    <w:rsid w:val="00A3601F"/>
    <w:rsid w:val="00A4166B"/>
    <w:rsid w:val="00A44553"/>
    <w:rsid w:val="00A67C0A"/>
    <w:rsid w:val="00A744A4"/>
    <w:rsid w:val="00A9366C"/>
    <w:rsid w:val="00A951D5"/>
    <w:rsid w:val="00AA292C"/>
    <w:rsid w:val="00AC0FC9"/>
    <w:rsid w:val="00AC276A"/>
    <w:rsid w:val="00AC7A2C"/>
    <w:rsid w:val="00AD603E"/>
    <w:rsid w:val="00AE1300"/>
    <w:rsid w:val="00AE39C6"/>
    <w:rsid w:val="00B02F50"/>
    <w:rsid w:val="00B17728"/>
    <w:rsid w:val="00B24E2D"/>
    <w:rsid w:val="00B274BA"/>
    <w:rsid w:val="00B32C18"/>
    <w:rsid w:val="00B32C5D"/>
    <w:rsid w:val="00B36EDD"/>
    <w:rsid w:val="00B51F48"/>
    <w:rsid w:val="00B70F7A"/>
    <w:rsid w:val="00B84DDB"/>
    <w:rsid w:val="00B94CEC"/>
    <w:rsid w:val="00BC6689"/>
    <w:rsid w:val="00BD0F54"/>
    <w:rsid w:val="00BD3B98"/>
    <w:rsid w:val="00BE682E"/>
    <w:rsid w:val="00C24F84"/>
    <w:rsid w:val="00C3633D"/>
    <w:rsid w:val="00C735C2"/>
    <w:rsid w:val="00C95816"/>
    <w:rsid w:val="00CA3402"/>
    <w:rsid w:val="00CB2746"/>
    <w:rsid w:val="00CC31AA"/>
    <w:rsid w:val="00CD5DC0"/>
    <w:rsid w:val="00CE0A88"/>
    <w:rsid w:val="00CF129C"/>
    <w:rsid w:val="00CF1CCB"/>
    <w:rsid w:val="00D073D4"/>
    <w:rsid w:val="00D13BCD"/>
    <w:rsid w:val="00D158A8"/>
    <w:rsid w:val="00D32DC6"/>
    <w:rsid w:val="00D51771"/>
    <w:rsid w:val="00DA2172"/>
    <w:rsid w:val="00DB2F59"/>
    <w:rsid w:val="00DB6FD7"/>
    <w:rsid w:val="00DC36A7"/>
    <w:rsid w:val="00DD1042"/>
    <w:rsid w:val="00DE6641"/>
    <w:rsid w:val="00E26A8B"/>
    <w:rsid w:val="00E3429B"/>
    <w:rsid w:val="00E36CCD"/>
    <w:rsid w:val="00E41B94"/>
    <w:rsid w:val="00E453EC"/>
    <w:rsid w:val="00E46B17"/>
    <w:rsid w:val="00E608C2"/>
    <w:rsid w:val="00E61F55"/>
    <w:rsid w:val="00EA7316"/>
    <w:rsid w:val="00EC563B"/>
    <w:rsid w:val="00EC7076"/>
    <w:rsid w:val="00F30ED9"/>
    <w:rsid w:val="00F56573"/>
    <w:rsid w:val="00F8628E"/>
    <w:rsid w:val="00FA76F1"/>
    <w:rsid w:val="00FB153B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1E14CE"/>
    <w:pPr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1E14C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97CDE63A</Template>
  <TotalTime>4</TotalTime>
  <Pages>9</Pages>
  <Words>5024</Words>
  <Characters>27636</Characters>
  <Application>Microsoft Office Word</Application>
  <DocSecurity>0</DocSecurity>
  <Lines>230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32595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Gerritsen, Marjolijn</dc:creator>
  <cp:lastModifiedBy>Berg, Anja van den</cp:lastModifiedBy>
  <cp:revision>9</cp:revision>
  <dcterms:created xsi:type="dcterms:W3CDTF">2016-09-29T12:29:00Z</dcterms:created>
  <dcterms:modified xsi:type="dcterms:W3CDTF">2016-10-03T10:04:00Z</dcterms:modified>
</cp:coreProperties>
</file>