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Verdana" w:cs="Verdana" w:eastAsia="Verdana" w:hAnsi="Verdana"/>
          <w:sz w:val="60"/>
          <w:szCs w:val="60"/>
        </w:rPr>
      </w:pPr>
      <w:r w:rsidDel="00000000" w:rsidR="00000000" w:rsidRPr="00000000">
        <w:rPr>
          <w:rFonts w:ascii="Verdana" w:cs="Verdana" w:eastAsia="Verdana" w:hAnsi="Verdana"/>
          <w:sz w:val="60"/>
          <w:szCs w:val="60"/>
          <w:rtl w:val="0"/>
        </w:rPr>
        <w:t xml:space="preserve">LES 5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114300</wp:posOffset>
            </wp:positionV>
            <wp:extent cx="750570" cy="938213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9382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rPr>
          <w:rFonts w:ascii="Amatic SC" w:cs="Amatic SC" w:eastAsia="Amatic SC" w:hAnsi="Amatic SC"/>
          <w:sz w:val="72"/>
          <w:szCs w:val="72"/>
        </w:rPr>
      </w:pPr>
      <w:r w:rsidDel="00000000" w:rsidR="00000000" w:rsidRPr="00000000">
        <w:rPr>
          <w:rFonts w:ascii="Amatic SC" w:cs="Amatic SC" w:eastAsia="Amatic SC" w:hAnsi="Amatic SC"/>
          <w:sz w:val="72"/>
          <w:szCs w:val="72"/>
          <w:rtl w:val="0"/>
        </w:rPr>
        <w:t xml:space="preserve">Zelf een mini waterkringloop maken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Amatic SC" w:cs="Amatic SC" w:eastAsia="Amatic SC" w:hAnsi="Amatic SC"/>
          <w:sz w:val="16"/>
          <w:szCs w:val="1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line="240" w:lineRule="auto"/>
        <w:rPr>
          <w:rFonts w:ascii="Amatic SC" w:cs="Amatic SC" w:eastAsia="Amatic SC" w:hAnsi="Amatic SC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sz w:val="48"/>
          <w:szCs w:val="48"/>
          <w:rtl w:val="0"/>
        </w:rPr>
        <w:t xml:space="preserve">Wat is je doel?</w:t>
      </w:r>
    </w:p>
    <w:p w:rsidR="00000000" w:rsidDel="00000000" w:rsidP="00000000" w:rsidRDefault="00000000" w:rsidRPr="00000000" w14:paraId="00000006">
      <w:pPr>
        <w:spacing w:line="285.59999999999997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Je gaat zelf een waterkringloop maken waarbij water verdampt en condenseert. </w:t>
      </w:r>
    </w:p>
    <w:p w:rsidR="00000000" w:rsidDel="00000000" w:rsidP="00000000" w:rsidRDefault="00000000" w:rsidRPr="00000000" w14:paraId="00000007">
      <w:pPr>
        <w:spacing w:line="285.59999999999997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rPr>
          <w:rFonts w:ascii="Amatic SC" w:cs="Amatic SC" w:eastAsia="Amatic SC" w:hAnsi="Amatic SC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sz w:val="48"/>
          <w:szCs w:val="48"/>
          <w:rtl w:val="0"/>
        </w:rPr>
        <w:t xml:space="preserve">Benodigdheden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85.59999999999997" w:lineRule="auto"/>
        <w:ind w:left="720" w:hanging="360"/>
        <w:rPr>
          <w:rFonts w:ascii="Verdana" w:cs="Verdana" w:eastAsia="Verdana" w:hAnsi="Verdana"/>
          <w:sz w:val="24"/>
          <w:szCs w:val="24"/>
          <w:u w:val="none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Grote doorzichtige bak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85.59999999999997" w:lineRule="auto"/>
        <w:ind w:left="720" w:hanging="360"/>
        <w:rPr>
          <w:rFonts w:ascii="Verdana" w:cs="Verdana" w:eastAsia="Verdana" w:hAnsi="Verdana"/>
          <w:sz w:val="24"/>
          <w:szCs w:val="24"/>
          <w:u w:val="none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Warm water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85.59999999999997" w:lineRule="auto"/>
        <w:ind w:left="720" w:hanging="360"/>
        <w:rPr>
          <w:rFonts w:ascii="Verdana" w:cs="Verdana" w:eastAsia="Verdana" w:hAnsi="Verdana"/>
          <w:sz w:val="24"/>
          <w:szCs w:val="24"/>
          <w:u w:val="none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IJsblokjes in een plastic zak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85.59999999999997" w:lineRule="auto"/>
        <w:ind w:left="720" w:hanging="360"/>
        <w:rPr>
          <w:rFonts w:ascii="Verdana" w:cs="Verdana" w:eastAsia="Verdana" w:hAnsi="Verdana"/>
          <w:sz w:val="24"/>
          <w:szCs w:val="24"/>
          <w:u w:val="none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Doorzichtig folie</w:t>
      </w:r>
    </w:p>
    <w:p w:rsidR="00000000" w:rsidDel="00000000" w:rsidP="00000000" w:rsidRDefault="00000000" w:rsidRPr="00000000" w14:paraId="0000000D">
      <w:pPr>
        <w:spacing w:line="285.59999999999997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line="240" w:lineRule="auto"/>
        <w:rPr>
          <w:rFonts w:ascii="Amatic SC" w:cs="Amatic SC" w:eastAsia="Amatic SC" w:hAnsi="Amatic SC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sz w:val="48"/>
          <w:szCs w:val="48"/>
          <w:rtl w:val="0"/>
        </w:rPr>
        <w:t xml:space="preserve">werkwijze</w:t>
      </w:r>
    </w:p>
    <w:p w:rsidR="00000000" w:rsidDel="00000000" w:rsidP="00000000" w:rsidRDefault="00000000" w:rsidRPr="00000000" w14:paraId="0000000F">
      <w:pPr>
        <w:spacing w:after="60" w:line="285.59999999999997" w:lineRule="auto"/>
        <w:ind w:left="0" w:firstLine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Vul de bak met ongeveer twee vingers dik warm water. Maak de bak aan de bovenkant dicht met het folie, hierbij kan plakband handig zijn.</w:t>
        <w:br w:type="textWrapping"/>
        <w:t xml:space="preserve">Leg de zak met ijsblokjes op het folie in één van de hoeken.</w:t>
      </w:r>
    </w:p>
    <w:p w:rsidR="00000000" w:rsidDel="00000000" w:rsidP="00000000" w:rsidRDefault="00000000" w:rsidRPr="00000000" w14:paraId="00000010">
      <w:pPr>
        <w:spacing w:after="60" w:line="285.59999999999997" w:lineRule="auto"/>
        <w:ind w:left="0" w:firstLine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Kijk nu aandachtig naar het water en zie hoe het gaat bewegen. 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1">
      <w:pPr>
        <w:spacing w:after="120" w:line="240" w:lineRule="auto"/>
        <w:rPr>
          <w:rFonts w:ascii="Amatic SC" w:cs="Amatic SC" w:eastAsia="Amatic SC" w:hAnsi="Amatic SC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sz w:val="48"/>
          <w:szCs w:val="48"/>
          <w:rtl w:val="0"/>
        </w:rPr>
        <w:t xml:space="preserve">Vragen</w:t>
      </w:r>
    </w:p>
    <w:p w:rsidR="00000000" w:rsidDel="00000000" w:rsidP="00000000" w:rsidRDefault="00000000" w:rsidRPr="00000000" w14:paraId="00000012">
      <w:pPr>
        <w:spacing w:after="60" w:line="285.59999999999997" w:lineRule="auto"/>
        <w:ind w:left="0" w:firstLine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1. Beschrijf wat er gebeurd met het warme water.</w:t>
      </w:r>
    </w:p>
    <w:p w:rsidR="00000000" w:rsidDel="00000000" w:rsidP="00000000" w:rsidRDefault="00000000" w:rsidRPr="00000000" w14:paraId="00000013">
      <w:pPr>
        <w:spacing w:after="60" w:line="285.59999999999997" w:lineRule="auto"/>
        <w:ind w:left="0" w:firstLine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60" w:line="285.59999999999997" w:lineRule="auto"/>
        <w:ind w:left="0" w:firstLine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2. Wat is de drijvende kracht achter deze kringloop van water, het warme water of de ijsblokjes? Leg uit waarom.</w:t>
      </w:r>
    </w:p>
    <w:p w:rsidR="00000000" w:rsidDel="00000000" w:rsidP="00000000" w:rsidRDefault="00000000" w:rsidRPr="00000000" w14:paraId="00000015">
      <w:pPr>
        <w:spacing w:after="60" w:line="285.59999999999997" w:lineRule="auto"/>
        <w:ind w:left="0" w:firstLine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60" w:line="285.59999999999997" w:lineRule="auto"/>
        <w:ind w:left="0" w:firstLine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3. Wat is bij de echte waterkringloop de drijvende kracht, de zon of de koude bergen? Leg uit waarom.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Amatic SC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maticSC-regular.ttf"/><Relationship Id="rId2" Type="http://schemas.openxmlformats.org/officeDocument/2006/relationships/font" Target="fonts/AmaticSC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