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sz w:val="24"/>
          <w:szCs w:val="24"/>
          <w:u w:val="single"/>
        </w:rPr>
      </w:pPr>
      <w:r w:rsidDel="00000000" w:rsidR="00000000" w:rsidRPr="00000000">
        <w:rPr>
          <w:sz w:val="24"/>
          <w:szCs w:val="24"/>
          <w:u w:val="single"/>
          <w:rtl w:val="0"/>
        </w:rPr>
        <w:t xml:space="preserve">Wat is een QR code?</w:t>
      </w:r>
    </w:p>
    <w:p w:rsidR="00000000" w:rsidDel="00000000" w:rsidP="00000000" w:rsidRDefault="00000000" w:rsidRPr="00000000" w14:paraId="00000002">
      <w:pPr>
        <w:pageBreakBefore w:val="0"/>
        <w:rPr>
          <w:sz w:val="24"/>
          <w:szCs w:val="24"/>
        </w:rPr>
      </w:pPr>
      <w:r w:rsidDel="00000000" w:rsidR="00000000" w:rsidRPr="00000000">
        <w:rPr>
          <w:rtl w:val="0"/>
        </w:rPr>
      </w:r>
    </w:p>
    <w:p w:rsidR="00000000" w:rsidDel="00000000" w:rsidP="00000000" w:rsidRDefault="00000000" w:rsidRPr="00000000" w14:paraId="00000003">
      <w:pPr>
        <w:pageBreakBefore w:val="0"/>
        <w:rPr>
          <w:sz w:val="24"/>
          <w:szCs w:val="24"/>
        </w:rPr>
      </w:pPr>
      <w:r w:rsidDel="00000000" w:rsidR="00000000" w:rsidRPr="00000000">
        <w:rPr>
          <w:sz w:val="24"/>
          <w:szCs w:val="24"/>
          <w:rtl w:val="0"/>
        </w:rPr>
        <w:t xml:space="preserve">QR codes zijn eigenlijk een soort streepjescodes. Deze streepjescodes worden door een QR code reader gelezen. Om de QR Code te lezen kun je gebruik maken van de camera</w:t>
      </w:r>
    </w:p>
    <w:p w:rsidR="00000000" w:rsidDel="00000000" w:rsidP="00000000" w:rsidRDefault="00000000" w:rsidRPr="00000000" w14:paraId="00000004">
      <w:pPr>
        <w:pageBreakBefore w:val="0"/>
        <w:rPr>
          <w:sz w:val="24"/>
          <w:szCs w:val="24"/>
          <w:u w:val="single"/>
        </w:rPr>
      </w:pPr>
      <w:r w:rsidDel="00000000" w:rsidR="00000000" w:rsidRPr="00000000">
        <w:rPr>
          <w:sz w:val="24"/>
          <w:szCs w:val="24"/>
          <w:u w:val="single"/>
          <w:rtl w:val="0"/>
        </w:rPr>
        <w:t xml:space="preserve">De App: i-nigma</w:t>
      </w:r>
    </w:p>
    <w:p w:rsidR="00000000" w:rsidDel="00000000" w:rsidP="00000000" w:rsidRDefault="00000000" w:rsidRPr="00000000" w14:paraId="00000005">
      <w:pPr>
        <w:pageBreakBefore w:val="0"/>
        <w:rPr>
          <w:sz w:val="24"/>
          <w:szCs w:val="24"/>
        </w:rPr>
      </w:pPr>
      <w:r w:rsidDel="00000000" w:rsidR="00000000" w:rsidRPr="00000000">
        <w:rPr>
          <w:sz w:val="24"/>
          <w:szCs w:val="24"/>
          <w:rtl w:val="0"/>
        </w:rPr>
        <w:br w:type="textWrapping"/>
        <w:br w:type="textWrapping"/>
        <w:t xml:space="preserve">Om een QR code te scannen moet je de volgende stappen nemen:</w:t>
        <w:br w:type="textWrapping"/>
        <w:br w:type="textWrapping"/>
        <w:t xml:space="preserve">1. Zorg ervoor dat je een QR code hebt om te scannen.</w:t>
        <w:br w:type="textWrapping"/>
        <w:t xml:space="preserve">2. Ga naar de camera app en scan de QR code</w:t>
        <w:br w:type="textWrapping"/>
        <w:t xml:space="preserve">3. Zodra de QR code gelezen is, kun je klikken op: “go online”. Je gaat dan naar de website die achter de QR code zit.</w:t>
        <w:br w:type="textWrapping"/>
        <w:t xml:space="preserve">4. Bekijk wat er achter de QR code zit. Dit kan van alles zijn, een filmpje, spel, document, etc.</w:t>
      </w:r>
    </w:p>
    <w:p w:rsidR="00000000" w:rsidDel="00000000" w:rsidP="00000000" w:rsidRDefault="00000000" w:rsidRPr="00000000" w14:paraId="00000006">
      <w:pPr>
        <w:pageBreakBefore w:val="0"/>
        <w:rPr>
          <w:sz w:val="24"/>
          <w:szCs w:val="24"/>
        </w:rPr>
      </w:pPr>
      <w:r w:rsidDel="00000000" w:rsidR="00000000" w:rsidRPr="00000000">
        <w:rPr>
          <w:rtl w:val="0"/>
        </w:rPr>
      </w:r>
    </w:p>
    <w:p w:rsidR="00000000" w:rsidDel="00000000" w:rsidP="00000000" w:rsidRDefault="00000000" w:rsidRPr="00000000" w14:paraId="00000007">
      <w:pPr>
        <w:pageBreakBefore w:val="0"/>
        <w:rPr>
          <w:sz w:val="24"/>
          <w:szCs w:val="24"/>
          <w:u w:val="single"/>
        </w:rPr>
      </w:pPr>
      <w:r w:rsidDel="00000000" w:rsidR="00000000" w:rsidRPr="00000000">
        <w:rPr>
          <w:sz w:val="24"/>
          <w:szCs w:val="24"/>
          <w:u w:val="single"/>
          <w:rtl w:val="0"/>
        </w:rPr>
        <w:t xml:space="preserve">Tips voor in de Klas</w:t>
      </w:r>
    </w:p>
    <w:p w:rsidR="00000000" w:rsidDel="00000000" w:rsidP="00000000" w:rsidRDefault="00000000" w:rsidRPr="00000000" w14:paraId="00000008">
      <w:pPr>
        <w:pageBreakBefore w:val="0"/>
        <w:rPr>
          <w:sz w:val="24"/>
          <w:szCs w:val="24"/>
        </w:rPr>
      </w:pPr>
      <w:r w:rsidDel="00000000" w:rsidR="00000000" w:rsidRPr="00000000">
        <w:rPr>
          <w:rtl w:val="0"/>
        </w:rPr>
      </w:r>
    </w:p>
    <w:p w:rsidR="00000000" w:rsidDel="00000000" w:rsidP="00000000" w:rsidRDefault="00000000" w:rsidRPr="00000000" w14:paraId="00000009">
      <w:pPr>
        <w:pageBreakBefore w:val="0"/>
        <w:numPr>
          <w:ilvl w:val="0"/>
          <w:numId w:val="1"/>
        </w:numPr>
        <w:ind w:left="720" w:hanging="360"/>
        <w:rPr>
          <w:sz w:val="24"/>
          <w:szCs w:val="24"/>
        </w:rPr>
      </w:pPr>
      <w:r w:rsidDel="00000000" w:rsidR="00000000" w:rsidRPr="00000000">
        <w:rPr>
          <w:sz w:val="24"/>
          <w:szCs w:val="24"/>
          <w:rtl w:val="0"/>
        </w:rPr>
        <w:t xml:space="preserve">QR codes zijn erg leuk om in de klas te gebruiken. De kinderen kunnen de codes zelfstandig scannen. Het enige nadeel is dat je de internet browser op de tablet/iPad regelmatig leeg moet maken omdat elke QR code in een nieuw venster opent.</w:t>
      </w:r>
    </w:p>
    <w:p w:rsidR="00000000" w:rsidDel="00000000" w:rsidP="00000000" w:rsidRDefault="00000000" w:rsidRPr="00000000" w14:paraId="0000000A">
      <w:pPr>
        <w:pageBreakBefore w:val="0"/>
        <w:numPr>
          <w:ilvl w:val="0"/>
          <w:numId w:val="1"/>
        </w:numPr>
        <w:ind w:left="720" w:hanging="360"/>
        <w:rPr>
          <w:sz w:val="24"/>
          <w:szCs w:val="24"/>
        </w:rPr>
      </w:pPr>
      <w:r w:rsidDel="00000000" w:rsidR="00000000" w:rsidRPr="00000000">
        <w:rPr>
          <w:sz w:val="24"/>
          <w:szCs w:val="24"/>
          <w:rtl w:val="0"/>
        </w:rPr>
        <w:t xml:space="preserve">Download de QR code prentenboeken van Martijn de Winter. Download ze </w:t>
      </w:r>
      <w:hyperlink r:id="rId6">
        <w:r w:rsidDel="00000000" w:rsidR="00000000" w:rsidRPr="00000000">
          <w:rPr>
            <w:color w:val="1155cc"/>
            <w:sz w:val="24"/>
            <w:szCs w:val="24"/>
            <w:u w:val="single"/>
            <w:rtl w:val="0"/>
          </w:rPr>
          <w:t xml:space="preserve">hier</w:t>
        </w:r>
      </w:hyperlink>
      <w:r w:rsidDel="00000000" w:rsidR="00000000" w:rsidRPr="00000000">
        <w:rPr>
          <w:sz w:val="24"/>
          <w:szCs w:val="24"/>
          <w:rtl w:val="0"/>
        </w:rPr>
        <w:t xml:space="preserve">.</w:t>
      </w:r>
    </w:p>
    <w:p w:rsidR="00000000" w:rsidDel="00000000" w:rsidP="00000000" w:rsidRDefault="00000000" w:rsidRPr="00000000" w14:paraId="0000000B">
      <w:pPr>
        <w:pageBreakBefore w:val="0"/>
        <w:numPr>
          <w:ilvl w:val="0"/>
          <w:numId w:val="1"/>
        </w:numPr>
        <w:ind w:left="720" w:hanging="360"/>
        <w:rPr>
          <w:sz w:val="24"/>
          <w:szCs w:val="24"/>
        </w:rPr>
      </w:pPr>
      <w:r w:rsidDel="00000000" w:rsidR="00000000" w:rsidRPr="00000000">
        <w:rPr>
          <w:sz w:val="24"/>
          <w:szCs w:val="24"/>
          <w:rtl w:val="0"/>
        </w:rPr>
        <w:t xml:space="preserve">Ga naar deze website en maak je eigen QR code: </w:t>
      </w:r>
      <w:hyperlink r:id="rId7">
        <w:r w:rsidDel="00000000" w:rsidR="00000000" w:rsidRPr="00000000">
          <w:rPr>
            <w:color w:val="1155cc"/>
            <w:sz w:val="24"/>
            <w:szCs w:val="24"/>
            <w:u w:val="single"/>
            <w:rtl w:val="0"/>
          </w:rPr>
          <w:t xml:space="preserve">https://nl.qr-code-generator.com/</w:t>
        </w:r>
      </w:hyperlink>
      <w:r w:rsidDel="00000000" w:rsidR="00000000" w:rsidRPr="00000000">
        <w:rPr>
          <w:sz w:val="24"/>
          <w:szCs w:val="24"/>
          <w:rtl w:val="0"/>
        </w:rPr>
        <w:t xml:space="preserve"> </w:t>
      </w:r>
      <w:r w:rsidDel="00000000" w:rsidR="00000000" w:rsidRPr="00000000">
        <w:rPr>
          <w:sz w:val="24"/>
          <w:szCs w:val="24"/>
          <w:rtl w:val="0"/>
        </w:rPr>
        <w:t xml:space="preserve">Je kunt dan je eigen filmpjes/links/spelletjes achter codes zetten.</w:t>
      </w:r>
    </w:p>
    <w:p w:rsidR="00000000" w:rsidDel="00000000" w:rsidP="00000000" w:rsidRDefault="00000000" w:rsidRPr="00000000" w14:paraId="0000000C">
      <w:pPr>
        <w:pageBreakBefore w:val="0"/>
        <w:numPr>
          <w:ilvl w:val="0"/>
          <w:numId w:val="1"/>
        </w:numPr>
        <w:ind w:left="720" w:hanging="360"/>
        <w:rPr>
          <w:sz w:val="24"/>
          <w:szCs w:val="24"/>
        </w:rPr>
      </w:pPr>
      <w:r w:rsidDel="00000000" w:rsidR="00000000" w:rsidRPr="00000000">
        <w:rPr>
          <w:sz w:val="24"/>
          <w:szCs w:val="24"/>
          <w:rtl w:val="0"/>
        </w:rPr>
        <w:t xml:space="preserve">Wat ook leuk is om te doen, is een speurtocht door de school maken met allemaal QR codes. Verdeel de kinderen in groepjes. Elk groepje krijgt een eigen iPad/tablet mee. Overal in de school hangen QR codes. Je bepaalt zelf wat er achter een QR code staat. Dit kan dan een luisterboek zijn of een filmpje maar ook een spel wat de kinderen in hun groepje kunnen spelen.</w:t>
      </w:r>
    </w:p>
    <w:p w:rsidR="00000000" w:rsidDel="00000000" w:rsidP="00000000" w:rsidRDefault="00000000" w:rsidRPr="00000000" w14:paraId="0000000D">
      <w:pPr>
        <w:pageBreakBefore w:val="0"/>
        <w:ind w:left="0" w:firstLine="0"/>
        <w:rPr>
          <w:sz w:val="24"/>
          <w:szCs w:val="24"/>
        </w:rPr>
      </w:pPr>
      <w:r w:rsidDel="00000000" w:rsidR="00000000" w:rsidRPr="00000000">
        <w:rPr>
          <w:rtl w:val="0"/>
        </w:rPr>
      </w:r>
    </w:p>
    <w:p w:rsidR="00000000" w:rsidDel="00000000" w:rsidP="00000000" w:rsidRDefault="00000000" w:rsidRPr="00000000" w14:paraId="0000000E">
      <w:pPr>
        <w:pageBreakBefore w:val="0"/>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QR codes, zie </w:t>
      </w:r>
      <w:hyperlink r:id="rId8">
        <w:r w:rsidDel="00000000" w:rsidR="00000000" w:rsidRPr="00000000">
          <w:rPr>
            <w:rFonts w:ascii="Arial" w:cs="Arial" w:eastAsia="Arial" w:hAnsi="Arial"/>
            <w:color w:val="1155cc"/>
            <w:sz w:val="24"/>
            <w:szCs w:val="24"/>
            <w:u w:val="single"/>
            <w:rtl w:val="0"/>
          </w:rPr>
          <w:t xml:space="preserve">hier</w:t>
        </w:r>
      </w:hyperlink>
      <w:r w:rsidDel="00000000" w:rsidR="00000000" w:rsidRPr="00000000">
        <w:rPr>
          <w:rFonts w:ascii="Arial" w:cs="Arial" w:eastAsia="Arial" w:hAnsi="Arial"/>
          <w:sz w:val="24"/>
          <w:szCs w:val="24"/>
          <w:rtl w:val="0"/>
        </w:rPr>
        <w:t xml:space="preserve"> hoe je zelf codes maak</w:t>
      </w:r>
    </w:p>
    <w:p w:rsidR="00000000" w:rsidDel="00000000" w:rsidP="00000000" w:rsidRDefault="00000000" w:rsidRPr="00000000" w14:paraId="0000000F">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0">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1">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2">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3">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4">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5">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6">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7">
      <w:pPr>
        <w:pageBreakBefore w:val="0"/>
        <w:rPr>
          <w:rFonts w:ascii="Arial" w:cs="Arial" w:eastAsia="Arial" w:hAnsi="Arial"/>
          <w:sz w:val="36"/>
          <w:szCs w:val="36"/>
        </w:rPr>
      </w:pPr>
      <w:r w:rsidDel="00000000" w:rsidR="00000000" w:rsidRPr="00000000">
        <w:rPr>
          <w:rFonts w:ascii="Arial" w:cs="Arial" w:eastAsia="Arial" w:hAnsi="Arial"/>
          <w:sz w:val="36"/>
          <w:szCs w:val="36"/>
          <w:rtl w:val="0"/>
        </w:rPr>
        <w:t xml:space="preserve">Hoe vouw je een tulp:</w:t>
      </w:r>
    </w:p>
    <w:p w:rsidR="00000000" w:rsidDel="00000000" w:rsidP="00000000" w:rsidRDefault="00000000" w:rsidRPr="00000000" w14:paraId="00000018">
      <w:pPr>
        <w:pageBreakBefore w:val="0"/>
        <w:rPr>
          <w:rFonts w:ascii="Arial" w:cs="Arial" w:eastAsia="Arial" w:hAnsi="Arial"/>
          <w:sz w:val="36"/>
          <w:szCs w:val="36"/>
        </w:rPr>
      </w:pPr>
      <w:r w:rsidDel="00000000" w:rsidR="00000000" w:rsidRPr="00000000">
        <w:rPr>
          <w:rtl w:val="0"/>
        </w:rPr>
      </w:r>
    </w:p>
    <w:p w:rsidR="00000000" w:rsidDel="00000000" w:rsidP="00000000" w:rsidRDefault="00000000" w:rsidRPr="00000000" w14:paraId="00000019">
      <w:pPr>
        <w:pageBreakBefore w:val="0"/>
        <w:rPr>
          <w:rFonts w:ascii="Arial" w:cs="Arial" w:eastAsia="Arial" w:hAnsi="Arial"/>
          <w:sz w:val="36"/>
          <w:szCs w:val="36"/>
        </w:rPr>
      </w:pPr>
      <w:r w:rsidDel="00000000" w:rsidR="00000000" w:rsidRPr="00000000">
        <w:rPr>
          <w:rtl w:val="0"/>
        </w:rPr>
      </w:r>
    </w:p>
    <w:p w:rsidR="00000000" w:rsidDel="00000000" w:rsidP="00000000" w:rsidRDefault="00000000" w:rsidRPr="00000000" w14:paraId="0000001A">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B">
      <w:pPr>
        <w:pageBreakBefore w:val="0"/>
        <w:rPr>
          <w:rFonts w:ascii="Arial" w:cs="Arial" w:eastAsia="Arial" w:hAnsi="Arial"/>
          <w:sz w:val="24"/>
          <w:szCs w:val="24"/>
        </w:rPr>
      </w:pPr>
      <w:r w:rsidDel="00000000" w:rsidR="00000000" w:rsidRPr="00000000">
        <w:rPr>
          <w:rFonts w:ascii="Arial" w:cs="Arial" w:eastAsia="Arial" w:hAnsi="Arial"/>
          <w:sz w:val="24"/>
          <w:szCs w:val="24"/>
        </w:rPr>
        <w:drawing>
          <wp:inline distB="114300" distT="114300" distL="114300" distR="114300">
            <wp:extent cx="2719388" cy="2719388"/>
            <wp:effectExtent b="0" l="0" r="0" t="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2719388" cy="2719388"/>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pageBreakBefore w:val="0"/>
        <w:ind w:left="720" w:firstLine="0"/>
        <w:rPr>
          <w:sz w:val="24"/>
          <w:szCs w:val="24"/>
        </w:rPr>
      </w:pPr>
      <w:r w:rsidDel="00000000" w:rsidR="00000000" w:rsidRPr="00000000">
        <w:rPr>
          <w:sz w:val="24"/>
          <w:szCs w:val="24"/>
          <w:rtl w:val="0"/>
        </w:rPr>
        <w:br w:type="textWrapping"/>
      </w:r>
    </w:p>
    <w:p w:rsidR="00000000" w:rsidDel="00000000" w:rsidP="00000000" w:rsidRDefault="00000000" w:rsidRPr="00000000" w14:paraId="0000001D">
      <w:pPr>
        <w:pageBreakBefore w:val="0"/>
        <w:rPr>
          <w:sz w:val="24"/>
          <w:szCs w:val="24"/>
        </w:rPr>
      </w:pP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r>
    </w:p>
    <w:sectPr>
      <w:pgSz w:h="16834" w:w="11909"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s://www.martijndewinter.nl/qr-code-kaarten" TargetMode="External"/><Relationship Id="rId7" Type="http://schemas.openxmlformats.org/officeDocument/2006/relationships/hyperlink" Target="https://nl.qr-code-generator.com/" TargetMode="External"/><Relationship Id="rId8" Type="http://schemas.openxmlformats.org/officeDocument/2006/relationships/hyperlink" Target="https://www.martijndewinter.nl/qr-code-make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