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7F9C4" w14:textId="52E9C0C4" w:rsidR="00D078A2" w:rsidRPr="00267801" w:rsidRDefault="00267801">
      <w:pPr>
        <w:rPr>
          <w:b/>
          <w:bCs/>
          <w:u w:val="single"/>
        </w:rPr>
      </w:pPr>
      <w:r w:rsidRPr="00267801">
        <w:rPr>
          <w:rFonts w:ascii="Segoe UI" w:eastAsia="Times New Roman" w:hAnsi="Segoe UI" w:cs="Segoe UI"/>
          <w:b/>
          <w:bCs/>
          <w:sz w:val="24"/>
          <w:szCs w:val="24"/>
          <w:u w:val="single"/>
          <w:lang w:eastAsia="nl-NL"/>
        </w:rPr>
        <w:t xml:space="preserve">Antwoordformulier video’s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67801" w14:paraId="6C148BEC" w14:textId="77777777" w:rsidTr="00DD3A09">
        <w:tc>
          <w:tcPr>
            <w:tcW w:w="3020" w:type="dxa"/>
          </w:tcPr>
          <w:p w14:paraId="33199DA3" w14:textId="77777777" w:rsidR="00267801" w:rsidRPr="004A7A62" w:rsidRDefault="00267801" w:rsidP="00DD3A09">
            <w:pPr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nl-NL"/>
              </w:rPr>
            </w:pPr>
            <w:r w:rsidRPr="004A7A62"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nl-NL"/>
              </w:rPr>
              <w:t xml:space="preserve">Vragen </w:t>
            </w:r>
          </w:p>
        </w:tc>
        <w:tc>
          <w:tcPr>
            <w:tcW w:w="3021" w:type="dxa"/>
          </w:tcPr>
          <w:p w14:paraId="78C14A95" w14:textId="77777777" w:rsidR="00267801" w:rsidRPr="004A7A62" w:rsidRDefault="00267801" w:rsidP="00DD3A09">
            <w:pPr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nl-NL"/>
              </w:rPr>
            </w:pPr>
            <w:r w:rsidRPr="004A7A62"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nl-NL"/>
              </w:rPr>
              <w:t>Video 1 Jeugdjournaal</w:t>
            </w:r>
          </w:p>
        </w:tc>
        <w:tc>
          <w:tcPr>
            <w:tcW w:w="3021" w:type="dxa"/>
          </w:tcPr>
          <w:p w14:paraId="2A572433" w14:textId="77777777" w:rsidR="00267801" w:rsidRPr="004A7A62" w:rsidRDefault="00267801" w:rsidP="00DD3A09">
            <w:pPr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nl-NL"/>
              </w:rPr>
            </w:pPr>
            <w:r w:rsidRPr="004A7A62"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nl-NL"/>
              </w:rPr>
              <w:t xml:space="preserve">Video 2 Daniël Arends </w:t>
            </w:r>
          </w:p>
        </w:tc>
      </w:tr>
      <w:tr w:rsidR="00267801" w14:paraId="7DB46E1C" w14:textId="77777777" w:rsidTr="00DD3A09">
        <w:tc>
          <w:tcPr>
            <w:tcW w:w="3020" w:type="dxa"/>
          </w:tcPr>
          <w:p w14:paraId="6B48BCF1" w14:textId="77777777" w:rsidR="00267801" w:rsidRDefault="00267801" w:rsidP="00DD3A09">
            <w:pP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  <w:t xml:space="preserve">Doel van video? </w:t>
            </w:r>
          </w:p>
        </w:tc>
        <w:tc>
          <w:tcPr>
            <w:tcW w:w="3021" w:type="dxa"/>
          </w:tcPr>
          <w:p w14:paraId="60854C14" w14:textId="77777777" w:rsidR="00267801" w:rsidRDefault="00267801" w:rsidP="00DD3A09">
            <w:pP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  <w:t>Informeren</w:t>
            </w:r>
          </w:p>
          <w:p w14:paraId="74C49612" w14:textId="77777777" w:rsidR="00267801" w:rsidRDefault="00267801" w:rsidP="00DD3A09">
            <w:pP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</w:p>
        </w:tc>
        <w:tc>
          <w:tcPr>
            <w:tcW w:w="3021" w:type="dxa"/>
          </w:tcPr>
          <w:p w14:paraId="34BE2594" w14:textId="77777777" w:rsidR="00267801" w:rsidRDefault="00267801" w:rsidP="00DD3A09">
            <w:pP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  <w:t xml:space="preserve">Vermaken </w:t>
            </w:r>
          </w:p>
        </w:tc>
      </w:tr>
      <w:tr w:rsidR="00267801" w14:paraId="0648931A" w14:textId="77777777" w:rsidTr="00DD3A09">
        <w:tc>
          <w:tcPr>
            <w:tcW w:w="3020" w:type="dxa"/>
          </w:tcPr>
          <w:p w14:paraId="0DF13617" w14:textId="77777777" w:rsidR="00267801" w:rsidRDefault="00267801" w:rsidP="00DD3A09">
            <w:pP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  <w:t xml:space="preserve">Het publiek? </w:t>
            </w:r>
          </w:p>
        </w:tc>
        <w:tc>
          <w:tcPr>
            <w:tcW w:w="3021" w:type="dxa"/>
          </w:tcPr>
          <w:p w14:paraId="79B4C507" w14:textId="77777777" w:rsidR="00267801" w:rsidRDefault="00267801" w:rsidP="00DD3A09">
            <w:pP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  <w:t xml:space="preserve">De ‘’jeugd’’ </w:t>
            </w:r>
          </w:p>
          <w:p w14:paraId="26F791FC" w14:textId="77777777" w:rsidR="00267801" w:rsidRDefault="00267801" w:rsidP="00DD3A09">
            <w:pP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  <w:t xml:space="preserve">Nieuwsgierige kinderen </w:t>
            </w:r>
          </w:p>
        </w:tc>
        <w:tc>
          <w:tcPr>
            <w:tcW w:w="3021" w:type="dxa"/>
          </w:tcPr>
          <w:p w14:paraId="02A82E84" w14:textId="77777777" w:rsidR="00267801" w:rsidRDefault="00267801" w:rsidP="00DD3A09">
            <w:pP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  <w:t xml:space="preserve">Jongvolwassenen, ouderen </w:t>
            </w:r>
          </w:p>
          <w:p w14:paraId="090D39C0" w14:textId="77777777" w:rsidR="00267801" w:rsidRDefault="00267801" w:rsidP="00DD3A09">
            <w:pP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  <w:t xml:space="preserve">Mensen die van theater/cabaret houden </w:t>
            </w:r>
          </w:p>
          <w:p w14:paraId="5B6D2C47" w14:textId="77777777" w:rsidR="00267801" w:rsidRDefault="00267801" w:rsidP="00DD3A09">
            <w:pP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</w:p>
        </w:tc>
      </w:tr>
      <w:tr w:rsidR="00267801" w14:paraId="2BFB5A18" w14:textId="77777777" w:rsidTr="00DD3A09">
        <w:tc>
          <w:tcPr>
            <w:tcW w:w="3020" w:type="dxa"/>
          </w:tcPr>
          <w:p w14:paraId="2940058B" w14:textId="77777777" w:rsidR="00267801" w:rsidRDefault="00267801" w:rsidP="00DD3A09">
            <w:pP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  <w:t xml:space="preserve">Kenmerken  specifiek publiek (taalgebruik, beelden, onderwerpen) </w:t>
            </w:r>
          </w:p>
          <w:p w14:paraId="182168B6" w14:textId="77777777" w:rsidR="00267801" w:rsidRDefault="00267801" w:rsidP="00DD3A09">
            <w:pP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</w:p>
        </w:tc>
        <w:tc>
          <w:tcPr>
            <w:tcW w:w="3021" w:type="dxa"/>
          </w:tcPr>
          <w:p w14:paraId="54BABEF8" w14:textId="77777777" w:rsidR="00267801" w:rsidRDefault="00267801" w:rsidP="00DD3A09">
            <w:pP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  <w:t xml:space="preserve">Onderwerp is TikTok (herkenbaar voor jeugd) </w:t>
            </w:r>
          </w:p>
          <w:p w14:paraId="1B3D1A6B" w14:textId="77777777" w:rsidR="00267801" w:rsidRDefault="00267801" w:rsidP="00DD3A09">
            <w:pP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</w:p>
          <w:p w14:paraId="122B4B0C" w14:textId="77777777" w:rsidR="00267801" w:rsidRDefault="00267801" w:rsidP="00DD3A09">
            <w:pP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  <w:t xml:space="preserve">Taalgebruik gericht op de jeugd </w:t>
            </w:r>
          </w:p>
        </w:tc>
        <w:tc>
          <w:tcPr>
            <w:tcW w:w="3021" w:type="dxa"/>
          </w:tcPr>
          <w:p w14:paraId="21EACC79" w14:textId="77777777" w:rsidR="00267801" w:rsidRDefault="00267801" w:rsidP="00DD3A09">
            <w:pP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  <w:t xml:space="preserve">‘’Lomp/grof’’ taalgebruik (niet voorzichtig/netjes) </w:t>
            </w:r>
          </w:p>
          <w:p w14:paraId="47B311E0" w14:textId="77777777" w:rsidR="00267801" w:rsidRDefault="00267801" w:rsidP="00DD3A09">
            <w:pP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</w:p>
          <w:p w14:paraId="3BC1A900" w14:textId="77777777" w:rsidR="00267801" w:rsidRDefault="00267801" w:rsidP="00DD3A09">
            <w:pP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  <w:t>Onderwerp is postbezorger (herkenbaar voor iedereen)</w:t>
            </w:r>
          </w:p>
          <w:p w14:paraId="0F7D2AB0" w14:textId="77777777" w:rsidR="00267801" w:rsidRDefault="00267801" w:rsidP="00DD3A09">
            <w:pP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</w:p>
          <w:p w14:paraId="4FDB5291" w14:textId="77777777" w:rsidR="00267801" w:rsidRDefault="00267801" w:rsidP="00DD3A09">
            <w:pPr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</w:p>
        </w:tc>
      </w:tr>
    </w:tbl>
    <w:p w14:paraId="35705FD7" w14:textId="77777777" w:rsidR="00267801" w:rsidRDefault="00267801"/>
    <w:sectPr w:rsidR="002678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801"/>
    <w:rsid w:val="00267801"/>
    <w:rsid w:val="003129B8"/>
    <w:rsid w:val="005B2363"/>
    <w:rsid w:val="00D0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A4A1E"/>
  <w15:chartTrackingRefBased/>
  <w15:docId w15:val="{94F44B6B-2D48-4E27-9D91-184933DE6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6780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67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421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Ruben Middelveen</dc:creator>
  <cp:keywords/>
  <dc:description/>
  <cp:lastModifiedBy>Ruben Middelveen</cp:lastModifiedBy>
  <cp:revision>1</cp:revision>
  <dcterms:created xsi:type="dcterms:W3CDTF">2023-03-03T13:59:00Z</dcterms:created>
  <dcterms:modified xsi:type="dcterms:W3CDTF">2023-03-03T13:59:00Z</dcterms:modified>
</cp:coreProperties>
</file>