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AE458" w14:textId="6A4EE50C" w:rsidR="00266284" w:rsidRDefault="00266284" w:rsidP="00266284">
      <w:pPr>
        <w:rPr>
          <w:rFonts w:ascii="Arial" w:hAnsi="Arial" w:cs="Arial"/>
          <w:sz w:val="24"/>
          <w:szCs w:val="24"/>
        </w:rPr>
      </w:pPr>
      <w:r w:rsidRPr="0093153C">
        <w:rPr>
          <w:rFonts w:ascii="Arial" w:hAnsi="Arial" w:cs="Arial"/>
          <w:sz w:val="24"/>
          <w:szCs w:val="24"/>
        </w:rPr>
        <w:t>Vak: Maatschappijwetenschappen</w:t>
      </w:r>
      <w:r w:rsidRPr="0093153C">
        <w:rPr>
          <w:rFonts w:ascii="Arial" w:hAnsi="Arial" w:cs="Arial"/>
          <w:sz w:val="24"/>
          <w:szCs w:val="24"/>
        </w:rPr>
        <w:br/>
        <w:t>Onderdeel: Samenvatting ‘P</w:t>
      </w:r>
      <w:r>
        <w:rPr>
          <w:rFonts w:ascii="Arial" w:hAnsi="Arial" w:cs="Arial"/>
          <w:sz w:val="24"/>
          <w:szCs w:val="24"/>
        </w:rPr>
        <w:t>luriforme samenleving’ H</w:t>
      </w:r>
      <w:r>
        <w:rPr>
          <w:rFonts w:ascii="Arial" w:hAnsi="Arial" w:cs="Arial"/>
          <w:sz w:val="24"/>
          <w:szCs w:val="24"/>
        </w:rPr>
        <w:t>3</w:t>
      </w:r>
    </w:p>
    <w:p w14:paraId="31188E27" w14:textId="77777777" w:rsid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55AF0E6A" w14:textId="77777777" w:rsid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31F4C712" w14:textId="77777777" w:rsid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23C1E2A9" w14:textId="77777777" w:rsid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72DCD256" w14:textId="77777777" w:rsid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2C272841" w14:textId="77777777" w:rsid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34F879DC" w14:textId="77777777" w:rsid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17D671CA" w14:textId="77777777" w:rsid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34B5BFF4" w14:textId="77777777" w:rsid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62B5C2AA" w14:textId="77777777" w:rsid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1B78C868" w14:textId="77777777" w:rsid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1E14B29D" w14:textId="77777777" w:rsid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0F665B09" w14:textId="77777777" w:rsid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14082F82" w14:textId="77777777" w:rsid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142B184A" w14:textId="77777777" w:rsid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089C5CDB" w14:textId="77777777" w:rsid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1583DB3C" w14:textId="77777777" w:rsid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4D4385CA" w14:textId="77777777" w:rsid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20097B4F" w14:textId="77777777" w:rsid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08604F7B" w14:textId="77777777" w:rsid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3656356D" w14:textId="77777777" w:rsid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2165E2AD" w14:textId="77777777" w:rsid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43C807AB" w14:textId="77777777" w:rsid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4BB92A48" w14:textId="77777777" w:rsid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736AB8CA" w14:textId="77777777" w:rsid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14323278" w14:textId="77777777" w:rsid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3E149B99" w14:textId="77777777" w:rsid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5CBF4762" w14:textId="77777777" w:rsid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1091FC3F" w14:textId="77777777" w:rsid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0B423947" w14:textId="514FC559" w:rsidR="00266284" w:rsidRPr="00266284" w:rsidRDefault="00266284" w:rsidP="00266284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  <w:r w:rsidRPr="00266284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lastRenderedPageBreak/>
        <w:t>H3: Migratie naar Nederland</w:t>
      </w:r>
    </w:p>
    <w:p w14:paraId="069EFD59" w14:textId="77777777" w:rsidR="00266284" w:rsidRP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28459858" w14:textId="77777777" w:rsidR="00266284" w:rsidRPr="00266284" w:rsidRDefault="00266284" w:rsidP="0026628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>Deelvragen van hoofdstuk 3 zijn:</w:t>
      </w:r>
    </w:p>
    <w:p w14:paraId="10F22F61" w14:textId="77777777" w:rsidR="00266284" w:rsidRPr="00266284" w:rsidRDefault="00266284" w:rsidP="0026628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>- Waarom migreren mensen?</w:t>
      </w:r>
      <w:r w:rsidRPr="00266284">
        <w:rPr>
          <w:rFonts w:ascii="Arial" w:eastAsiaTheme="minorEastAsia" w:hAnsi="Arial" w:cs="Arial"/>
          <w:color w:val="000000" w:themeColor="text1"/>
          <w:kern w:val="24"/>
        </w:rPr>
        <w:br/>
        <w:t>- Waar komen de immigranten in Nederland vandaan?</w:t>
      </w:r>
      <w:r w:rsidRPr="00266284">
        <w:rPr>
          <w:rFonts w:ascii="Arial" w:eastAsiaTheme="minorEastAsia" w:hAnsi="Arial" w:cs="Arial"/>
          <w:color w:val="000000" w:themeColor="text1"/>
          <w:kern w:val="24"/>
        </w:rPr>
        <w:br/>
        <w:t>- Welke immigranten worden in Nederland toegelaten en welke niet?</w:t>
      </w:r>
    </w:p>
    <w:p w14:paraId="2AFCEB56" w14:textId="77777777" w:rsid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250B1E1A" w14:textId="77777777" w:rsidR="00266284" w:rsidRDefault="00266284" w:rsidP="00266284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7AB29F21" w14:textId="36A41869" w:rsidR="00266284" w:rsidRPr="00266284" w:rsidRDefault="00266284" w:rsidP="00266284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r w:rsidRPr="00266284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3.1: </w:t>
      </w:r>
      <w:proofErr w:type="spellStart"/>
      <w:r w:rsidRPr="00266284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Waarom</w:t>
      </w:r>
      <w:proofErr w:type="spellEnd"/>
      <w:r w:rsidRPr="00266284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266284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migreren</w:t>
      </w:r>
      <w:proofErr w:type="spellEnd"/>
      <w:r w:rsidRPr="00266284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266284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mensen</w:t>
      </w:r>
      <w:proofErr w:type="spellEnd"/>
      <w:r w:rsidRPr="00266284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?</w:t>
      </w:r>
    </w:p>
    <w:p w14:paraId="24106BF3" w14:textId="77777777" w:rsidR="00266284" w:rsidRPr="00266284" w:rsidRDefault="00266284" w:rsidP="00266284">
      <w:pPr>
        <w:rPr>
          <w:rFonts w:asciiTheme="majorHAnsi" w:eastAsiaTheme="majorEastAsia" w:hAnsi="Calibri Light" w:cstheme="majorBidi"/>
          <w:b/>
          <w:bCs/>
          <w:color w:val="000000" w:themeColor="text1"/>
          <w:kern w:val="24"/>
          <w:sz w:val="24"/>
          <w:szCs w:val="24"/>
          <w:lang w:val="en-US"/>
        </w:rPr>
      </w:pPr>
    </w:p>
    <w:p w14:paraId="6ADA87B4" w14:textId="77777777" w:rsidR="00266284" w:rsidRPr="00266284" w:rsidRDefault="00266284" w:rsidP="00266284">
      <w:pPr>
        <w:pStyle w:val="Lijstalinea"/>
        <w:numPr>
          <w:ilvl w:val="0"/>
          <w:numId w:val="1"/>
        </w:numPr>
        <w:spacing w:line="216" w:lineRule="auto"/>
      </w:pPr>
      <w:r w:rsidRPr="00266284">
        <w:rPr>
          <w:rFonts w:asciiTheme="minorHAnsi" w:eastAsiaTheme="minorEastAsia" w:hAnsi="Calibri" w:cstheme="minorBidi"/>
          <w:color w:val="000000" w:themeColor="text1"/>
          <w:kern w:val="24"/>
        </w:rPr>
        <w:t>Emigratie:</w:t>
      </w:r>
      <w:r w:rsidRPr="00266284">
        <w:rPr>
          <w:rFonts w:asciiTheme="minorHAnsi" w:eastAsiaTheme="minorEastAsia" w:hAnsi="Calibri" w:cstheme="minorBidi"/>
          <w:color w:val="000000" w:themeColor="text1"/>
          <w:kern w:val="24"/>
        </w:rPr>
        <w:br/>
        <w:t>weggaan uit je eigen land.</w:t>
      </w:r>
    </w:p>
    <w:p w14:paraId="5C9504F7" w14:textId="77777777" w:rsidR="00266284" w:rsidRPr="00266284" w:rsidRDefault="00266284" w:rsidP="00266284">
      <w:pPr>
        <w:pStyle w:val="Lijstalinea"/>
        <w:numPr>
          <w:ilvl w:val="0"/>
          <w:numId w:val="1"/>
        </w:numPr>
        <w:spacing w:line="216" w:lineRule="auto"/>
      </w:pPr>
      <w:r w:rsidRPr="00266284">
        <w:rPr>
          <w:rFonts w:asciiTheme="minorHAnsi" w:eastAsiaTheme="minorEastAsia" w:hAnsi="Calibri" w:cstheme="minorBidi"/>
          <w:color w:val="000000" w:themeColor="text1"/>
          <w:kern w:val="24"/>
        </w:rPr>
        <w:t>Immigratie:</w:t>
      </w:r>
      <w:r w:rsidRPr="00266284">
        <w:rPr>
          <w:rFonts w:asciiTheme="minorHAnsi" w:eastAsiaTheme="minorEastAsia" w:hAnsi="Calibri" w:cstheme="minorBidi"/>
          <w:color w:val="000000" w:themeColor="text1"/>
          <w:kern w:val="24"/>
        </w:rPr>
        <w:br/>
        <w:t>dat je een land binnenkomt.</w:t>
      </w:r>
    </w:p>
    <w:p w14:paraId="5BEC6C3E" w14:textId="77777777" w:rsidR="00266284" w:rsidRPr="00266284" w:rsidRDefault="00266284" w:rsidP="00266284">
      <w:pPr>
        <w:pStyle w:val="Lijstalinea"/>
        <w:numPr>
          <w:ilvl w:val="0"/>
          <w:numId w:val="1"/>
        </w:numPr>
        <w:spacing w:line="216" w:lineRule="auto"/>
      </w:pPr>
      <w:r w:rsidRPr="00266284">
        <w:rPr>
          <w:rFonts w:asciiTheme="minorHAnsi" w:eastAsiaTheme="minorEastAsia" w:hAnsi="Calibri" w:cstheme="minorBidi"/>
          <w:color w:val="000000" w:themeColor="text1"/>
          <w:kern w:val="24"/>
        </w:rPr>
        <w:t>Remigratie:</w:t>
      </w:r>
      <w:r w:rsidRPr="00266284">
        <w:rPr>
          <w:rFonts w:asciiTheme="minorHAnsi" w:eastAsiaTheme="minorEastAsia" w:hAnsi="Calibri" w:cstheme="minorBidi"/>
          <w:color w:val="000000" w:themeColor="text1"/>
          <w:kern w:val="24"/>
        </w:rPr>
        <w:br/>
        <w:t>teruggaan naar je eigen land.</w:t>
      </w:r>
    </w:p>
    <w:p w14:paraId="253385E3" w14:textId="77777777" w:rsidR="00266284" w:rsidRPr="00266284" w:rsidRDefault="00266284" w:rsidP="00266284">
      <w:pPr>
        <w:rPr>
          <w:rFonts w:asciiTheme="majorHAnsi" w:eastAsiaTheme="majorEastAsia" w:hAnsi="Calibri Light" w:cstheme="majorBidi"/>
          <w:color w:val="000000" w:themeColor="text1"/>
          <w:kern w:val="24"/>
          <w:sz w:val="24"/>
          <w:szCs w:val="24"/>
        </w:rPr>
      </w:pPr>
    </w:p>
    <w:p w14:paraId="67AF4C6A" w14:textId="77FC40C9" w:rsidR="00266284" w:rsidRPr="00266284" w:rsidRDefault="00266284" w:rsidP="00266284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</w:pPr>
      <w:proofErr w:type="spellStart"/>
      <w:r w:rsidRPr="00266284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Drie</w:t>
      </w:r>
      <w:proofErr w:type="spellEnd"/>
      <w:r w:rsidRPr="00266284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266284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motieven</w:t>
      </w:r>
      <w:proofErr w:type="spellEnd"/>
      <w:r w:rsidRPr="00266284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266284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voor</w:t>
      </w:r>
      <w:proofErr w:type="spellEnd"/>
      <w:r w:rsidRPr="00266284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 xml:space="preserve"> </w:t>
      </w:r>
      <w:proofErr w:type="spellStart"/>
      <w:r w:rsidRPr="00266284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migratie</w:t>
      </w:r>
      <w:proofErr w:type="spellEnd"/>
      <w:r w:rsidRPr="00266284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  <w:lang w:val="en-US"/>
        </w:rPr>
        <w:t>:</w:t>
      </w:r>
    </w:p>
    <w:p w14:paraId="2B57A69E" w14:textId="77777777" w:rsidR="00266284" w:rsidRPr="00266284" w:rsidRDefault="00266284" w:rsidP="0026628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>- politieke motieven;</w:t>
      </w:r>
    </w:p>
    <w:p w14:paraId="5C9FC188" w14:textId="77777777" w:rsidR="00266284" w:rsidRPr="00266284" w:rsidRDefault="00266284" w:rsidP="0026628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>- economische motieven;</w:t>
      </w:r>
    </w:p>
    <w:p w14:paraId="77D06FD8" w14:textId="77777777" w:rsidR="00266284" w:rsidRPr="00266284" w:rsidRDefault="00266284" w:rsidP="0026628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>- sociale motieven.</w:t>
      </w:r>
    </w:p>
    <w:p w14:paraId="11E6F12D" w14:textId="77777777" w:rsidR="00266284" w:rsidRPr="00266284" w:rsidRDefault="00266284" w:rsidP="00266284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3130688D" w14:textId="77777777" w:rsidR="00266284" w:rsidRDefault="00266284">
      <w:pP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</w:pPr>
      <w:r>
        <w:rPr>
          <w:rFonts w:ascii="Arial" w:eastAsiaTheme="minorEastAsia" w:hAnsi="Arial" w:cs="Arial"/>
          <w:color w:val="000000" w:themeColor="text1"/>
          <w:kern w:val="24"/>
        </w:rPr>
        <w:br w:type="page"/>
      </w:r>
    </w:p>
    <w:p w14:paraId="5ED5787B" w14:textId="3E7BDF40" w:rsidR="00266284" w:rsidRDefault="00266284" w:rsidP="00266284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  <w:r>
        <w:rPr>
          <w:rFonts w:ascii="Arial" w:eastAsiaTheme="minorEastAsia" w:hAnsi="Arial" w:cs="Arial"/>
          <w:color w:val="000000" w:themeColor="text1"/>
          <w:kern w:val="24"/>
        </w:rPr>
        <w:lastRenderedPageBreak/>
        <w:t>Extra:</w:t>
      </w:r>
      <w:r>
        <w:rPr>
          <w:rFonts w:ascii="Arial" w:eastAsiaTheme="minorEastAsia" w:hAnsi="Arial" w:cs="Arial"/>
          <w:color w:val="000000" w:themeColor="text1"/>
          <w:kern w:val="24"/>
        </w:rPr>
        <w:br/>
      </w:r>
    </w:p>
    <w:p w14:paraId="1ABB2DE6" w14:textId="4D29FCD6" w:rsidR="00266284" w:rsidRPr="00266284" w:rsidRDefault="00266284" w:rsidP="00266284">
      <w:pPr>
        <w:pStyle w:val="Normaalweb"/>
        <w:spacing w:before="200" w:beforeAutospacing="0" w:after="0" w:afterAutospacing="0" w:line="216" w:lineRule="auto"/>
        <w:rPr>
          <w:rFonts w:ascii="Arial" w:hAnsi="Arial" w:cs="Arial"/>
          <w:b/>
          <w:bCs/>
          <w:i/>
          <w:iCs/>
          <w:u w:val="single"/>
        </w:rPr>
      </w:pPr>
      <w:r w:rsidRPr="00266284">
        <w:rPr>
          <w:rFonts w:ascii="Arial" w:eastAsiaTheme="minorEastAsia" w:hAnsi="Arial" w:cs="Arial"/>
          <w:b/>
          <w:bCs/>
          <w:i/>
          <w:iCs/>
          <w:color w:val="000000" w:themeColor="text1"/>
          <w:kern w:val="24"/>
          <w:u w:val="single"/>
        </w:rPr>
        <w:t>Politieke motieven hebben vaak te maken met:</w:t>
      </w:r>
    </w:p>
    <w:p w14:paraId="19DC7E6A" w14:textId="7053F361" w:rsidR="00266284" w:rsidRPr="00266284" w:rsidRDefault="00266284" w:rsidP="0026628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>- Oorlog en geweld</w:t>
      </w:r>
      <w:r>
        <w:rPr>
          <w:rFonts w:ascii="Arial" w:eastAsiaTheme="minorEastAsia" w:hAnsi="Arial" w:cs="Arial"/>
          <w:color w:val="000000" w:themeColor="text1"/>
          <w:kern w:val="24"/>
        </w:rPr>
        <w:t>;</w:t>
      </w:r>
    </w:p>
    <w:p w14:paraId="3AEA6247" w14:textId="77777777" w:rsidR="00266284" w:rsidRPr="00266284" w:rsidRDefault="00266284" w:rsidP="0026628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 xml:space="preserve">  (oorlogen tussen landen of tussen bevolkingsgroepen binnen een land)</w:t>
      </w:r>
    </w:p>
    <w:p w14:paraId="4CC9195B" w14:textId="77777777" w:rsidR="00266284" w:rsidRPr="00266284" w:rsidRDefault="00266284" w:rsidP="0026628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>- Onveiligheid in een dictatuur/ mensenrechtenschendingen in een dictatuur;</w:t>
      </w:r>
      <w:r w:rsidRPr="00266284">
        <w:rPr>
          <w:rFonts w:ascii="Arial" w:eastAsiaTheme="minorEastAsia" w:hAnsi="Arial" w:cs="Arial"/>
          <w:color w:val="000000" w:themeColor="text1"/>
          <w:kern w:val="24"/>
        </w:rPr>
        <w:br/>
        <w:t xml:space="preserve">   (bv. Geen vrijheid van meningsuiting, geen vrijheid van geloof, </w:t>
      </w:r>
      <w:r w:rsidRPr="00266284">
        <w:rPr>
          <w:rFonts w:ascii="Arial" w:eastAsiaTheme="minorEastAsia" w:hAnsi="Arial" w:cs="Arial"/>
          <w:color w:val="000000" w:themeColor="text1"/>
          <w:kern w:val="24"/>
        </w:rPr>
        <w:br/>
        <w:t xml:space="preserve">    discriminatie van homoseksuelen etc.)</w:t>
      </w:r>
    </w:p>
    <w:p w14:paraId="33B83A01" w14:textId="77777777" w:rsidR="00266284" w:rsidRP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7DD7DA0E" w14:textId="5266933E" w:rsidR="00266284" w:rsidRPr="00266284" w:rsidRDefault="00266284" w:rsidP="00266284">
      <w:pPr>
        <w:pStyle w:val="Normaalweb"/>
        <w:spacing w:before="200" w:beforeAutospacing="0" w:after="0" w:afterAutospacing="0" w:line="216" w:lineRule="auto"/>
        <w:rPr>
          <w:rFonts w:ascii="Arial" w:hAnsi="Arial" w:cs="Arial"/>
          <w:b/>
          <w:bCs/>
          <w:i/>
          <w:iCs/>
          <w:u w:val="single"/>
        </w:rPr>
      </w:pPr>
      <w:r w:rsidRPr="00266284">
        <w:rPr>
          <w:rFonts w:ascii="Arial" w:eastAsiaTheme="minorEastAsia" w:hAnsi="Arial" w:cs="Arial"/>
          <w:b/>
          <w:bCs/>
          <w:i/>
          <w:iCs/>
          <w:color w:val="000000" w:themeColor="text1"/>
          <w:kern w:val="24"/>
          <w:u w:val="single"/>
        </w:rPr>
        <w:t>Economische motieven</w:t>
      </w:r>
      <w:r w:rsidRPr="00266284">
        <w:rPr>
          <w:rFonts w:ascii="Arial" w:eastAsiaTheme="minorEastAsia" w:hAnsi="Arial" w:cs="Arial"/>
          <w:b/>
          <w:bCs/>
          <w:i/>
          <w:iCs/>
          <w:color w:val="000000" w:themeColor="text1"/>
          <w:kern w:val="24"/>
          <w:u w:val="single"/>
        </w:rPr>
        <w:t xml:space="preserve"> hebben te maken met</w:t>
      </w:r>
      <w:r w:rsidRPr="00266284">
        <w:rPr>
          <w:rFonts w:ascii="Arial" w:eastAsiaTheme="minorEastAsia" w:hAnsi="Arial" w:cs="Arial"/>
          <w:b/>
          <w:bCs/>
          <w:i/>
          <w:iCs/>
          <w:color w:val="000000" w:themeColor="text1"/>
          <w:kern w:val="24"/>
          <w:u w:val="single"/>
        </w:rPr>
        <w:t>:</w:t>
      </w:r>
    </w:p>
    <w:p w14:paraId="5CD549DD" w14:textId="77777777" w:rsidR="00266284" w:rsidRPr="00266284" w:rsidRDefault="00266284" w:rsidP="0026628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>Mensen verhuizen dan naar een ander land vanwege:</w:t>
      </w:r>
    </w:p>
    <w:p w14:paraId="7D7F958C" w14:textId="77777777" w:rsidR="00266284" w:rsidRPr="00266284" w:rsidRDefault="00266284" w:rsidP="0026628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>- studie;</w:t>
      </w:r>
    </w:p>
    <w:p w14:paraId="22991C24" w14:textId="77777777" w:rsidR="00266284" w:rsidRPr="00266284" w:rsidRDefault="00266284" w:rsidP="0026628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 xml:space="preserve">- werk; </w:t>
      </w:r>
      <w:r w:rsidRPr="00266284">
        <w:rPr>
          <w:rFonts w:ascii="Arial" w:eastAsiaTheme="minorEastAsia" w:hAnsi="Arial" w:cs="Arial"/>
          <w:color w:val="000000" w:themeColor="text1"/>
          <w:kern w:val="24"/>
        </w:rPr>
        <w:br/>
        <w:t xml:space="preserve">  (Arbeidsmigratie binnen de EU en kennismigranten)</w:t>
      </w:r>
    </w:p>
    <w:p w14:paraId="66D9435A" w14:textId="77777777" w:rsidR="00266284" w:rsidRPr="00266284" w:rsidRDefault="00266284" w:rsidP="0026628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>- carrièremogelijkheden;</w:t>
      </w:r>
    </w:p>
    <w:p w14:paraId="37F9CF54" w14:textId="77777777" w:rsidR="00266284" w:rsidRPr="00266284" w:rsidRDefault="00266284" w:rsidP="0026628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>- economische vluchtelingen:</w:t>
      </w:r>
      <w:r w:rsidRPr="00266284">
        <w:rPr>
          <w:rFonts w:ascii="Arial" w:eastAsiaTheme="minorEastAsia" w:hAnsi="Arial" w:cs="Arial"/>
          <w:color w:val="000000" w:themeColor="text1"/>
          <w:kern w:val="24"/>
        </w:rPr>
        <w:br/>
        <w:t xml:space="preserve">   migranten die hun eigen land ontvluchten vanwege armoede </w:t>
      </w:r>
      <w:r w:rsidRPr="00266284">
        <w:rPr>
          <w:rFonts w:ascii="Arial" w:eastAsiaTheme="minorEastAsia" w:hAnsi="Arial" w:cs="Arial"/>
          <w:color w:val="000000" w:themeColor="text1"/>
          <w:kern w:val="24"/>
        </w:rPr>
        <w:br/>
        <w:t xml:space="preserve">   en werkloosheid. Zij zijn in Nederland niet welkom.</w:t>
      </w:r>
    </w:p>
    <w:p w14:paraId="117A669C" w14:textId="77777777" w:rsid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581DA2F8" w14:textId="5BD2CBF4" w:rsidR="00266284" w:rsidRPr="00266284" w:rsidRDefault="00266284" w:rsidP="00266284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266284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Sociale motieven hebben te maken met:</w:t>
      </w:r>
    </w:p>
    <w:p w14:paraId="61EA66A0" w14:textId="77777777" w:rsidR="00266284" w:rsidRPr="00266284" w:rsidRDefault="00266284" w:rsidP="0026628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>“ Relaties” zijn vaak een aanleiding om te emigreren.</w:t>
      </w:r>
    </w:p>
    <w:p w14:paraId="786FE076" w14:textId="77777777" w:rsidR="00266284" w:rsidRPr="00266284" w:rsidRDefault="00266284" w:rsidP="0026628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>We maken een onderscheid tussen:</w:t>
      </w:r>
    </w:p>
    <w:p w14:paraId="770314FC" w14:textId="77777777" w:rsidR="00266284" w:rsidRPr="00266284" w:rsidRDefault="00266284" w:rsidP="0026628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>- gezinsvorming;</w:t>
      </w:r>
      <w:r w:rsidRPr="00266284">
        <w:rPr>
          <w:rFonts w:ascii="Arial" w:eastAsiaTheme="minorEastAsia" w:hAnsi="Arial" w:cs="Arial"/>
          <w:color w:val="000000" w:themeColor="text1"/>
          <w:kern w:val="24"/>
        </w:rPr>
        <w:br/>
        <w:t xml:space="preserve">   </w:t>
      </w:r>
      <w:proofErr w:type="spellStart"/>
      <w:r w:rsidRPr="00266284">
        <w:rPr>
          <w:rFonts w:ascii="Arial" w:eastAsiaTheme="minorEastAsia" w:hAnsi="Arial" w:cs="Arial"/>
          <w:color w:val="000000" w:themeColor="text1"/>
          <w:kern w:val="24"/>
        </w:rPr>
        <w:t>waneer</w:t>
      </w:r>
      <w:proofErr w:type="spellEnd"/>
      <w:r w:rsidRPr="00266284">
        <w:rPr>
          <w:rFonts w:ascii="Arial" w:eastAsiaTheme="minorEastAsia" w:hAnsi="Arial" w:cs="Arial"/>
          <w:color w:val="000000" w:themeColor="text1"/>
          <w:kern w:val="24"/>
        </w:rPr>
        <w:t xml:space="preserve"> iemand trouwt met een partner uit het buitenland en</w:t>
      </w:r>
      <w:r w:rsidRPr="00266284">
        <w:rPr>
          <w:rFonts w:ascii="Arial" w:eastAsiaTheme="minorEastAsia" w:hAnsi="Arial" w:cs="Arial"/>
          <w:color w:val="000000" w:themeColor="text1"/>
          <w:kern w:val="24"/>
        </w:rPr>
        <w:br/>
        <w:t xml:space="preserve">   ze samen in Nederland gaan wonen.</w:t>
      </w:r>
    </w:p>
    <w:p w14:paraId="4C490D25" w14:textId="77777777" w:rsidR="00266284" w:rsidRPr="00266284" w:rsidRDefault="00266284" w:rsidP="0026628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>- Gezinshereniging;</w:t>
      </w:r>
      <w:r w:rsidRPr="00266284">
        <w:rPr>
          <w:rFonts w:ascii="Arial" w:eastAsiaTheme="minorEastAsia" w:hAnsi="Arial" w:cs="Arial"/>
          <w:color w:val="000000" w:themeColor="text1"/>
          <w:kern w:val="24"/>
        </w:rPr>
        <w:br/>
        <w:t xml:space="preserve">   wanneer iemand zijn of haar gezin of partner laat overkomen </w:t>
      </w:r>
      <w:r w:rsidRPr="00266284">
        <w:rPr>
          <w:rFonts w:ascii="Arial" w:eastAsiaTheme="minorEastAsia" w:hAnsi="Arial" w:cs="Arial"/>
          <w:color w:val="000000" w:themeColor="text1"/>
          <w:kern w:val="24"/>
        </w:rPr>
        <w:br/>
        <w:t xml:space="preserve">   uit het land dat hij of zij </w:t>
      </w:r>
      <w:r w:rsidRPr="00266284">
        <w:rPr>
          <w:rFonts w:ascii="Arial" w:eastAsiaTheme="minorEastAsia" w:hAnsi="Arial" w:cs="Arial"/>
          <w:color w:val="000000" w:themeColor="text1"/>
          <w:kern w:val="24"/>
          <w:lang w:val="nl-BE"/>
        </w:rPr>
        <w:t>heeft</w:t>
      </w:r>
      <w:r w:rsidRPr="00266284">
        <w:rPr>
          <w:rFonts w:ascii="Arial" w:eastAsiaTheme="minorEastAsia" w:hAnsi="Arial" w:cs="Arial"/>
          <w:color w:val="000000" w:themeColor="text1"/>
          <w:kern w:val="24"/>
        </w:rPr>
        <w:t xml:space="preserve"> verlaten.</w:t>
      </w:r>
    </w:p>
    <w:p w14:paraId="020C2462" w14:textId="77777777" w:rsidR="00266284" w:rsidRP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707E06B5" w14:textId="77777777" w:rsidR="00266284" w:rsidRPr="00266284" w:rsidRDefault="00266284" w:rsidP="00266284">
      <w:pPr>
        <w:rPr>
          <w:rFonts w:ascii="Arial" w:hAnsi="Arial" w:cs="Arial"/>
          <w:sz w:val="24"/>
          <w:szCs w:val="24"/>
        </w:rPr>
      </w:pPr>
    </w:p>
    <w:p w14:paraId="045CA8A9" w14:textId="0D2934B4" w:rsidR="00266284" w:rsidRDefault="0026628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0D797D7" w14:textId="68F1F801" w:rsidR="00266284" w:rsidRPr="00266284" w:rsidRDefault="00266284" w:rsidP="00266284">
      <w:pPr>
        <w:rPr>
          <w:rFonts w:ascii="Arial" w:hAnsi="Arial" w:cs="Arial"/>
          <w:b/>
          <w:bCs/>
          <w:sz w:val="24"/>
          <w:szCs w:val="24"/>
        </w:rPr>
      </w:pPr>
      <w:r w:rsidRPr="00266284">
        <w:rPr>
          <w:rFonts w:ascii="Arial" w:hAnsi="Arial" w:cs="Arial"/>
          <w:b/>
          <w:bCs/>
          <w:sz w:val="24"/>
          <w:szCs w:val="24"/>
        </w:rPr>
        <w:lastRenderedPageBreak/>
        <w:t>Immigratie gebeurt al eeuwen</w:t>
      </w:r>
    </w:p>
    <w:p w14:paraId="7EC8C16C" w14:textId="77777777" w:rsidR="00266284" w:rsidRPr="00266284" w:rsidRDefault="00266284" w:rsidP="0026628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>Eeuwenlang al migreren er mensen naar Nederland:</w:t>
      </w:r>
    </w:p>
    <w:p w14:paraId="76B13AC0" w14:textId="77777777" w:rsidR="00266284" w:rsidRPr="00266284" w:rsidRDefault="00266284" w:rsidP="0026628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>- in de oudheid kwamen de Batavieren uit het gebied wat nu Duitsland is;</w:t>
      </w:r>
    </w:p>
    <w:p w14:paraId="0827D4F5" w14:textId="77777777" w:rsidR="00266284" w:rsidRPr="00266284" w:rsidRDefault="00266284" w:rsidP="0026628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 xml:space="preserve">- vanaf eind 16e eeuw kwamen Spaanse en </w:t>
      </w:r>
      <w:proofErr w:type="spellStart"/>
      <w:r w:rsidRPr="00266284">
        <w:rPr>
          <w:rFonts w:ascii="Arial" w:eastAsiaTheme="minorEastAsia" w:hAnsi="Arial" w:cs="Arial"/>
          <w:color w:val="000000" w:themeColor="text1"/>
          <w:kern w:val="24"/>
        </w:rPr>
        <w:t>Portuguese</w:t>
      </w:r>
      <w:proofErr w:type="spellEnd"/>
      <w:r w:rsidRPr="00266284">
        <w:rPr>
          <w:rFonts w:ascii="Arial" w:eastAsiaTheme="minorEastAsia" w:hAnsi="Arial" w:cs="Arial"/>
          <w:color w:val="000000" w:themeColor="text1"/>
          <w:kern w:val="24"/>
        </w:rPr>
        <w:t xml:space="preserve"> Joden en Franse protestanten naar Nederland vanwege de grotere godsdienstvrijheid in Nederland;</w:t>
      </w:r>
    </w:p>
    <w:p w14:paraId="7B21828F" w14:textId="77777777" w:rsidR="00266284" w:rsidRPr="00266284" w:rsidRDefault="00266284" w:rsidP="0026628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>- in de 19e eeuw kwamen er mensen uit Italië, België en Duitsland vanwege economische motieven</w:t>
      </w:r>
    </w:p>
    <w:p w14:paraId="733F8240" w14:textId="77777777" w:rsidR="00266284" w:rsidRDefault="00266284" w:rsidP="00266284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18BF5D2F" w14:textId="77777777" w:rsidR="00266284" w:rsidRDefault="00266284" w:rsidP="00266284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064E56B2" w14:textId="69B325D5" w:rsidR="00266284" w:rsidRPr="00266284" w:rsidRDefault="00266284" w:rsidP="00266284">
      <w:pPr>
        <w:rPr>
          <w:rFonts w:ascii="Arial" w:hAnsi="Arial" w:cs="Arial"/>
          <w:b/>
          <w:bCs/>
          <w:sz w:val="24"/>
          <w:szCs w:val="24"/>
        </w:rPr>
      </w:pPr>
      <w:r w:rsidRPr="00266284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Waar komen de immigranten in Nederland vandaan?</w:t>
      </w:r>
    </w:p>
    <w:p w14:paraId="25B82556" w14:textId="77777777" w:rsidR="00266284" w:rsidRPr="00266284" w:rsidRDefault="00266284" w:rsidP="00266284">
      <w:pPr>
        <w:pStyle w:val="Normaalweb"/>
        <w:spacing w:before="200" w:beforeAutospacing="0" w:after="0" w:afterAutospacing="0" w:line="216" w:lineRule="auto"/>
      </w:pPr>
      <w:r w:rsidRPr="00266284">
        <w:rPr>
          <w:rFonts w:asciiTheme="minorHAnsi" w:eastAsiaTheme="minorEastAsia" w:hAnsi="Calibri" w:cstheme="minorBidi"/>
          <w:color w:val="000000" w:themeColor="text1"/>
          <w:kern w:val="24"/>
        </w:rPr>
        <w:t>Groepen immigranten in de Nederlandse samenleving van na de Tweede Wereldoorlog die we onderscheiden zijn:</w:t>
      </w:r>
    </w:p>
    <w:p w14:paraId="247D17C1" w14:textId="77777777" w:rsidR="00266284" w:rsidRPr="00266284" w:rsidRDefault="00266284" w:rsidP="00266284">
      <w:pPr>
        <w:pStyle w:val="Normaalweb"/>
        <w:spacing w:before="200" w:beforeAutospacing="0" w:after="0" w:afterAutospacing="0" w:line="216" w:lineRule="auto"/>
      </w:pPr>
      <w:r w:rsidRPr="00266284">
        <w:rPr>
          <w:rFonts w:asciiTheme="minorHAnsi" w:eastAsiaTheme="minorEastAsia" w:hAnsi="Calibri" w:cstheme="minorBidi"/>
          <w:color w:val="000000" w:themeColor="text1"/>
          <w:kern w:val="24"/>
        </w:rPr>
        <w:t>- mensen uit de vroegere koloniën;</w:t>
      </w:r>
    </w:p>
    <w:p w14:paraId="6E0513D6" w14:textId="77777777" w:rsidR="00266284" w:rsidRPr="00266284" w:rsidRDefault="00266284" w:rsidP="00266284">
      <w:pPr>
        <w:pStyle w:val="Normaalweb"/>
        <w:spacing w:before="200" w:beforeAutospacing="0" w:after="0" w:afterAutospacing="0" w:line="216" w:lineRule="auto"/>
      </w:pPr>
      <w:r w:rsidRPr="00266284">
        <w:rPr>
          <w:rFonts w:asciiTheme="minorHAnsi" w:eastAsiaTheme="minorEastAsia" w:hAnsi="Calibri" w:cstheme="minorBidi"/>
          <w:color w:val="000000" w:themeColor="text1"/>
          <w:kern w:val="24"/>
        </w:rPr>
        <w:t>- arbeidsmigranten;</w:t>
      </w:r>
    </w:p>
    <w:p w14:paraId="53D6F8F2" w14:textId="77777777" w:rsidR="00266284" w:rsidRPr="00266284" w:rsidRDefault="00266284" w:rsidP="00266284">
      <w:pPr>
        <w:pStyle w:val="Normaalweb"/>
        <w:spacing w:before="200" w:beforeAutospacing="0" w:after="0" w:afterAutospacing="0" w:line="216" w:lineRule="auto"/>
      </w:pPr>
      <w:r w:rsidRPr="00266284">
        <w:rPr>
          <w:rFonts w:asciiTheme="minorHAnsi" w:eastAsiaTheme="minorEastAsia" w:hAnsi="Calibri" w:cstheme="minorBidi"/>
          <w:color w:val="000000" w:themeColor="text1"/>
          <w:kern w:val="24"/>
        </w:rPr>
        <w:t>- asielzoekers.</w:t>
      </w:r>
    </w:p>
    <w:p w14:paraId="2BBC33A5" w14:textId="77777777" w:rsidR="00266284" w:rsidRPr="00266284" w:rsidRDefault="00266284" w:rsidP="00266284">
      <w:pPr>
        <w:rPr>
          <w:rFonts w:ascii="Arial" w:hAnsi="Arial" w:cs="Arial"/>
          <w:b/>
          <w:bCs/>
          <w:sz w:val="24"/>
          <w:szCs w:val="24"/>
        </w:rPr>
      </w:pPr>
    </w:p>
    <w:p w14:paraId="22F5535D" w14:textId="006690C5" w:rsidR="00580DF6" w:rsidRPr="00266284" w:rsidRDefault="00266284">
      <w:pPr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u w:val="single"/>
        </w:rPr>
      </w:pPr>
      <w:r w:rsidRPr="00266284"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u w:val="single"/>
        </w:rPr>
        <w:t>Mensen uit de vroegere koloniën</w:t>
      </w:r>
      <w:r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u w:val="single"/>
        </w:rPr>
        <w:t>:</w:t>
      </w:r>
    </w:p>
    <w:p w14:paraId="4F819958" w14:textId="77777777" w:rsidR="00266284" w:rsidRPr="00266284" w:rsidRDefault="00266284" w:rsidP="0026628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>Nederland had vroeger koloniën.</w:t>
      </w:r>
      <w:r w:rsidRPr="00266284">
        <w:rPr>
          <w:rFonts w:ascii="Arial" w:eastAsiaTheme="minorEastAsia" w:hAnsi="Arial" w:cs="Arial"/>
          <w:color w:val="000000" w:themeColor="text1"/>
          <w:kern w:val="24"/>
        </w:rPr>
        <w:br/>
        <w:t xml:space="preserve">Dat zijn gebieden buiten het eigen land die werden gebruikt om winst te maken. </w:t>
      </w:r>
    </w:p>
    <w:p w14:paraId="39E4AF38" w14:textId="77777777" w:rsidR="00266284" w:rsidRPr="00266284" w:rsidRDefault="00266284" w:rsidP="0026628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>Voorbeelden:</w:t>
      </w:r>
    </w:p>
    <w:p w14:paraId="1522C08D" w14:textId="77777777" w:rsidR="00266284" w:rsidRPr="00266284" w:rsidRDefault="00266284" w:rsidP="0026628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>- Nederlands- Indië (nu Indonesië)</w:t>
      </w:r>
      <w:r w:rsidRPr="00266284">
        <w:rPr>
          <w:rFonts w:ascii="Arial" w:eastAsiaTheme="minorEastAsia" w:hAnsi="Arial" w:cs="Arial"/>
          <w:color w:val="000000" w:themeColor="text1"/>
          <w:kern w:val="24"/>
        </w:rPr>
        <w:br/>
        <w:t xml:space="preserve">  </w:t>
      </w:r>
    </w:p>
    <w:p w14:paraId="7141A674" w14:textId="77777777" w:rsidR="00266284" w:rsidRPr="00266284" w:rsidRDefault="00266284" w:rsidP="0026628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>- Suriname;</w:t>
      </w:r>
    </w:p>
    <w:p w14:paraId="7E9BAA0C" w14:textId="77777777" w:rsidR="00266284" w:rsidRPr="00266284" w:rsidRDefault="00266284" w:rsidP="00266284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>- de voormalige Nederlandse Antillen.</w:t>
      </w:r>
    </w:p>
    <w:p w14:paraId="2FC6ACF3" w14:textId="77777777" w:rsidR="00266284" w:rsidRDefault="00266284">
      <w:pPr>
        <w:pBdr>
          <w:bottom w:val="single" w:sz="6" w:space="1" w:color="auto"/>
        </w:pBd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45B1FA25" w14:textId="77777777" w:rsidR="00266284" w:rsidRDefault="00266284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376FF422" w14:textId="75F7E3BF" w:rsidR="00266284" w:rsidRPr="00883A22" w:rsidRDefault="00266284">
      <w:pPr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u w:val="single"/>
        </w:rPr>
      </w:pPr>
      <w:r w:rsidRPr="00883A22"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u w:val="single"/>
        </w:rPr>
        <w:t>Nederlands- Indië (nu Indonesië)</w:t>
      </w:r>
      <w:r w:rsidRPr="00883A22"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u w:val="single"/>
        </w:rPr>
        <w:t>:</w:t>
      </w:r>
    </w:p>
    <w:p w14:paraId="02B1B19F" w14:textId="77777777" w:rsidR="00266284" w:rsidRPr="00266284" w:rsidRDefault="00266284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496AB06E" w14:textId="77777777" w:rsidR="00266284" w:rsidRPr="00266284" w:rsidRDefault="00266284" w:rsidP="00266284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>Nederlands- Indië een kolonie van Nederland van 1600 t/m 1948;</w:t>
      </w:r>
    </w:p>
    <w:p w14:paraId="1CFF4102" w14:textId="77777777" w:rsidR="00266284" w:rsidRPr="00266284" w:rsidRDefault="00266284" w:rsidP="00266284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>Vlak na de Tweede wereldoorlog ontstaat er een onafhankelijkheidsoorlog tussen de oorspronkelijke bevolking van Nederlands- Indië tegen Nederland en de Molukkers.</w:t>
      </w:r>
      <w:r w:rsidRPr="00266284">
        <w:rPr>
          <w:rFonts w:ascii="Arial" w:eastAsiaTheme="minorEastAsia" w:hAnsi="Arial" w:cs="Arial"/>
          <w:color w:val="000000" w:themeColor="text1"/>
          <w:kern w:val="24"/>
        </w:rPr>
        <w:br/>
        <w:t>In 1949 ontstaat de nieuwe staat Indonesië.</w:t>
      </w:r>
    </w:p>
    <w:p w14:paraId="076DA36D" w14:textId="77777777" w:rsidR="00266284" w:rsidRPr="00266284" w:rsidRDefault="00266284" w:rsidP="00266284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>Indische Nederlanders mochten kiezen om naar Nederland te gaan;</w:t>
      </w:r>
    </w:p>
    <w:p w14:paraId="14233AD5" w14:textId="77777777" w:rsidR="00266284" w:rsidRPr="00266284" w:rsidRDefault="00266284" w:rsidP="00266284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>Er kwamen ook Molukkers naar Nederland.</w:t>
      </w:r>
      <w:r w:rsidRPr="00266284">
        <w:rPr>
          <w:rFonts w:ascii="Arial" w:eastAsiaTheme="minorEastAsia" w:hAnsi="Arial" w:cs="Arial"/>
          <w:color w:val="000000" w:themeColor="text1"/>
          <w:kern w:val="24"/>
        </w:rPr>
        <w:br/>
        <w:t>Zij hadden in de onafhankelijkheidsoorlog aan de kant van Nederland gevochten.</w:t>
      </w:r>
    </w:p>
    <w:p w14:paraId="4BBB221A" w14:textId="77777777" w:rsidR="00266284" w:rsidRDefault="00266284">
      <w:pPr>
        <w:rPr>
          <w:rFonts w:ascii="Arial" w:hAnsi="Arial" w:cs="Arial"/>
          <w:b/>
          <w:bCs/>
          <w:sz w:val="24"/>
          <w:szCs w:val="24"/>
        </w:rPr>
      </w:pPr>
    </w:p>
    <w:p w14:paraId="228DF024" w14:textId="77777777" w:rsidR="00266284" w:rsidRDefault="00266284">
      <w:pPr>
        <w:rPr>
          <w:rFonts w:ascii="Arial" w:hAnsi="Arial" w:cs="Arial"/>
          <w:b/>
          <w:bCs/>
          <w:sz w:val="24"/>
          <w:szCs w:val="24"/>
        </w:rPr>
      </w:pPr>
    </w:p>
    <w:p w14:paraId="1EAC4151" w14:textId="158CB7AC" w:rsidR="00266284" w:rsidRDefault="00266284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266284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Suriname:</w:t>
      </w:r>
    </w:p>
    <w:p w14:paraId="549AB200" w14:textId="77777777" w:rsidR="00266284" w:rsidRDefault="00266284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</w:p>
    <w:p w14:paraId="5587B97A" w14:textId="77777777" w:rsidR="00266284" w:rsidRPr="00266284" w:rsidRDefault="00266284" w:rsidP="00266284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>Suriname was een kolonie van Nederland van 1667 t/m 1975;</w:t>
      </w:r>
    </w:p>
    <w:p w14:paraId="52E365B2" w14:textId="77777777" w:rsidR="00266284" w:rsidRPr="00266284" w:rsidRDefault="00266284" w:rsidP="00266284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>Ook vóór de onafhankelijkheid van Suriname (1975) kwamen er al Surinamers naar Nederland, bv.om te studeren;</w:t>
      </w:r>
    </w:p>
    <w:p w14:paraId="78C13879" w14:textId="77777777" w:rsidR="00266284" w:rsidRPr="00266284" w:rsidRDefault="00266284" w:rsidP="00266284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>Vanaf 1975 komen er Surinamers vanaf de onafhankelijkheid van Suriname naar Nederland, bang omdat ze vermoeden dat ze hun Nederlandse paspoort kwijt zouden raken.</w:t>
      </w:r>
    </w:p>
    <w:p w14:paraId="27A07FDB" w14:textId="77777777" w:rsidR="00266284" w:rsidRPr="00266284" w:rsidRDefault="00266284" w:rsidP="00266284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266284">
        <w:rPr>
          <w:rFonts w:ascii="Arial" w:eastAsiaTheme="minorEastAsia" w:hAnsi="Arial" w:cs="Arial"/>
          <w:color w:val="000000" w:themeColor="text1"/>
          <w:kern w:val="24"/>
        </w:rPr>
        <w:t>Vanaf 1980 ook politieke vluchtelingen vanuit Suriname naar Nederland na de militaire staatsgreep in Suriname onder leiding van Desi Bouterse.</w:t>
      </w:r>
    </w:p>
    <w:p w14:paraId="09A385E8" w14:textId="77777777" w:rsidR="00266284" w:rsidRDefault="00266284">
      <w:pPr>
        <w:pBdr>
          <w:bottom w:val="single" w:sz="6" w:space="1" w:color="auto"/>
        </w:pBd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</w:p>
    <w:p w14:paraId="2F8932F8" w14:textId="7640B394" w:rsidR="00266284" w:rsidRDefault="00266284">
      <w:pPr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u w:val="single"/>
        </w:rPr>
      </w:pPr>
      <w:r w:rsidRPr="00266284"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u w:val="single"/>
        </w:rPr>
        <w:t>De voormalige Nederlandse Antillen</w:t>
      </w:r>
      <w:r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u w:val="single"/>
        </w:rPr>
        <w:t>:</w:t>
      </w:r>
    </w:p>
    <w:p w14:paraId="7EBCB69F" w14:textId="77777777" w:rsidR="00883A22" w:rsidRDefault="00883A22">
      <w:pPr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u w:val="single"/>
        </w:rPr>
      </w:pPr>
    </w:p>
    <w:p w14:paraId="3FA02998" w14:textId="77777777" w:rsidR="00883A22" w:rsidRPr="00883A22" w:rsidRDefault="00883A22" w:rsidP="00883A22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</w:rPr>
        <w:t>De voormalige Nederlandse Antillen werden rond 1635 veroverd door Nederland;</w:t>
      </w:r>
    </w:p>
    <w:p w14:paraId="7E6888C0" w14:textId="77777777" w:rsidR="00883A22" w:rsidRPr="00883A22" w:rsidRDefault="00883A22" w:rsidP="00883A22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</w:rPr>
        <w:t>In 1954 kregen de Nederlandse Antillen hun zelfstandigheid terug;</w:t>
      </w:r>
    </w:p>
    <w:p w14:paraId="0B533A78" w14:textId="77777777" w:rsidR="00883A22" w:rsidRPr="00883A22" w:rsidRDefault="00883A22" w:rsidP="00883A22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</w:rPr>
        <w:t>In 2010 werden de Nederlandse Antillen als land opgeheven;</w:t>
      </w:r>
    </w:p>
    <w:p w14:paraId="12F6C5DE" w14:textId="77777777" w:rsidR="00883A22" w:rsidRPr="00883A22" w:rsidRDefault="00883A22" w:rsidP="00883A22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</w:rPr>
        <w:t xml:space="preserve">Nu horen Curaçao, Aruba en Sint Maarten als zelfstandige landen bij het Koninkrijk der Nederlanden. </w:t>
      </w:r>
      <w:r w:rsidRPr="00883A22">
        <w:rPr>
          <w:rFonts w:ascii="Arial" w:eastAsiaTheme="minorEastAsia" w:hAnsi="Arial" w:cs="Arial"/>
          <w:color w:val="000000" w:themeColor="text1"/>
          <w:kern w:val="24"/>
        </w:rPr>
        <w:br/>
        <w:t>De andere eilanden, Saba, Bonaire en Sint Eustatius, hebben de naam ‘Caribisch Nederland’ gekregen en zijn de zogenaamde ‘bijzondere gemeenten van Nederland’.</w:t>
      </w:r>
    </w:p>
    <w:p w14:paraId="201198F0" w14:textId="77777777" w:rsidR="00883A22" w:rsidRPr="00883A22" w:rsidRDefault="00883A22" w:rsidP="00883A22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</w:rPr>
        <w:t xml:space="preserve">Veel jongeren van de bovenstaande eilanden komen in Nederland studeren en </w:t>
      </w:r>
      <w:r w:rsidRPr="00883A22">
        <w:rPr>
          <w:rFonts w:ascii="Arial" w:eastAsiaTheme="minorEastAsia" w:hAnsi="Arial" w:cs="Arial"/>
          <w:color w:val="000000" w:themeColor="text1"/>
          <w:kern w:val="24"/>
        </w:rPr>
        <w:br/>
        <w:t>(tijdelijk/ blijvend) wonen.</w:t>
      </w:r>
    </w:p>
    <w:p w14:paraId="578157F3" w14:textId="28B6F291" w:rsidR="00883A22" w:rsidRDefault="00883A22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>
        <w:rPr>
          <w:rFonts w:ascii="Arial" w:hAnsi="Arial" w:cs="Arial"/>
          <w:b/>
          <w:bCs/>
          <w:i/>
          <w:iCs/>
          <w:sz w:val="24"/>
          <w:szCs w:val="24"/>
          <w:u w:val="single"/>
        </w:rPr>
        <w:br w:type="page"/>
      </w:r>
    </w:p>
    <w:p w14:paraId="0D847860" w14:textId="3D00D6D4" w:rsidR="00266284" w:rsidRDefault="00883A22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883A22">
        <w:rPr>
          <w:rFonts w:ascii="Arial" w:hAnsi="Arial" w:cs="Arial"/>
          <w:b/>
          <w:bCs/>
          <w:i/>
          <w:iCs/>
          <w:sz w:val="24"/>
          <w:szCs w:val="24"/>
          <w:u w:val="single"/>
        </w:rPr>
        <w:lastRenderedPageBreak/>
        <w:t>Arbeidsmigranten:</w:t>
      </w:r>
    </w:p>
    <w:p w14:paraId="3DE600C7" w14:textId="77777777" w:rsidR="00883A22" w:rsidRPr="00883A22" w:rsidRDefault="00883A22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</w:p>
    <w:p w14:paraId="3886B467" w14:textId="77777777" w:rsidR="00883A22" w:rsidRPr="00883A22" w:rsidRDefault="00883A22" w:rsidP="00883A22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</w:rPr>
        <w:t>+ jaren zes van de vorige eeuw kwamen er gastarbeiders naar Nederland uit landen als Turkije, Marokko, Italië, Spanje, Griekenland.</w:t>
      </w:r>
      <w:r w:rsidRPr="00883A22">
        <w:rPr>
          <w:rFonts w:ascii="Arial" w:eastAsiaTheme="minorEastAsia" w:hAnsi="Arial" w:cs="Arial"/>
          <w:color w:val="000000" w:themeColor="text1"/>
          <w:kern w:val="24"/>
        </w:rPr>
        <w:br/>
        <w:t>Gastarbeiders:</w:t>
      </w:r>
      <w:r w:rsidRPr="00883A22">
        <w:rPr>
          <w:rFonts w:ascii="Arial" w:eastAsiaTheme="minorEastAsia" w:hAnsi="Arial" w:cs="Arial"/>
          <w:color w:val="000000" w:themeColor="text1"/>
          <w:kern w:val="24"/>
        </w:rPr>
        <w:br/>
        <w:t xml:space="preserve">“ </w:t>
      </w:r>
      <w:r w:rsidRPr="00883A22">
        <w:rPr>
          <w:rFonts w:ascii="Arial" w:eastAsiaTheme="minorEastAsia" w:hAnsi="Arial" w:cs="Arial"/>
          <w:i/>
          <w:iCs/>
          <w:color w:val="000000" w:themeColor="text1"/>
          <w:kern w:val="24"/>
        </w:rPr>
        <w:t xml:space="preserve">Arbeidskrachten die tijdelijk in Nederland werken en dan </w:t>
      </w:r>
      <w:r w:rsidRPr="00883A22">
        <w:rPr>
          <w:rFonts w:ascii="Arial" w:eastAsiaTheme="minorEastAsia" w:hAnsi="Arial" w:cs="Arial"/>
          <w:i/>
          <w:iCs/>
          <w:color w:val="000000" w:themeColor="text1"/>
          <w:kern w:val="24"/>
        </w:rPr>
        <w:br/>
        <w:t xml:space="preserve">   weer terugkeren naar het land van herkomst</w:t>
      </w:r>
      <w:r w:rsidRPr="00883A22">
        <w:rPr>
          <w:rFonts w:ascii="Arial" w:eastAsiaTheme="minorEastAsia" w:hAnsi="Arial" w:cs="Arial"/>
          <w:color w:val="000000" w:themeColor="text1"/>
          <w:kern w:val="24"/>
        </w:rPr>
        <w:t>”.</w:t>
      </w:r>
    </w:p>
    <w:p w14:paraId="22C3A6AA" w14:textId="77777777" w:rsidR="00883A22" w:rsidRPr="00883A22" w:rsidRDefault="00883A22" w:rsidP="00883A22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</w:rPr>
        <w:t>+ De meeste Spanjaarden, Italianen en Grieken keerden (ook) terug naar hun land van herkomst;</w:t>
      </w:r>
    </w:p>
    <w:p w14:paraId="46DD9A07" w14:textId="77777777" w:rsidR="00883A22" w:rsidRPr="00883A22" w:rsidRDefault="00883A22" w:rsidP="00883A22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</w:rPr>
        <w:t>+ Vooral Turkse en Marokkaanse gastarbeiders besloten in Nederland te blijven en lieten hun vrouw en kinderen overkomen naar Nederland.</w:t>
      </w:r>
    </w:p>
    <w:p w14:paraId="44C28EA8" w14:textId="77777777" w:rsidR="00883A22" w:rsidRDefault="00883A22">
      <w:pPr>
        <w:pBdr>
          <w:bottom w:val="single" w:sz="6" w:space="1" w:color="auto"/>
        </w:pBdr>
        <w:rPr>
          <w:rFonts w:ascii="Arial" w:hAnsi="Arial" w:cs="Arial"/>
          <w:b/>
          <w:bCs/>
          <w:sz w:val="24"/>
          <w:szCs w:val="24"/>
        </w:rPr>
      </w:pPr>
    </w:p>
    <w:p w14:paraId="2017A877" w14:textId="2781169D" w:rsidR="00883A22" w:rsidRDefault="00883A22">
      <w:pPr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u w:val="single"/>
          <w:lang w:val="en-US"/>
        </w:rPr>
      </w:pPr>
      <w:proofErr w:type="spellStart"/>
      <w:r w:rsidRPr="00883A22"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u w:val="single"/>
          <w:lang w:val="en-US"/>
        </w:rPr>
        <w:t>Arbeidsmigratie</w:t>
      </w:r>
      <w:proofErr w:type="spellEnd"/>
      <w:r w:rsidRPr="00883A22"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u w:val="single"/>
          <w:lang w:val="en-US"/>
        </w:rPr>
        <w:t xml:space="preserve">, de </w:t>
      </w:r>
      <w:proofErr w:type="spellStart"/>
      <w:r w:rsidRPr="00883A22"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u w:val="single"/>
          <w:lang w:val="en-US"/>
        </w:rPr>
        <w:t>laatste</w:t>
      </w:r>
      <w:proofErr w:type="spellEnd"/>
      <w:r w:rsidRPr="00883A22"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u w:val="single"/>
          <w:lang w:val="en-US"/>
        </w:rPr>
        <w:t xml:space="preserve"> 15 </w:t>
      </w:r>
      <w:proofErr w:type="spellStart"/>
      <w:r w:rsidRPr="00883A22"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u w:val="single"/>
          <w:lang w:val="en-US"/>
        </w:rPr>
        <w:t>jaar</w:t>
      </w:r>
      <w:proofErr w:type="spellEnd"/>
      <w:r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u w:val="single"/>
          <w:lang w:val="en-US"/>
        </w:rPr>
        <w:t>:</w:t>
      </w:r>
    </w:p>
    <w:p w14:paraId="01344A23" w14:textId="77777777" w:rsidR="00883A22" w:rsidRDefault="00883A22">
      <w:pPr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u w:val="single"/>
          <w:lang w:val="en-US"/>
        </w:rPr>
      </w:pPr>
    </w:p>
    <w:p w14:paraId="0FE9EF96" w14:textId="77777777" w:rsidR="00883A22" w:rsidRPr="00883A22" w:rsidRDefault="00883A22" w:rsidP="00883A22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</w:rPr>
        <w:t>Inwoners van de Europese Unie mogen vrij wonen en werken in heel de Europese Unie;</w:t>
      </w:r>
    </w:p>
    <w:p w14:paraId="1C991773" w14:textId="77777777" w:rsidR="00883A22" w:rsidRPr="00883A22" w:rsidRDefault="00883A22" w:rsidP="00883A22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</w:rPr>
        <w:t xml:space="preserve">Door het vrije verkeer van personen zijn er veel mensen uit Polen, </w:t>
      </w:r>
      <w:proofErr w:type="spellStart"/>
      <w:r w:rsidRPr="00883A22">
        <w:rPr>
          <w:rFonts w:ascii="Arial" w:eastAsiaTheme="minorEastAsia" w:hAnsi="Arial" w:cs="Arial"/>
          <w:color w:val="000000" w:themeColor="text1"/>
          <w:kern w:val="24"/>
        </w:rPr>
        <w:t>Burlgarije</w:t>
      </w:r>
      <w:proofErr w:type="spellEnd"/>
      <w:r w:rsidRPr="00883A22">
        <w:rPr>
          <w:rFonts w:ascii="Arial" w:eastAsiaTheme="minorEastAsia" w:hAnsi="Arial" w:cs="Arial"/>
          <w:color w:val="000000" w:themeColor="text1"/>
          <w:kern w:val="24"/>
        </w:rPr>
        <w:t xml:space="preserve"> en Roemenië die in Nederland werken </w:t>
      </w:r>
      <w:r w:rsidRPr="00883A22">
        <w:rPr>
          <w:rFonts w:ascii="Arial" w:eastAsiaTheme="minorEastAsia" w:hAnsi="Arial" w:cs="Arial"/>
          <w:color w:val="000000" w:themeColor="text1"/>
          <w:kern w:val="24"/>
        </w:rPr>
        <w:br/>
        <w:t>(omdat hier meer welvaart is/ hier hogere salarissen zijn)</w:t>
      </w:r>
    </w:p>
    <w:p w14:paraId="382554F8" w14:textId="77777777" w:rsidR="00883A22" w:rsidRPr="00883A22" w:rsidRDefault="00883A22" w:rsidP="00883A22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</w:rPr>
        <w:t xml:space="preserve">Een deel van deze arbeidsmigranten werkt slechts enkele maanden per jaar in Nederland, een ander deel blijft in Nederland bv. </w:t>
      </w:r>
      <w:r w:rsidRPr="00883A22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Om </w:t>
      </w:r>
      <w:proofErr w:type="spellStart"/>
      <w:r w:rsidRPr="00883A22">
        <w:rPr>
          <w:rFonts w:ascii="Arial" w:eastAsiaTheme="minorEastAsia" w:hAnsi="Arial" w:cs="Arial"/>
          <w:color w:val="000000" w:themeColor="text1"/>
          <w:kern w:val="24"/>
          <w:lang w:val="en-US"/>
        </w:rPr>
        <w:t>een</w:t>
      </w:r>
      <w:proofErr w:type="spellEnd"/>
      <w:r w:rsidRPr="00883A22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eigen </w:t>
      </w:r>
      <w:proofErr w:type="spellStart"/>
      <w:r w:rsidRPr="00883A22">
        <w:rPr>
          <w:rFonts w:ascii="Arial" w:eastAsiaTheme="minorEastAsia" w:hAnsi="Arial" w:cs="Arial"/>
          <w:color w:val="000000" w:themeColor="text1"/>
          <w:kern w:val="24"/>
          <w:lang w:val="en-US"/>
        </w:rPr>
        <w:t>bedrijf</w:t>
      </w:r>
      <w:proofErr w:type="spellEnd"/>
      <w:r w:rsidRPr="00883A22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883A22">
        <w:rPr>
          <w:rFonts w:ascii="Arial" w:eastAsiaTheme="minorEastAsia" w:hAnsi="Arial" w:cs="Arial"/>
          <w:color w:val="000000" w:themeColor="text1"/>
          <w:kern w:val="24"/>
          <w:lang w:val="en-US"/>
        </w:rPr>
        <w:t>te</w:t>
      </w:r>
      <w:proofErr w:type="spellEnd"/>
      <w:r w:rsidRPr="00883A22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883A22">
        <w:rPr>
          <w:rFonts w:ascii="Arial" w:eastAsiaTheme="minorEastAsia" w:hAnsi="Arial" w:cs="Arial"/>
          <w:color w:val="000000" w:themeColor="text1"/>
          <w:kern w:val="24"/>
          <w:lang w:val="en-US"/>
        </w:rPr>
        <w:t>beginnen</w:t>
      </w:r>
      <w:proofErr w:type="spellEnd"/>
      <w:r w:rsidRPr="00883A22">
        <w:rPr>
          <w:rFonts w:ascii="Arial" w:eastAsiaTheme="minorEastAsia" w:hAnsi="Arial" w:cs="Arial"/>
          <w:color w:val="000000" w:themeColor="text1"/>
          <w:kern w:val="24"/>
          <w:lang w:val="en-US"/>
        </w:rPr>
        <w:t>.</w:t>
      </w:r>
    </w:p>
    <w:p w14:paraId="1868D29F" w14:textId="77777777" w:rsidR="00883A22" w:rsidRPr="00883A22" w:rsidRDefault="00883A22">
      <w:pPr>
        <w:pBdr>
          <w:bottom w:val="single" w:sz="6" w:space="1" w:color="auto"/>
        </w:pBdr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u w:val="single"/>
          <w:lang w:val="en-US"/>
        </w:rPr>
      </w:pPr>
    </w:p>
    <w:p w14:paraId="62A3ACFE" w14:textId="26CED001" w:rsidR="00883A22" w:rsidRDefault="00883A22">
      <w:pPr>
        <w:rPr>
          <w:rFonts w:ascii="Arial" w:hAnsi="Arial" w:cs="Arial"/>
          <w:b/>
          <w:bCs/>
          <w:sz w:val="24"/>
          <w:szCs w:val="24"/>
        </w:rPr>
      </w:pPr>
      <w:r w:rsidRPr="00883A22">
        <w:rPr>
          <w:rFonts w:ascii="Arial" w:hAnsi="Arial" w:cs="Arial"/>
          <w:b/>
          <w:bCs/>
          <w:sz w:val="24"/>
          <w:szCs w:val="24"/>
        </w:rPr>
        <w:t>Asielzoekers:</w:t>
      </w:r>
    </w:p>
    <w:p w14:paraId="21FA10FF" w14:textId="77777777" w:rsidR="00883A22" w:rsidRPr="00883A22" w:rsidRDefault="00883A22">
      <w:pPr>
        <w:rPr>
          <w:rFonts w:ascii="Arial" w:hAnsi="Arial" w:cs="Arial"/>
          <w:b/>
          <w:bCs/>
          <w:sz w:val="24"/>
          <w:szCs w:val="24"/>
        </w:rPr>
      </w:pPr>
    </w:p>
    <w:p w14:paraId="05FDF18D" w14:textId="77777777" w:rsidR="00883A22" w:rsidRPr="00883A22" w:rsidRDefault="00883A22" w:rsidP="00883A22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</w:rPr>
        <w:t>Iemand die ‘ asiel aanvraagt’ in Nederland vraagt (dus) toestemming om in Nederland te mogen verblijven.</w:t>
      </w:r>
    </w:p>
    <w:p w14:paraId="7A287494" w14:textId="77777777" w:rsidR="00883A22" w:rsidRPr="00883A22" w:rsidRDefault="00883A22" w:rsidP="00883A22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</w:rPr>
        <w:t>Nederland krijgt jaarlijks duizenden asielverzoeken;</w:t>
      </w:r>
    </w:p>
    <w:p w14:paraId="7D0D411B" w14:textId="77777777" w:rsidR="00883A22" w:rsidRPr="00883A22" w:rsidRDefault="00883A22" w:rsidP="00883A22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</w:rPr>
        <w:t>De overheid beoordeelt of zo’n aanvraag voldoet aan (de strenge) toelatingseisen die Nederland heeft;</w:t>
      </w:r>
    </w:p>
    <w:p w14:paraId="0087A605" w14:textId="77777777" w:rsidR="00883A22" w:rsidRPr="00883A22" w:rsidRDefault="00883A22" w:rsidP="00883A22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</w:rPr>
        <w:t xml:space="preserve">Als blijkt dat je land van herkomst niet veilig is (bv. –burger- oorlog, mensenrechtenschendingen etc.) dan mag je in Nederland blijven als </w:t>
      </w:r>
      <w:r w:rsidRPr="00883A22">
        <w:rPr>
          <w:rFonts w:ascii="Arial" w:eastAsiaTheme="minorEastAsia" w:hAnsi="Arial" w:cs="Arial"/>
          <w:color w:val="000000" w:themeColor="text1"/>
          <w:kern w:val="24"/>
        </w:rPr>
        <w:br/>
        <w:t xml:space="preserve">‘ </w:t>
      </w:r>
      <w:r w:rsidRPr="00883A22">
        <w:rPr>
          <w:rFonts w:ascii="Arial" w:eastAsiaTheme="minorEastAsia" w:hAnsi="Arial" w:cs="Arial"/>
          <w:b/>
          <w:bCs/>
          <w:color w:val="000000" w:themeColor="text1"/>
          <w:kern w:val="24"/>
        </w:rPr>
        <w:t>vluchteling’</w:t>
      </w:r>
      <w:r w:rsidRPr="00883A22">
        <w:rPr>
          <w:rFonts w:ascii="Arial" w:eastAsiaTheme="minorEastAsia" w:hAnsi="Arial" w:cs="Arial"/>
          <w:color w:val="000000" w:themeColor="text1"/>
          <w:kern w:val="24"/>
        </w:rPr>
        <w:t>.</w:t>
      </w:r>
    </w:p>
    <w:p w14:paraId="0F838B2C" w14:textId="77777777" w:rsidR="00266284" w:rsidRDefault="00266284">
      <w:pPr>
        <w:pBdr>
          <w:bottom w:val="single" w:sz="6" w:space="1" w:color="auto"/>
        </w:pBd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</w:p>
    <w:p w14:paraId="4077D325" w14:textId="4FEC0A42" w:rsidR="00883A22" w:rsidRDefault="00883A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9BCF650" w14:textId="4B862E5B" w:rsidR="00883A22" w:rsidRPr="00883A22" w:rsidRDefault="00883A22">
      <w:pPr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u w:val="single"/>
          <w:lang w:val="en-US"/>
        </w:rPr>
      </w:pPr>
      <w:proofErr w:type="spellStart"/>
      <w:r w:rsidRPr="00883A22"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u w:val="single"/>
          <w:lang w:val="en-US"/>
        </w:rPr>
        <w:lastRenderedPageBreak/>
        <w:t>Vluchtelingen</w:t>
      </w:r>
      <w:proofErr w:type="spellEnd"/>
      <w:r w:rsidRPr="00883A22"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u w:val="single"/>
          <w:lang w:val="en-US"/>
        </w:rPr>
        <w:t>:</w:t>
      </w:r>
    </w:p>
    <w:p w14:paraId="050C2A23" w14:textId="77777777" w:rsidR="00883A22" w:rsidRPr="00883A22" w:rsidRDefault="00883A22" w:rsidP="00883A22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</w:rPr>
        <w:t>De VN heeft aangegeven dat er in 2020 wereldwijd zo een 70 miljoen mensen waren die op de vlucht zijn;</w:t>
      </w:r>
    </w:p>
    <w:p w14:paraId="3EB934F1" w14:textId="2E03721F" w:rsidR="00883A22" w:rsidRPr="00883A22" w:rsidRDefault="00883A22" w:rsidP="00883A22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</w:rPr>
        <w:t xml:space="preserve">   </w:t>
      </w:r>
      <w:r w:rsidRPr="00883A22"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  <w:r w:rsidRPr="00883A22">
        <w:rPr>
          <w:rFonts w:ascii="Arial" w:eastAsiaTheme="minorEastAsia" w:hAnsi="Arial" w:cs="Arial"/>
          <w:color w:val="000000" w:themeColor="text1"/>
          <w:kern w:val="24"/>
        </w:rPr>
        <w:t xml:space="preserve"> De verwachting is dat dat aantal de komende jaren gaat groeien.</w:t>
      </w:r>
    </w:p>
    <w:p w14:paraId="12A358A9" w14:textId="77777777" w:rsidR="00883A22" w:rsidRPr="00883A22" w:rsidRDefault="00883A22" w:rsidP="00883A22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</w:p>
    <w:p w14:paraId="6230CC2D" w14:textId="77777777" w:rsidR="00883A22" w:rsidRPr="00883A22" w:rsidRDefault="00883A22" w:rsidP="00883A22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</w:rPr>
        <w:t>De meeste vluchtelingen trekken niet ver weg.</w:t>
      </w:r>
      <w:r w:rsidRPr="00883A22">
        <w:rPr>
          <w:rFonts w:ascii="Arial" w:eastAsiaTheme="minorEastAsia" w:hAnsi="Arial" w:cs="Arial"/>
          <w:color w:val="000000" w:themeColor="text1"/>
          <w:kern w:val="24"/>
        </w:rPr>
        <w:br/>
        <w:t>Ze komen terecht in kampen vlak bij het land waar ze vandaan komen en hopen (snel) weer terug te kunnen gaan als de dreiging voorbij is.</w:t>
      </w:r>
    </w:p>
    <w:p w14:paraId="0515D742" w14:textId="77777777" w:rsidR="00883A22" w:rsidRPr="00883A22" w:rsidRDefault="00883A22" w:rsidP="00883A22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</w:rPr>
        <w:t>Een klein deel vlucht naar Europa, bv. naar Nederland.</w:t>
      </w:r>
    </w:p>
    <w:p w14:paraId="13049685" w14:textId="77777777" w:rsidR="00883A22" w:rsidRPr="00883A22" w:rsidRDefault="00883A22">
      <w:pPr>
        <w:rPr>
          <w:rFonts w:ascii="Arial" w:eastAsiaTheme="majorEastAsia" w:hAnsi="Arial" w:cs="Arial"/>
          <w:b/>
          <w:bCs/>
          <w:i/>
          <w:iCs/>
          <w:color w:val="000000" w:themeColor="text1"/>
          <w:kern w:val="24"/>
          <w:sz w:val="24"/>
          <w:szCs w:val="24"/>
          <w:u w:val="single"/>
        </w:rPr>
      </w:pPr>
    </w:p>
    <w:p w14:paraId="0A12771C" w14:textId="553DC9DB" w:rsidR="00883A22" w:rsidRDefault="00883A22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>
        <w:rPr>
          <w:rFonts w:ascii="Arial" w:hAnsi="Arial" w:cs="Arial"/>
          <w:b/>
          <w:bCs/>
          <w:i/>
          <w:iCs/>
          <w:sz w:val="24"/>
          <w:szCs w:val="24"/>
          <w:u w:val="single"/>
        </w:rPr>
        <w:br w:type="page"/>
      </w:r>
    </w:p>
    <w:p w14:paraId="3E75B20C" w14:textId="656D8579" w:rsidR="00883A22" w:rsidRDefault="00883A22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  <w:r w:rsidRPr="00883A22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lastRenderedPageBreak/>
        <w:t>H5.3: Het Nederlandse toelatingsbeleid</w:t>
      </w:r>
    </w:p>
    <w:p w14:paraId="057B1C57" w14:textId="77777777" w:rsidR="00883A22" w:rsidRDefault="00883A22" w:rsidP="00883A22">
      <w:pPr>
        <w:spacing w:before="200" w:after="0" w:line="216" w:lineRule="auto"/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</w:pPr>
    </w:p>
    <w:p w14:paraId="4CAC7B00" w14:textId="1CE482D0" w:rsidR="00883A22" w:rsidRPr="00883A22" w:rsidRDefault="00883A22" w:rsidP="00883A22">
      <w:pPr>
        <w:spacing w:before="200" w:after="0" w:line="216" w:lineRule="auto"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In deze paragraaf gaat het over:</w:t>
      </w:r>
    </w:p>
    <w:p w14:paraId="0FF7920F" w14:textId="77777777" w:rsidR="00883A22" w:rsidRPr="00883A22" w:rsidRDefault="00883A22" w:rsidP="00883A22">
      <w:pPr>
        <w:spacing w:before="200" w:after="0" w:line="216" w:lineRule="auto"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- wetten en verdragen over migratie;</w:t>
      </w:r>
    </w:p>
    <w:p w14:paraId="27AB01DF" w14:textId="77777777" w:rsidR="00883A22" w:rsidRPr="00883A22" w:rsidRDefault="00883A22" w:rsidP="00883A22">
      <w:pPr>
        <w:spacing w:before="200" w:after="0" w:line="216" w:lineRule="auto"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  <w14:ligatures w14:val="none"/>
        </w:rPr>
        <w:t>- mensen van buiten de Europese Unie;</w:t>
      </w:r>
    </w:p>
    <w:p w14:paraId="6673993B" w14:textId="77777777" w:rsidR="00883A22" w:rsidRPr="00883A22" w:rsidRDefault="00883A22" w:rsidP="00883A22">
      <w:pPr>
        <w:spacing w:before="200" w:after="0" w:line="216" w:lineRule="auto"/>
        <w:rPr>
          <w:rFonts w:ascii="Arial" w:eastAsia="Times New Roman" w:hAnsi="Arial" w:cs="Arial"/>
          <w:kern w:val="0"/>
          <w:sz w:val="24"/>
          <w:szCs w:val="24"/>
          <w:lang w:eastAsia="nl-NL"/>
          <w14:ligatures w14:val="none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 xml:space="preserve">- de </w:t>
      </w:r>
      <w:proofErr w:type="spellStart"/>
      <w:r w:rsidRPr="00883A22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asielprocedure</w:t>
      </w:r>
      <w:proofErr w:type="spellEnd"/>
      <w:r w:rsidRPr="00883A22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;</w:t>
      </w:r>
    </w:p>
    <w:p w14:paraId="5987CAEA" w14:textId="498051B8" w:rsidR="00883A22" w:rsidRPr="00883A22" w:rsidRDefault="00883A22" w:rsidP="00883A22">
      <w:pPr>
        <w:spacing w:before="200" w:after="0" w:line="216" w:lineRule="auto"/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 xml:space="preserve">- </w:t>
      </w:r>
      <w:proofErr w:type="spellStart"/>
      <w:r w:rsidRPr="00883A22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verblijfsvergunning</w:t>
      </w:r>
      <w:proofErr w:type="spellEnd"/>
      <w:r w:rsidRPr="00883A22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;</w:t>
      </w:r>
    </w:p>
    <w:p w14:paraId="2D489846" w14:textId="5ACBCA19" w:rsidR="00883A22" w:rsidRDefault="00883A22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 xml:space="preserve">- </w:t>
      </w:r>
      <w:proofErr w:type="spellStart"/>
      <w:r w:rsidRPr="00883A22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kennismigranten</w:t>
      </w:r>
      <w:proofErr w:type="spellEnd"/>
      <w:r w:rsidRPr="00883A22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val="en-US" w:eastAsia="nl-NL"/>
          <w14:ligatures w14:val="none"/>
        </w:rPr>
        <w:t>.</w:t>
      </w:r>
    </w:p>
    <w:p w14:paraId="5AF3A104" w14:textId="77777777" w:rsidR="00883A22" w:rsidRDefault="00883A22">
      <w:pPr>
        <w:pBdr>
          <w:bottom w:val="single" w:sz="6" w:space="1" w:color="auto"/>
        </w:pBd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6B276F48" w14:textId="715DB400" w:rsidR="00883A22" w:rsidRDefault="00883A22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  <w:r w:rsidRPr="00883A22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Wetten en Verdragen</w:t>
      </w:r>
    </w:p>
    <w:p w14:paraId="58643613" w14:textId="77777777" w:rsidR="00883A22" w:rsidRPr="00883A22" w:rsidRDefault="00883A22" w:rsidP="00883A22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</w:rPr>
        <w:t xml:space="preserve">Alle EU- lidstaten moeten zich houden aan de volgende </w:t>
      </w:r>
      <w:proofErr w:type="spellStart"/>
      <w:r w:rsidRPr="00883A22">
        <w:rPr>
          <w:rFonts w:ascii="Arial" w:eastAsiaTheme="minorEastAsia" w:hAnsi="Arial" w:cs="Arial"/>
          <w:color w:val="000000" w:themeColor="text1"/>
          <w:kern w:val="24"/>
        </w:rPr>
        <w:t>international</w:t>
      </w:r>
      <w:proofErr w:type="spellEnd"/>
      <w:r w:rsidRPr="00883A22">
        <w:rPr>
          <w:rFonts w:ascii="Arial" w:eastAsiaTheme="minorEastAsia" w:hAnsi="Arial" w:cs="Arial"/>
          <w:color w:val="000000" w:themeColor="text1"/>
          <w:kern w:val="24"/>
        </w:rPr>
        <w:t xml:space="preserve"> wetten en verdragen:</w:t>
      </w:r>
    </w:p>
    <w:p w14:paraId="177B64E6" w14:textId="77777777" w:rsidR="00883A22" w:rsidRPr="00883A22" w:rsidRDefault="00883A22" w:rsidP="00883A22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</w:rPr>
        <w:t>- Universele Verklaring van de Rechten van de Mens;</w:t>
      </w:r>
    </w:p>
    <w:p w14:paraId="73DA97E7" w14:textId="77777777" w:rsidR="00883A22" w:rsidRPr="00883A22" w:rsidRDefault="00883A22" w:rsidP="00883A22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</w:rPr>
        <w:t>- Europees Verdrag voor de Rechten van de Mens;</w:t>
      </w:r>
    </w:p>
    <w:p w14:paraId="24027CA5" w14:textId="77777777" w:rsidR="00883A22" w:rsidRPr="00883A22" w:rsidRDefault="00883A22" w:rsidP="00883A22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</w:rPr>
        <w:t>- Vluchtelingenverdrag van Genève;</w:t>
      </w:r>
    </w:p>
    <w:p w14:paraId="0E748602" w14:textId="77777777" w:rsidR="00883A22" w:rsidRPr="00883A22" w:rsidRDefault="00883A22" w:rsidP="00883A22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</w:rPr>
        <w:t>- Verdrag van Schengen.</w:t>
      </w:r>
    </w:p>
    <w:p w14:paraId="50242A71" w14:textId="77777777" w:rsidR="00883A22" w:rsidRDefault="00883A22">
      <w:pPr>
        <w:pBdr>
          <w:bottom w:val="single" w:sz="6" w:space="1" w:color="auto"/>
        </w:pBd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012B5A79" w14:textId="17B49616" w:rsidR="00883A22" w:rsidRDefault="00883A22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  <w:r w:rsidRPr="00883A22"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Mensen van buiten de EU</w:t>
      </w:r>
    </w:p>
    <w:p w14:paraId="024A7735" w14:textId="77777777" w:rsidR="00883A22" w:rsidRPr="00883A22" w:rsidRDefault="00883A22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11CC61A6" w14:textId="77777777" w:rsidR="00883A22" w:rsidRPr="00883A22" w:rsidRDefault="00883A22" w:rsidP="00883A22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</w:rPr>
        <w:t>In heel Europa geldt een ‘ restrictief toelatingsbeleid’ voor mensen van buiten de Europese Unie.</w:t>
      </w:r>
    </w:p>
    <w:p w14:paraId="68CAD81F" w14:textId="77777777" w:rsidR="00883A22" w:rsidRPr="00883A22" w:rsidRDefault="00883A22" w:rsidP="00883A22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</w:rPr>
        <w:t>Restrictief betekent ‘ beperkend’.</w:t>
      </w:r>
    </w:p>
    <w:p w14:paraId="48D20DA7" w14:textId="77777777" w:rsidR="00883A22" w:rsidRPr="00883A22" w:rsidRDefault="00883A22" w:rsidP="00883A22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</w:rPr>
        <w:t xml:space="preserve">Oftewel: </w:t>
      </w:r>
      <w:r w:rsidRPr="00883A22">
        <w:rPr>
          <w:rFonts w:ascii="Arial" w:eastAsiaTheme="minorEastAsia" w:hAnsi="Arial" w:cs="Arial"/>
          <w:color w:val="000000" w:themeColor="text1"/>
          <w:kern w:val="24"/>
        </w:rPr>
        <w:br/>
        <w:t>De Europese Unie is heel voorzichtig met het toelaten van buitenlanders.</w:t>
      </w:r>
    </w:p>
    <w:p w14:paraId="3D62AB31" w14:textId="77777777" w:rsidR="00883A22" w:rsidRPr="00883A22" w:rsidRDefault="00883A22" w:rsidP="00883A22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83A22">
        <w:rPr>
          <w:rFonts w:ascii="Arial" w:eastAsiaTheme="minorEastAsia" w:hAnsi="Arial" w:cs="Arial"/>
          <w:color w:val="000000" w:themeColor="text1"/>
          <w:kern w:val="24"/>
        </w:rPr>
        <w:t xml:space="preserve">Daarom wordt er ook wel gesproken van ‘ Fort Europa’. </w:t>
      </w:r>
    </w:p>
    <w:p w14:paraId="58454569" w14:textId="77777777" w:rsidR="00883A22" w:rsidRDefault="00883A22">
      <w:pPr>
        <w:pBdr>
          <w:bottom w:val="single" w:sz="6" w:space="1" w:color="auto"/>
        </w:pBd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30D4DC7C" w14:textId="711B5304" w:rsidR="000D04C1" w:rsidRDefault="000D04C1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  <w: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br w:type="page"/>
      </w:r>
    </w:p>
    <w:p w14:paraId="404CB5B7" w14:textId="282AFAD1" w:rsidR="000D04C1" w:rsidRDefault="000D04C1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8"/>
          <w:szCs w:val="28"/>
        </w:rPr>
      </w:pPr>
      <w:r w:rsidRPr="000D04C1">
        <w:rPr>
          <w:rFonts w:ascii="Arial" w:eastAsiaTheme="majorEastAsia" w:hAnsi="Arial" w:cs="Arial"/>
          <w:b/>
          <w:bCs/>
          <w:color w:val="000000" w:themeColor="text1"/>
          <w:kern w:val="24"/>
          <w:sz w:val="28"/>
          <w:szCs w:val="28"/>
        </w:rPr>
        <w:lastRenderedPageBreak/>
        <w:t>Asielprocedure</w:t>
      </w:r>
      <w:r w:rsidRPr="000D04C1">
        <w:rPr>
          <w:rFonts w:ascii="Arial" w:eastAsiaTheme="majorEastAsia" w:hAnsi="Arial" w:cs="Arial"/>
          <w:b/>
          <w:bCs/>
          <w:color w:val="000000" w:themeColor="text1"/>
          <w:kern w:val="24"/>
          <w:sz w:val="28"/>
          <w:szCs w:val="28"/>
        </w:rPr>
        <w:t>:</w:t>
      </w:r>
    </w:p>
    <w:p w14:paraId="3029D722" w14:textId="77777777" w:rsidR="000D04C1" w:rsidRPr="000D04C1" w:rsidRDefault="000D04C1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8"/>
          <w:szCs w:val="28"/>
        </w:rPr>
      </w:pPr>
    </w:p>
    <w:p w14:paraId="6EB6C06F" w14:textId="77777777" w:rsidR="000D04C1" w:rsidRPr="000D04C1" w:rsidRDefault="000D04C1" w:rsidP="000D04C1">
      <w:pPr>
        <w:pStyle w:val="Lijstalinea"/>
        <w:numPr>
          <w:ilvl w:val="0"/>
          <w:numId w:val="9"/>
        </w:numPr>
        <w:spacing w:line="216" w:lineRule="auto"/>
        <w:rPr>
          <w:rFonts w:ascii="Arial" w:hAnsi="Arial" w:cs="Arial"/>
        </w:rPr>
      </w:pPr>
      <w:r w:rsidRPr="000D04C1">
        <w:rPr>
          <w:rFonts w:ascii="Arial" w:eastAsiaTheme="minorEastAsia" w:hAnsi="Arial" w:cs="Arial"/>
          <w:color w:val="000000" w:themeColor="text1"/>
          <w:kern w:val="24"/>
        </w:rPr>
        <w:t>Asielzoekers die in Nederland aankomen gaan eerst naar het asielcomplex in Ter Apel;</w:t>
      </w:r>
    </w:p>
    <w:p w14:paraId="74014860" w14:textId="77777777" w:rsidR="000D04C1" w:rsidRPr="000D04C1" w:rsidRDefault="000D04C1" w:rsidP="000D04C1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0D04C1">
        <w:rPr>
          <w:rFonts w:ascii="Arial" w:eastAsiaTheme="minorEastAsia" w:hAnsi="Arial" w:cs="Arial"/>
          <w:color w:val="000000" w:themeColor="text1"/>
          <w:kern w:val="24"/>
        </w:rPr>
        <w:t xml:space="preserve">   Gesprekken met de Immigratie en Naturalisatiedienst (IND)</w:t>
      </w:r>
    </w:p>
    <w:p w14:paraId="704273FF" w14:textId="77777777" w:rsidR="000D04C1" w:rsidRPr="000D04C1" w:rsidRDefault="000D04C1" w:rsidP="000D04C1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0D04C1">
        <w:rPr>
          <w:rFonts w:ascii="Arial" w:eastAsiaTheme="minorEastAsia" w:hAnsi="Arial" w:cs="Arial"/>
          <w:color w:val="000000" w:themeColor="text1"/>
          <w:kern w:val="24"/>
        </w:rPr>
        <w:t xml:space="preserve">   De IND gaat bepalen wie wordt toegelaten en wie niet.</w:t>
      </w:r>
    </w:p>
    <w:p w14:paraId="4068F7D8" w14:textId="77777777" w:rsidR="000D04C1" w:rsidRPr="000D04C1" w:rsidRDefault="000D04C1" w:rsidP="000D04C1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0D04C1">
        <w:rPr>
          <w:rFonts w:ascii="Arial" w:eastAsiaTheme="minorEastAsia" w:hAnsi="Arial" w:cs="Arial"/>
          <w:color w:val="000000" w:themeColor="text1"/>
          <w:kern w:val="24"/>
        </w:rPr>
        <w:t xml:space="preserve">   De IND doet dat in opdracht van het Ministerie van Justitie en Veiligheid.</w:t>
      </w:r>
    </w:p>
    <w:p w14:paraId="15F8FD34" w14:textId="77777777" w:rsidR="000D04C1" w:rsidRPr="000D04C1" w:rsidRDefault="000D04C1" w:rsidP="000D04C1">
      <w:pPr>
        <w:pStyle w:val="Lijstalinea"/>
        <w:numPr>
          <w:ilvl w:val="0"/>
          <w:numId w:val="10"/>
        </w:numPr>
        <w:spacing w:line="216" w:lineRule="auto"/>
        <w:rPr>
          <w:rFonts w:ascii="Arial" w:hAnsi="Arial" w:cs="Arial"/>
        </w:rPr>
      </w:pPr>
      <w:r w:rsidRPr="000D04C1">
        <w:rPr>
          <w:rFonts w:ascii="Arial" w:eastAsiaTheme="minorEastAsia" w:hAnsi="Arial" w:cs="Arial"/>
          <w:color w:val="000000" w:themeColor="text1"/>
          <w:kern w:val="24"/>
        </w:rPr>
        <w:t>Een asielzoeker die mag blijven krijgt een verblijfsvergunning.</w:t>
      </w:r>
    </w:p>
    <w:p w14:paraId="0C165E4E" w14:textId="77777777" w:rsidR="000D04C1" w:rsidRPr="000D04C1" w:rsidRDefault="000D04C1" w:rsidP="000D04C1">
      <w:pPr>
        <w:pStyle w:val="Lijstalinea"/>
        <w:numPr>
          <w:ilvl w:val="0"/>
          <w:numId w:val="10"/>
        </w:numPr>
        <w:spacing w:line="216" w:lineRule="auto"/>
        <w:rPr>
          <w:rFonts w:ascii="Arial" w:hAnsi="Arial" w:cs="Arial"/>
        </w:rPr>
      </w:pPr>
      <w:r w:rsidRPr="000D04C1">
        <w:rPr>
          <w:rFonts w:ascii="Arial" w:eastAsiaTheme="minorEastAsia" w:hAnsi="Arial" w:cs="Arial"/>
          <w:color w:val="000000" w:themeColor="text1"/>
          <w:kern w:val="24"/>
        </w:rPr>
        <w:t>Een asielzoeker die niet mag blijven wordt zo spoedig mogelijk uit Nederland gezet.</w:t>
      </w:r>
    </w:p>
    <w:p w14:paraId="512C8278" w14:textId="77777777" w:rsidR="000D04C1" w:rsidRPr="000D04C1" w:rsidRDefault="000D04C1" w:rsidP="000D04C1">
      <w:pPr>
        <w:pStyle w:val="Lijstalinea"/>
        <w:numPr>
          <w:ilvl w:val="0"/>
          <w:numId w:val="10"/>
        </w:numPr>
        <w:spacing w:line="216" w:lineRule="auto"/>
        <w:rPr>
          <w:rFonts w:ascii="Arial" w:hAnsi="Arial" w:cs="Arial"/>
        </w:rPr>
      </w:pPr>
      <w:r w:rsidRPr="000D04C1">
        <w:rPr>
          <w:rFonts w:ascii="Arial" w:eastAsiaTheme="minorEastAsia" w:hAnsi="Arial" w:cs="Arial"/>
          <w:color w:val="000000" w:themeColor="text1"/>
          <w:kern w:val="24"/>
        </w:rPr>
        <w:t xml:space="preserve">Asielzoekers hebben het recht om in beroep te gaan tegen een uitspraak/ oordeel van de IND. (Hierdoor duurt de </w:t>
      </w:r>
      <w:proofErr w:type="spellStart"/>
      <w:r w:rsidRPr="000D04C1">
        <w:rPr>
          <w:rFonts w:ascii="Arial" w:eastAsiaTheme="minorEastAsia" w:hAnsi="Arial" w:cs="Arial"/>
          <w:color w:val="000000" w:themeColor="text1"/>
          <w:kern w:val="24"/>
        </w:rPr>
        <w:t>asielprodecure</w:t>
      </w:r>
      <w:proofErr w:type="spellEnd"/>
      <w:r w:rsidRPr="000D04C1">
        <w:rPr>
          <w:rFonts w:ascii="Arial" w:eastAsiaTheme="minorEastAsia" w:hAnsi="Arial" w:cs="Arial"/>
          <w:color w:val="000000" w:themeColor="text1"/>
          <w:kern w:val="24"/>
        </w:rPr>
        <w:t xml:space="preserve"> vaak erg lang)</w:t>
      </w:r>
    </w:p>
    <w:p w14:paraId="51EE0520" w14:textId="77777777" w:rsidR="000D04C1" w:rsidRPr="000D04C1" w:rsidRDefault="000D04C1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59840EC9" w14:textId="71D3095F" w:rsidR="000D04C1" w:rsidRDefault="000D04C1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  <w:r w:rsidRPr="000D04C1"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  <w:t>Verblijfsvergunning</w:t>
      </w:r>
      <w: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  <w:t>:</w:t>
      </w:r>
    </w:p>
    <w:p w14:paraId="3AECF4F7" w14:textId="77777777" w:rsidR="000D04C1" w:rsidRPr="000D04C1" w:rsidRDefault="000D04C1" w:rsidP="000D04C1">
      <w:pPr>
        <w:pStyle w:val="Lijstalinea"/>
        <w:numPr>
          <w:ilvl w:val="0"/>
          <w:numId w:val="11"/>
        </w:numPr>
        <w:spacing w:line="216" w:lineRule="auto"/>
        <w:rPr>
          <w:rFonts w:ascii="Arial" w:hAnsi="Arial" w:cs="Arial"/>
        </w:rPr>
      </w:pPr>
      <w:r w:rsidRPr="000D04C1">
        <w:rPr>
          <w:rFonts w:ascii="Arial" w:eastAsiaTheme="minorEastAsia" w:hAnsi="Arial" w:cs="Arial"/>
          <w:color w:val="000000" w:themeColor="text1"/>
          <w:kern w:val="24"/>
        </w:rPr>
        <w:t>Een asielzoeker die in Nederland mag blijven is vanaf dat moment een ‘ politiek vluchteling’.</w:t>
      </w:r>
    </w:p>
    <w:p w14:paraId="2F7E7D9A" w14:textId="77777777" w:rsidR="000D04C1" w:rsidRPr="000D04C1" w:rsidRDefault="000D04C1" w:rsidP="000D04C1">
      <w:pPr>
        <w:pStyle w:val="Lijstalinea"/>
        <w:numPr>
          <w:ilvl w:val="0"/>
          <w:numId w:val="11"/>
        </w:numPr>
        <w:spacing w:line="216" w:lineRule="auto"/>
        <w:rPr>
          <w:rFonts w:ascii="Arial" w:hAnsi="Arial" w:cs="Arial"/>
        </w:rPr>
      </w:pPr>
      <w:r w:rsidRPr="000D04C1">
        <w:rPr>
          <w:rFonts w:ascii="Arial" w:eastAsiaTheme="minorEastAsia" w:hAnsi="Arial" w:cs="Arial"/>
          <w:color w:val="000000" w:themeColor="text1"/>
          <w:kern w:val="24"/>
        </w:rPr>
        <w:t>De asielzoekers die niet in Nederland mogen blijven, moeten terugkeren naar hun thuisland maar dat niet doen en in Nederland blijven noemen we ‘ illegalen’.</w:t>
      </w:r>
    </w:p>
    <w:p w14:paraId="605511C8" w14:textId="77777777" w:rsidR="000D04C1" w:rsidRPr="000D04C1" w:rsidRDefault="000D04C1">
      <w:pPr>
        <w:rPr>
          <w:rFonts w:ascii="Arial" w:eastAsiaTheme="majorEastAsia" w:hAnsi="Arial" w:cs="Arial"/>
          <w:color w:val="000000" w:themeColor="text1"/>
          <w:kern w:val="24"/>
          <w:sz w:val="24"/>
          <w:szCs w:val="24"/>
        </w:rPr>
      </w:pPr>
    </w:p>
    <w:p w14:paraId="78B7E8B0" w14:textId="67CDB984" w:rsidR="000D04C1" w:rsidRDefault="000D04C1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  <w: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  <w:t>Kennismigranten:</w:t>
      </w:r>
    </w:p>
    <w:p w14:paraId="7F4C8BD3" w14:textId="77777777" w:rsidR="000D04C1" w:rsidRPr="000D04C1" w:rsidRDefault="000D04C1" w:rsidP="000D04C1">
      <w:pPr>
        <w:pStyle w:val="Lijstalinea"/>
        <w:numPr>
          <w:ilvl w:val="0"/>
          <w:numId w:val="12"/>
        </w:numPr>
        <w:spacing w:line="216" w:lineRule="auto"/>
        <w:rPr>
          <w:rFonts w:ascii="Arial" w:hAnsi="Arial" w:cs="Arial"/>
        </w:rPr>
      </w:pPr>
      <w:r w:rsidRPr="000D04C1">
        <w:rPr>
          <w:rFonts w:ascii="Arial" w:eastAsiaTheme="minorEastAsia" w:hAnsi="Arial" w:cs="Arial"/>
          <w:color w:val="000000" w:themeColor="text1"/>
          <w:kern w:val="24"/>
        </w:rPr>
        <w:t>Kennismigranten:</w:t>
      </w:r>
      <w:r w:rsidRPr="000D04C1">
        <w:rPr>
          <w:rFonts w:ascii="Arial" w:eastAsiaTheme="minorEastAsia" w:hAnsi="Arial" w:cs="Arial"/>
          <w:color w:val="000000" w:themeColor="text1"/>
          <w:kern w:val="24"/>
        </w:rPr>
        <w:br/>
        <w:t xml:space="preserve">“ Hoogopgeleide migranten van buiten de Europese Unie (EU) die in Nederland werken”. </w:t>
      </w:r>
      <w:r w:rsidRPr="000D04C1">
        <w:rPr>
          <w:rFonts w:ascii="Arial" w:eastAsiaTheme="minorEastAsia" w:hAnsi="Arial" w:cs="Arial"/>
          <w:color w:val="000000" w:themeColor="text1"/>
          <w:kern w:val="24"/>
        </w:rPr>
        <w:br/>
        <w:t>Ook wel ‘ Expats’ genoemd.</w:t>
      </w:r>
    </w:p>
    <w:p w14:paraId="369D2C77" w14:textId="77777777" w:rsidR="000D04C1" w:rsidRPr="000D04C1" w:rsidRDefault="000D04C1" w:rsidP="000D04C1">
      <w:pPr>
        <w:pStyle w:val="Lijstalinea"/>
        <w:numPr>
          <w:ilvl w:val="0"/>
          <w:numId w:val="12"/>
        </w:numPr>
        <w:spacing w:line="216" w:lineRule="auto"/>
        <w:rPr>
          <w:rFonts w:ascii="Arial" w:hAnsi="Arial" w:cs="Arial"/>
        </w:rPr>
      </w:pPr>
      <w:r w:rsidRPr="000D04C1">
        <w:rPr>
          <w:rFonts w:ascii="Arial" w:eastAsiaTheme="minorEastAsia" w:hAnsi="Arial" w:cs="Arial"/>
          <w:color w:val="000000" w:themeColor="text1"/>
          <w:kern w:val="24"/>
        </w:rPr>
        <w:t>Voor kennismigranten gelden soepelere toelatingsregels dan voor bv. asielzoekers en gezinsvormers, omdat kennismigranten zorgen voor groei van de Nederlandse economie.</w:t>
      </w:r>
      <w:r w:rsidRPr="000D04C1">
        <w:rPr>
          <w:rFonts w:ascii="Arial" w:eastAsiaTheme="minorEastAsia" w:hAnsi="Arial" w:cs="Arial"/>
          <w:color w:val="000000" w:themeColor="text1"/>
          <w:kern w:val="24"/>
        </w:rPr>
        <w:br/>
        <w:t>Denk aan computerprogrammeurs.</w:t>
      </w:r>
    </w:p>
    <w:p w14:paraId="46BFB329" w14:textId="77777777" w:rsidR="000D04C1" w:rsidRPr="000D04C1" w:rsidRDefault="000D04C1" w:rsidP="000D04C1">
      <w:pPr>
        <w:pStyle w:val="Lijstalinea"/>
        <w:numPr>
          <w:ilvl w:val="0"/>
          <w:numId w:val="12"/>
        </w:numPr>
        <w:spacing w:line="216" w:lineRule="auto"/>
        <w:rPr>
          <w:rFonts w:ascii="Arial" w:hAnsi="Arial" w:cs="Arial"/>
        </w:rPr>
      </w:pPr>
      <w:r w:rsidRPr="000D04C1">
        <w:rPr>
          <w:rFonts w:ascii="Arial" w:eastAsiaTheme="minorEastAsia" w:hAnsi="Arial" w:cs="Arial"/>
          <w:color w:val="000000" w:themeColor="text1"/>
          <w:kern w:val="24"/>
        </w:rPr>
        <w:t>De Nederlandse overheid stimuleert de komst van kennismigranten naar Nederland.</w:t>
      </w:r>
    </w:p>
    <w:p w14:paraId="3A2EB714" w14:textId="77777777" w:rsidR="000D04C1" w:rsidRPr="000D04C1" w:rsidRDefault="000D04C1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p w14:paraId="7DAF0E8A" w14:textId="77777777" w:rsidR="000D04C1" w:rsidRPr="000D04C1" w:rsidRDefault="000D04C1">
      <w:pPr>
        <w:rPr>
          <w:rFonts w:ascii="Arial" w:eastAsiaTheme="majorEastAsia" w:hAnsi="Arial" w:cs="Arial"/>
          <w:b/>
          <w:bCs/>
          <w:color w:val="000000" w:themeColor="text1"/>
          <w:kern w:val="24"/>
          <w:sz w:val="24"/>
          <w:szCs w:val="24"/>
        </w:rPr>
      </w:pPr>
    </w:p>
    <w:sectPr w:rsidR="000D04C1" w:rsidRPr="000D04C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5C09D" w14:textId="77777777" w:rsidR="000D04C1" w:rsidRDefault="000D04C1" w:rsidP="000D04C1">
      <w:pPr>
        <w:spacing w:after="0" w:line="240" w:lineRule="auto"/>
      </w:pPr>
      <w:r>
        <w:separator/>
      </w:r>
    </w:p>
  </w:endnote>
  <w:endnote w:type="continuationSeparator" w:id="0">
    <w:p w14:paraId="47DC53AC" w14:textId="77777777" w:rsidR="000D04C1" w:rsidRDefault="000D04C1" w:rsidP="000D0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1074863"/>
      <w:docPartObj>
        <w:docPartGallery w:val="Page Numbers (Bottom of Page)"/>
        <w:docPartUnique/>
      </w:docPartObj>
    </w:sdtPr>
    <w:sdtContent>
      <w:p w14:paraId="2D2B96ED" w14:textId="0DFC851D" w:rsidR="000D04C1" w:rsidRDefault="000D04C1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D72C38" w14:textId="77777777" w:rsidR="000D04C1" w:rsidRDefault="000D04C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DF0BC" w14:textId="77777777" w:rsidR="000D04C1" w:rsidRDefault="000D04C1" w:rsidP="000D04C1">
      <w:pPr>
        <w:spacing w:after="0" w:line="240" w:lineRule="auto"/>
      </w:pPr>
      <w:r>
        <w:separator/>
      </w:r>
    </w:p>
  </w:footnote>
  <w:footnote w:type="continuationSeparator" w:id="0">
    <w:p w14:paraId="08E258E4" w14:textId="77777777" w:rsidR="000D04C1" w:rsidRDefault="000D04C1" w:rsidP="000D04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856FB"/>
    <w:multiLevelType w:val="hybridMultilevel"/>
    <w:tmpl w:val="46AE04A4"/>
    <w:lvl w:ilvl="0" w:tplc="4B8482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1E7F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D060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8C0A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965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A6F6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6004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BAB9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5872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4CA1C01"/>
    <w:multiLevelType w:val="hybridMultilevel"/>
    <w:tmpl w:val="2DDA59F4"/>
    <w:lvl w:ilvl="0" w:tplc="3864D6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124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8AC0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0E13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3410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EC9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A22F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6089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ACB5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FE52889"/>
    <w:multiLevelType w:val="hybridMultilevel"/>
    <w:tmpl w:val="B40CD8F6"/>
    <w:lvl w:ilvl="0" w:tplc="EA2E9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2628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3A38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DEB9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BE8F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B2B1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6062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60E1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E4FD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4D75407"/>
    <w:multiLevelType w:val="hybridMultilevel"/>
    <w:tmpl w:val="AB8A50A2"/>
    <w:lvl w:ilvl="0" w:tplc="B72A50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CC26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2264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9A76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2AA7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E0AD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F665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9CED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5CC6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5E30C28"/>
    <w:multiLevelType w:val="hybridMultilevel"/>
    <w:tmpl w:val="05A03290"/>
    <w:lvl w:ilvl="0" w:tplc="457C3C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06AB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4217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6A45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8EC6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562F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A25D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CC8F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D0A4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7AA29F9"/>
    <w:multiLevelType w:val="hybridMultilevel"/>
    <w:tmpl w:val="C914B6A2"/>
    <w:lvl w:ilvl="0" w:tplc="1A905D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FCB1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E468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2644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D641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40B8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BC3F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2C3A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04BC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1AC1FB9"/>
    <w:multiLevelType w:val="hybridMultilevel"/>
    <w:tmpl w:val="41D4B4AA"/>
    <w:lvl w:ilvl="0" w:tplc="6EC86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C470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A09A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5615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AA20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689F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527B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E285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F6A7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6795C03"/>
    <w:multiLevelType w:val="hybridMultilevel"/>
    <w:tmpl w:val="5C86191A"/>
    <w:lvl w:ilvl="0" w:tplc="3F8C60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D663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8EE9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7AB2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9841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7CF7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CE64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C827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EC94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8935471"/>
    <w:multiLevelType w:val="hybridMultilevel"/>
    <w:tmpl w:val="824C19F6"/>
    <w:lvl w:ilvl="0" w:tplc="43601E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3627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3E29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4E7B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CE94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F2CE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18EF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5865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1CEE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E2569B3"/>
    <w:multiLevelType w:val="hybridMultilevel"/>
    <w:tmpl w:val="A97814A8"/>
    <w:lvl w:ilvl="0" w:tplc="B0B813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B21F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E21A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0EC1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E425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4C43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8EF3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C4E1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8AD1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A6E40CF"/>
    <w:multiLevelType w:val="hybridMultilevel"/>
    <w:tmpl w:val="F84871D6"/>
    <w:lvl w:ilvl="0" w:tplc="974A69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5255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74D5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2255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C811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2AD1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142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6AD9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7A89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6C71000"/>
    <w:multiLevelType w:val="hybridMultilevel"/>
    <w:tmpl w:val="1D5A6EF0"/>
    <w:lvl w:ilvl="0" w:tplc="540255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DE76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483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14DF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E663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2C25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72B3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D4C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EE2F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25805174">
    <w:abstractNumId w:val="10"/>
  </w:num>
  <w:num w:numId="2" w16cid:durableId="2061972893">
    <w:abstractNumId w:val="7"/>
  </w:num>
  <w:num w:numId="3" w16cid:durableId="1473598914">
    <w:abstractNumId w:val="11"/>
  </w:num>
  <w:num w:numId="4" w16cid:durableId="6635954">
    <w:abstractNumId w:val="5"/>
  </w:num>
  <w:num w:numId="5" w16cid:durableId="1111776870">
    <w:abstractNumId w:val="3"/>
  </w:num>
  <w:num w:numId="6" w16cid:durableId="1145776675">
    <w:abstractNumId w:val="2"/>
  </w:num>
  <w:num w:numId="7" w16cid:durableId="60717006">
    <w:abstractNumId w:val="8"/>
  </w:num>
  <w:num w:numId="8" w16cid:durableId="962273676">
    <w:abstractNumId w:val="4"/>
  </w:num>
  <w:num w:numId="9" w16cid:durableId="582029357">
    <w:abstractNumId w:val="9"/>
  </w:num>
  <w:num w:numId="10" w16cid:durableId="1801337617">
    <w:abstractNumId w:val="0"/>
  </w:num>
  <w:num w:numId="11" w16cid:durableId="1726636430">
    <w:abstractNumId w:val="1"/>
  </w:num>
  <w:num w:numId="12" w16cid:durableId="14345498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284"/>
    <w:rsid w:val="000D04C1"/>
    <w:rsid w:val="00266284"/>
    <w:rsid w:val="00580DF6"/>
    <w:rsid w:val="00883A22"/>
    <w:rsid w:val="00D3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777A6"/>
  <w15:chartTrackingRefBased/>
  <w15:docId w15:val="{766DFE67-2CC2-44C9-993D-B4195E30F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6628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66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paragraph" w:styleId="Lijstalinea">
    <w:name w:val="List Paragraph"/>
    <w:basedOn w:val="Standaard"/>
    <w:uiPriority w:val="34"/>
    <w:qFormat/>
    <w:rsid w:val="0026628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paragraph" w:styleId="Koptekst">
    <w:name w:val="header"/>
    <w:basedOn w:val="Standaard"/>
    <w:link w:val="KoptekstChar"/>
    <w:uiPriority w:val="99"/>
    <w:unhideWhenUsed/>
    <w:rsid w:val="000D0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D04C1"/>
  </w:style>
  <w:style w:type="paragraph" w:styleId="Voettekst">
    <w:name w:val="footer"/>
    <w:basedOn w:val="Standaard"/>
    <w:link w:val="VoettekstChar"/>
    <w:uiPriority w:val="99"/>
    <w:unhideWhenUsed/>
    <w:rsid w:val="000D0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D04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984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56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099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3355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19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23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356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75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330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39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58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1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57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36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3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502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105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90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16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94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4639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62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398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776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26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063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177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42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2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82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21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590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6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762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677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00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720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1223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1</cp:revision>
  <dcterms:created xsi:type="dcterms:W3CDTF">2023-11-22T08:29:00Z</dcterms:created>
  <dcterms:modified xsi:type="dcterms:W3CDTF">2023-11-22T08:53:00Z</dcterms:modified>
</cp:coreProperties>
</file>