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33D282" w14:textId="00477E36" w:rsidR="00C610DB" w:rsidRDefault="007344AE">
      <w:pPr>
        <w:rPr>
          <w:sz w:val="24"/>
          <w:szCs w:val="24"/>
        </w:rPr>
      </w:pPr>
      <w:r w:rsidRPr="00DC0FDE">
        <w:rPr>
          <w:color w:val="5B9BD5" w:themeColor="accent5"/>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Uitwerking Utrechtse methode</w:t>
      </w:r>
      <w:r w:rsidR="00DC0FDE">
        <w:rPr>
          <w:sz w:val="24"/>
          <w:szCs w:val="24"/>
        </w:rPr>
        <w:t>:</w:t>
      </w:r>
    </w:p>
    <w:p w14:paraId="39A95823" w14:textId="4DE97D08" w:rsidR="00135326" w:rsidRDefault="00517128">
      <w:pPr>
        <w:rPr>
          <w:sz w:val="24"/>
          <w:szCs w:val="24"/>
        </w:rPr>
      </w:pPr>
      <w:r>
        <w:rPr>
          <w:sz w:val="24"/>
          <w:szCs w:val="24"/>
        </w:rPr>
        <w:t>Voor de uitwerking van het stappenplan van de</w:t>
      </w:r>
      <w:r w:rsidR="009C3B41">
        <w:rPr>
          <w:sz w:val="24"/>
          <w:szCs w:val="24"/>
        </w:rPr>
        <w:t xml:space="preserve"> Utrechtse methode heb ik gebruik gemaakt van de casus die aangeleverd was op de ELO. De casus gaat over Emre</w:t>
      </w:r>
      <w:r w:rsidR="00C94EF8">
        <w:rPr>
          <w:sz w:val="24"/>
          <w:szCs w:val="24"/>
        </w:rPr>
        <w:t>, e</w:t>
      </w:r>
      <w:r w:rsidR="00F16A46">
        <w:rPr>
          <w:sz w:val="24"/>
          <w:szCs w:val="24"/>
        </w:rPr>
        <w:t>en 17 jarig meisje</w:t>
      </w:r>
      <w:r w:rsidR="00C94EF8">
        <w:rPr>
          <w:sz w:val="24"/>
          <w:szCs w:val="24"/>
        </w:rPr>
        <w:t>. Sinds een half jaar volgt zij intensieve groepsbehandeling in een psychiatrische jeugdzorginstelling</w:t>
      </w:r>
      <w:r w:rsidR="0064438C">
        <w:rPr>
          <w:sz w:val="24"/>
          <w:szCs w:val="24"/>
        </w:rPr>
        <w:t xml:space="preserve"> voor zorgvragers met een persoonlijkheidsstoornis met ernstige gedragsproblematiek. Het doel van haar opname is het leren </w:t>
      </w:r>
      <w:r w:rsidR="00AD6ED1">
        <w:rPr>
          <w:sz w:val="24"/>
          <w:szCs w:val="24"/>
        </w:rPr>
        <w:t>reguleren</w:t>
      </w:r>
      <w:r w:rsidR="0064438C">
        <w:rPr>
          <w:sz w:val="24"/>
          <w:szCs w:val="24"/>
        </w:rPr>
        <w:t xml:space="preserve"> van de gedragsproblemen e</w:t>
      </w:r>
      <w:r w:rsidR="00AD6ED1">
        <w:rPr>
          <w:sz w:val="24"/>
          <w:szCs w:val="24"/>
        </w:rPr>
        <w:t>n meer leren zelf verantwoordelijk zijn voor haar eigen gedrag. Tevens is bij de opname aandacht voor gezonde leefstijl en scholing.</w:t>
      </w:r>
    </w:p>
    <w:p w14:paraId="7324F4F9" w14:textId="1F657FB8" w:rsidR="00F16A46" w:rsidRDefault="00027AE6">
      <w:pPr>
        <w:rPr>
          <w:b/>
          <w:color w:val="5B9BD5" w:themeColor="accent5"/>
          <w:sz w:val="24"/>
          <w:szCs w:val="24"/>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bookmarkStart w:id="0" w:name="_Hlk117177676"/>
      <w:r>
        <w:rPr>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xml:space="preserve">Fase </w:t>
      </w:r>
      <w:bookmarkEnd w:id="0"/>
      <w:r>
        <w:rPr>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verkenning:</w:t>
      </w:r>
    </w:p>
    <w:p w14:paraId="1C93C2BE" w14:textId="401A7DE3" w:rsidR="002D01E5" w:rsidRDefault="002D01E5" w:rsidP="00865FFE">
      <w:pPr>
        <w:rPr>
          <w:sz w:val="24"/>
          <w:szCs w:val="24"/>
        </w:rPr>
      </w:pPr>
      <w:r w:rsidRPr="002D01E5">
        <w:rPr>
          <w:sz w:val="24"/>
          <w:szCs w:val="24"/>
        </w:rPr>
        <w:t>Bij deze fase wordt de volgende vraag beantwoord: Welke vragen roept deze casus op?</w:t>
      </w:r>
    </w:p>
    <w:p w14:paraId="1661CA6D" w14:textId="11B67C40" w:rsidR="00865FFE" w:rsidRDefault="00865FFE" w:rsidP="00865FFE">
      <w:pPr>
        <w:pStyle w:val="Lijstalinea"/>
        <w:numPr>
          <w:ilvl w:val="0"/>
          <w:numId w:val="2"/>
        </w:numPr>
        <w:rPr>
          <w:sz w:val="24"/>
          <w:szCs w:val="24"/>
        </w:rPr>
      </w:pPr>
      <w:r>
        <w:rPr>
          <w:sz w:val="24"/>
          <w:szCs w:val="24"/>
        </w:rPr>
        <w:t>Welke behandeling/-en heeft Emre voor deze behandeling al gehad?</w:t>
      </w:r>
    </w:p>
    <w:p w14:paraId="3057E736" w14:textId="10BE55A9" w:rsidR="00966E26" w:rsidRDefault="007175A6" w:rsidP="00865FFE">
      <w:pPr>
        <w:pStyle w:val="Lijstalinea"/>
        <w:numPr>
          <w:ilvl w:val="0"/>
          <w:numId w:val="2"/>
        </w:numPr>
        <w:rPr>
          <w:sz w:val="24"/>
          <w:szCs w:val="24"/>
        </w:rPr>
      </w:pPr>
      <w:r>
        <w:rPr>
          <w:sz w:val="24"/>
          <w:szCs w:val="24"/>
        </w:rPr>
        <w:t>In hoeverre kan Emre op deze</w:t>
      </w:r>
      <w:r w:rsidR="00E0497D">
        <w:rPr>
          <w:sz w:val="24"/>
          <w:szCs w:val="24"/>
        </w:rPr>
        <w:t xml:space="preserve"> leeftijd</w:t>
      </w:r>
      <w:r>
        <w:rPr>
          <w:sz w:val="24"/>
          <w:szCs w:val="24"/>
        </w:rPr>
        <w:t xml:space="preserve"> al helemaal verantwoordelijke gesteld worden voor haar gedrag? </w:t>
      </w:r>
      <w:r w:rsidR="00E0497D">
        <w:rPr>
          <w:sz w:val="24"/>
          <w:szCs w:val="24"/>
        </w:rPr>
        <w:t>We hebben te maken met een pubermeisje waarvan we weten dat op deze leeftijd het brein nog niet geheel volgroeid is</w:t>
      </w:r>
    </w:p>
    <w:p w14:paraId="45C35FDA" w14:textId="38482629" w:rsidR="00813243" w:rsidRDefault="00813243" w:rsidP="00865FFE">
      <w:pPr>
        <w:pStyle w:val="Lijstalinea"/>
        <w:numPr>
          <w:ilvl w:val="0"/>
          <w:numId w:val="2"/>
        </w:numPr>
        <w:rPr>
          <w:sz w:val="24"/>
          <w:szCs w:val="24"/>
        </w:rPr>
      </w:pPr>
      <w:r>
        <w:rPr>
          <w:sz w:val="24"/>
          <w:szCs w:val="24"/>
        </w:rPr>
        <w:t xml:space="preserve">Hoe is Emre aan deze </w:t>
      </w:r>
      <w:r w:rsidR="00626A20">
        <w:rPr>
          <w:sz w:val="24"/>
          <w:szCs w:val="24"/>
        </w:rPr>
        <w:t>behandeling</w:t>
      </w:r>
      <w:r>
        <w:rPr>
          <w:sz w:val="24"/>
          <w:szCs w:val="24"/>
        </w:rPr>
        <w:t xml:space="preserve"> begonnen? </w:t>
      </w:r>
    </w:p>
    <w:p w14:paraId="131AC717" w14:textId="209B2B82" w:rsidR="00626A20" w:rsidRDefault="00626A20" w:rsidP="00865FFE">
      <w:pPr>
        <w:pStyle w:val="Lijstalinea"/>
        <w:numPr>
          <w:ilvl w:val="0"/>
          <w:numId w:val="2"/>
        </w:numPr>
        <w:rPr>
          <w:sz w:val="24"/>
          <w:szCs w:val="24"/>
        </w:rPr>
      </w:pPr>
      <w:r>
        <w:rPr>
          <w:sz w:val="24"/>
          <w:szCs w:val="24"/>
        </w:rPr>
        <w:t>Was de keuze voor deze behandeling haar eigen keuze?</w:t>
      </w:r>
    </w:p>
    <w:p w14:paraId="7C9EC8C5" w14:textId="3066417D" w:rsidR="00626A20" w:rsidRDefault="003C7374" w:rsidP="00865FFE">
      <w:pPr>
        <w:pStyle w:val="Lijstalinea"/>
        <w:numPr>
          <w:ilvl w:val="0"/>
          <w:numId w:val="2"/>
        </w:numPr>
        <w:rPr>
          <w:sz w:val="24"/>
          <w:szCs w:val="24"/>
        </w:rPr>
      </w:pPr>
      <w:r>
        <w:rPr>
          <w:sz w:val="24"/>
          <w:szCs w:val="24"/>
        </w:rPr>
        <w:t>Is Emre gedwongen tot deze behandeling door druk van buitenaf: ouders, vrienden?</w:t>
      </w:r>
    </w:p>
    <w:p w14:paraId="32AFD97B" w14:textId="5BA01307" w:rsidR="00D73ED9" w:rsidRDefault="001765D8" w:rsidP="00865FFE">
      <w:pPr>
        <w:pStyle w:val="Lijstalinea"/>
        <w:numPr>
          <w:ilvl w:val="0"/>
          <w:numId w:val="2"/>
        </w:numPr>
        <w:rPr>
          <w:sz w:val="24"/>
          <w:szCs w:val="24"/>
        </w:rPr>
      </w:pPr>
      <w:r>
        <w:rPr>
          <w:sz w:val="24"/>
          <w:szCs w:val="24"/>
        </w:rPr>
        <w:t>Is het bekend wat Emre gaat doen als ze bijvoorbeeld naar de winkel gaat</w:t>
      </w:r>
      <w:r w:rsidR="0027396E">
        <w:rPr>
          <w:sz w:val="24"/>
          <w:szCs w:val="24"/>
        </w:rPr>
        <w:t xml:space="preserve">? </w:t>
      </w:r>
    </w:p>
    <w:p w14:paraId="4EEA4D44" w14:textId="07CF7233" w:rsidR="0027396E" w:rsidRDefault="0027396E" w:rsidP="00865FFE">
      <w:pPr>
        <w:pStyle w:val="Lijstalinea"/>
        <w:numPr>
          <w:ilvl w:val="0"/>
          <w:numId w:val="2"/>
        </w:numPr>
        <w:rPr>
          <w:sz w:val="24"/>
          <w:szCs w:val="24"/>
        </w:rPr>
      </w:pPr>
      <w:r>
        <w:rPr>
          <w:sz w:val="24"/>
          <w:szCs w:val="24"/>
        </w:rPr>
        <w:t>Is er een rege</w:t>
      </w:r>
      <w:r w:rsidR="006A0D29">
        <w:rPr>
          <w:sz w:val="24"/>
          <w:szCs w:val="24"/>
        </w:rPr>
        <w:t>l/afspraak</w:t>
      </w:r>
      <w:r>
        <w:rPr>
          <w:sz w:val="24"/>
          <w:szCs w:val="24"/>
        </w:rPr>
        <w:t xml:space="preserve"> dat Emre zich bij iemand afmeld als ze weg gaat?</w:t>
      </w:r>
    </w:p>
    <w:p w14:paraId="4DAC491E" w14:textId="7CF1F78C" w:rsidR="00AB4B05" w:rsidRDefault="00AB4B05" w:rsidP="00865FFE">
      <w:pPr>
        <w:pStyle w:val="Lijstalinea"/>
        <w:numPr>
          <w:ilvl w:val="0"/>
          <w:numId w:val="2"/>
        </w:numPr>
        <w:rPr>
          <w:sz w:val="24"/>
          <w:szCs w:val="24"/>
        </w:rPr>
      </w:pPr>
      <w:r>
        <w:rPr>
          <w:sz w:val="24"/>
          <w:szCs w:val="24"/>
        </w:rPr>
        <w:t>Wie weet waar Emre is als ze weg is?</w:t>
      </w:r>
    </w:p>
    <w:p w14:paraId="1C513A7A" w14:textId="5B88EEC4" w:rsidR="00D73ED9" w:rsidRDefault="00AB4B05" w:rsidP="00AB4B05">
      <w:pPr>
        <w:rPr>
          <w:sz w:val="24"/>
          <w:szCs w:val="24"/>
        </w:rPr>
      </w:pPr>
      <w:bookmarkStart w:id="1" w:name="_Hlk117264270"/>
      <w:r>
        <w:rPr>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xml:space="preserve">Fase </w:t>
      </w:r>
      <w:bookmarkEnd w:id="1"/>
      <w:r>
        <w:rPr>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explicitering:</w:t>
      </w:r>
    </w:p>
    <w:p w14:paraId="6C189331" w14:textId="77777777" w:rsidR="00C31350" w:rsidRDefault="00C31350" w:rsidP="00AB4B05">
      <w:pPr>
        <w:rPr>
          <w:sz w:val="24"/>
          <w:szCs w:val="24"/>
        </w:rPr>
      </w:pPr>
      <w:r>
        <w:rPr>
          <w:sz w:val="24"/>
          <w:szCs w:val="24"/>
        </w:rPr>
        <w:t>Bij deze fase worden de volgende vragen beantwoord:</w:t>
      </w:r>
    </w:p>
    <w:p w14:paraId="05BD09DF" w14:textId="03F86A74" w:rsidR="00AB4B05" w:rsidRDefault="00AB4B05" w:rsidP="00AB4B05">
      <w:pPr>
        <w:rPr>
          <w:sz w:val="24"/>
          <w:szCs w:val="24"/>
        </w:rPr>
      </w:pPr>
      <w:r w:rsidRPr="00AB4B05">
        <w:rPr>
          <w:sz w:val="24"/>
          <w:szCs w:val="24"/>
        </w:rPr>
        <w:sym w:font="Symbol" w:char="F0B7"/>
      </w:r>
      <w:r w:rsidRPr="00AB4B05">
        <w:rPr>
          <w:sz w:val="24"/>
          <w:szCs w:val="24"/>
        </w:rPr>
        <w:t xml:space="preserve"> Wat is de morele vraag? </w:t>
      </w:r>
    </w:p>
    <w:p w14:paraId="4538CE4A" w14:textId="69E37482" w:rsidR="00466FD3" w:rsidRDefault="005C17C1" w:rsidP="00AB4B05">
      <w:pPr>
        <w:rPr>
          <w:sz w:val="24"/>
          <w:szCs w:val="24"/>
        </w:rPr>
      </w:pPr>
      <w:r>
        <w:rPr>
          <w:sz w:val="24"/>
          <w:szCs w:val="24"/>
        </w:rPr>
        <w:t>Kijkend naar de vragen bij de vorige fase die deze casus oproepen. Deze vragen betreffen het meest de behandeling</w:t>
      </w:r>
      <w:r w:rsidR="00551433">
        <w:rPr>
          <w:sz w:val="24"/>
          <w:szCs w:val="24"/>
        </w:rPr>
        <w:t>. De morele vraag bij deze casus</w:t>
      </w:r>
      <w:r w:rsidR="00D023BA">
        <w:rPr>
          <w:sz w:val="24"/>
          <w:szCs w:val="24"/>
        </w:rPr>
        <w:t xml:space="preserve"> is:</w:t>
      </w:r>
    </w:p>
    <w:p w14:paraId="4960B55B" w14:textId="55761495" w:rsidR="00D26782" w:rsidRPr="005B6ED8" w:rsidRDefault="005B6ED8" w:rsidP="00D26782">
      <w:pPr>
        <w:ind w:left="708"/>
        <w:rPr>
          <w:i/>
          <w:iCs/>
          <w:sz w:val="24"/>
          <w:szCs w:val="24"/>
        </w:rPr>
      </w:pPr>
      <w:r>
        <w:rPr>
          <w:i/>
          <w:iCs/>
          <w:sz w:val="24"/>
          <w:szCs w:val="24"/>
        </w:rPr>
        <w:t xml:space="preserve">Hoe kan de behandeling van Emre worden voortgezet op </w:t>
      </w:r>
      <w:r w:rsidR="00740C96">
        <w:rPr>
          <w:i/>
          <w:iCs/>
          <w:sz w:val="24"/>
          <w:szCs w:val="24"/>
        </w:rPr>
        <w:t>de juiste manier voor Emre en haar moeder</w:t>
      </w:r>
      <w:r w:rsidR="00D26782">
        <w:rPr>
          <w:i/>
          <w:iCs/>
          <w:sz w:val="24"/>
          <w:szCs w:val="24"/>
        </w:rPr>
        <w:t>?</w:t>
      </w:r>
    </w:p>
    <w:p w14:paraId="40305BD8" w14:textId="4DEA66F0" w:rsidR="00AB4B05" w:rsidRDefault="00AB4B05" w:rsidP="00AB4B05">
      <w:pPr>
        <w:rPr>
          <w:sz w:val="24"/>
          <w:szCs w:val="24"/>
        </w:rPr>
      </w:pPr>
      <w:r w:rsidRPr="00AB4B05">
        <w:rPr>
          <w:sz w:val="24"/>
          <w:szCs w:val="24"/>
        </w:rPr>
        <w:sym w:font="Symbol" w:char="F0B7"/>
      </w:r>
      <w:r w:rsidRPr="00AB4B05">
        <w:rPr>
          <w:sz w:val="24"/>
          <w:szCs w:val="24"/>
        </w:rPr>
        <w:t xml:space="preserve"> Welke handelingsmogelijkheden staan op het eerste gezicht open? </w:t>
      </w:r>
    </w:p>
    <w:p w14:paraId="0F0E0262" w14:textId="7173DE22" w:rsidR="00D26782" w:rsidRDefault="00F520B8" w:rsidP="005E46E5">
      <w:pPr>
        <w:pStyle w:val="Lijstalinea"/>
        <w:numPr>
          <w:ilvl w:val="0"/>
          <w:numId w:val="3"/>
        </w:numPr>
        <w:rPr>
          <w:sz w:val="24"/>
          <w:szCs w:val="24"/>
        </w:rPr>
      </w:pPr>
      <w:r w:rsidRPr="005E46E5">
        <w:rPr>
          <w:sz w:val="24"/>
          <w:szCs w:val="24"/>
        </w:rPr>
        <w:t>De beha</w:t>
      </w:r>
      <w:r w:rsidR="00B04FF9" w:rsidRPr="005E46E5">
        <w:rPr>
          <w:sz w:val="24"/>
          <w:szCs w:val="24"/>
        </w:rPr>
        <w:t xml:space="preserve">ndelaars maken afspraken met Emre over winkelbezoek en kopen van </w:t>
      </w:r>
      <w:r w:rsidR="005E46E5" w:rsidRPr="005E46E5">
        <w:rPr>
          <w:sz w:val="24"/>
          <w:szCs w:val="24"/>
        </w:rPr>
        <w:t>materialen</w:t>
      </w:r>
      <w:r w:rsidR="005E46E5">
        <w:rPr>
          <w:sz w:val="24"/>
          <w:szCs w:val="24"/>
        </w:rPr>
        <w:t xml:space="preserve"> om zichzelf te snijden</w:t>
      </w:r>
      <w:r w:rsidR="00432906">
        <w:rPr>
          <w:sz w:val="24"/>
          <w:szCs w:val="24"/>
        </w:rPr>
        <w:t xml:space="preserve"> of suïcide te plegen</w:t>
      </w:r>
    </w:p>
    <w:p w14:paraId="4B8BC90E" w14:textId="6B033D7C" w:rsidR="006A0D29" w:rsidRDefault="006A0D29" w:rsidP="005E46E5">
      <w:pPr>
        <w:pStyle w:val="Lijstalinea"/>
        <w:numPr>
          <w:ilvl w:val="0"/>
          <w:numId w:val="3"/>
        </w:numPr>
        <w:rPr>
          <w:sz w:val="24"/>
          <w:szCs w:val="24"/>
        </w:rPr>
      </w:pPr>
      <w:r>
        <w:rPr>
          <w:sz w:val="24"/>
          <w:szCs w:val="24"/>
        </w:rPr>
        <w:t>De behandelaars maken afspraken met Emre bij wie zij zich af meldt als ze weggaat.</w:t>
      </w:r>
    </w:p>
    <w:p w14:paraId="622C936F" w14:textId="6B8ADDC8" w:rsidR="00432906" w:rsidRDefault="003E7CBD" w:rsidP="005E46E5">
      <w:pPr>
        <w:pStyle w:val="Lijstalinea"/>
        <w:numPr>
          <w:ilvl w:val="0"/>
          <w:numId w:val="3"/>
        </w:numPr>
        <w:rPr>
          <w:sz w:val="24"/>
          <w:szCs w:val="24"/>
        </w:rPr>
      </w:pPr>
      <w:r>
        <w:rPr>
          <w:sz w:val="24"/>
          <w:szCs w:val="24"/>
        </w:rPr>
        <w:t xml:space="preserve">Er vindt een gesprek </w:t>
      </w:r>
      <w:r w:rsidR="00407B7A">
        <w:rPr>
          <w:sz w:val="24"/>
          <w:szCs w:val="24"/>
        </w:rPr>
        <w:t xml:space="preserve">plaats </w:t>
      </w:r>
      <w:r>
        <w:rPr>
          <w:sz w:val="24"/>
          <w:szCs w:val="24"/>
        </w:rPr>
        <w:t xml:space="preserve">met moeder door behandelaars </w:t>
      </w:r>
      <w:r w:rsidR="000801C1">
        <w:rPr>
          <w:sz w:val="24"/>
          <w:szCs w:val="24"/>
        </w:rPr>
        <w:t>met</w:t>
      </w:r>
      <w:r>
        <w:rPr>
          <w:sz w:val="24"/>
          <w:szCs w:val="24"/>
        </w:rPr>
        <w:t xml:space="preserve"> uitleg over </w:t>
      </w:r>
      <w:r w:rsidR="00186D5F">
        <w:rPr>
          <w:sz w:val="24"/>
          <w:szCs w:val="24"/>
        </w:rPr>
        <w:t xml:space="preserve">de </w:t>
      </w:r>
      <w:r w:rsidR="00407B7A">
        <w:rPr>
          <w:sz w:val="24"/>
          <w:szCs w:val="24"/>
        </w:rPr>
        <w:t>behandeling</w:t>
      </w:r>
      <w:r>
        <w:rPr>
          <w:sz w:val="24"/>
          <w:szCs w:val="24"/>
        </w:rPr>
        <w:t xml:space="preserve">. Dus dat </w:t>
      </w:r>
      <w:r w:rsidR="00BC18AD">
        <w:rPr>
          <w:sz w:val="24"/>
          <w:szCs w:val="24"/>
        </w:rPr>
        <w:t xml:space="preserve">de eigen verantwoordelijkheid van Emre belangrijk is om straks </w:t>
      </w:r>
      <w:r w:rsidR="00407B7A">
        <w:rPr>
          <w:sz w:val="24"/>
          <w:szCs w:val="24"/>
        </w:rPr>
        <w:t xml:space="preserve">begeleid-/ </w:t>
      </w:r>
      <w:r w:rsidR="00BC18AD">
        <w:rPr>
          <w:sz w:val="24"/>
          <w:szCs w:val="24"/>
        </w:rPr>
        <w:t>zelfstandig te kunnen wonen</w:t>
      </w:r>
      <w:r w:rsidR="000801C1">
        <w:rPr>
          <w:sz w:val="24"/>
          <w:szCs w:val="24"/>
        </w:rPr>
        <w:t>.</w:t>
      </w:r>
    </w:p>
    <w:p w14:paraId="67780E46" w14:textId="1FEF2B8A" w:rsidR="003509D0" w:rsidRDefault="003509D0" w:rsidP="005E46E5">
      <w:pPr>
        <w:pStyle w:val="Lijstalinea"/>
        <w:numPr>
          <w:ilvl w:val="0"/>
          <w:numId w:val="3"/>
        </w:numPr>
        <w:rPr>
          <w:sz w:val="24"/>
          <w:szCs w:val="24"/>
        </w:rPr>
      </w:pPr>
      <w:r>
        <w:rPr>
          <w:sz w:val="24"/>
          <w:szCs w:val="24"/>
        </w:rPr>
        <w:t xml:space="preserve">Er vindt een gesprek plaats met Emre en moeder door psychiater en verpleegkundige om duidelijkheid te krijgen waarom Emre zich snijdt of suïcidaal is. </w:t>
      </w:r>
    </w:p>
    <w:p w14:paraId="14549464" w14:textId="053EDF8F" w:rsidR="00705619" w:rsidRPr="003509D0" w:rsidRDefault="0093784D" w:rsidP="003509D0">
      <w:pPr>
        <w:pStyle w:val="Lijstalinea"/>
        <w:numPr>
          <w:ilvl w:val="0"/>
          <w:numId w:val="3"/>
        </w:numPr>
        <w:rPr>
          <w:sz w:val="24"/>
          <w:szCs w:val="24"/>
        </w:rPr>
      </w:pPr>
      <w:r>
        <w:rPr>
          <w:sz w:val="24"/>
          <w:szCs w:val="24"/>
        </w:rPr>
        <w:lastRenderedPageBreak/>
        <w:t xml:space="preserve">De </w:t>
      </w:r>
      <w:r w:rsidR="00705619">
        <w:rPr>
          <w:sz w:val="24"/>
          <w:szCs w:val="24"/>
        </w:rPr>
        <w:t>behandeling</w:t>
      </w:r>
      <w:r>
        <w:rPr>
          <w:sz w:val="24"/>
          <w:szCs w:val="24"/>
        </w:rPr>
        <w:t xml:space="preserve"> wordt gestopt en Emre verlaat </w:t>
      </w:r>
      <w:r w:rsidR="00705619">
        <w:rPr>
          <w:sz w:val="24"/>
          <w:szCs w:val="24"/>
        </w:rPr>
        <w:t>de jeugdzorginstelling of wordt overgeplaatst naar een andere instelling</w:t>
      </w:r>
    </w:p>
    <w:p w14:paraId="1A405147" w14:textId="77777777" w:rsidR="00AB4B05" w:rsidRDefault="00AB4B05" w:rsidP="00AB4B05">
      <w:pPr>
        <w:rPr>
          <w:sz w:val="24"/>
          <w:szCs w:val="24"/>
        </w:rPr>
      </w:pPr>
      <w:r w:rsidRPr="00AB4B05">
        <w:rPr>
          <w:sz w:val="24"/>
          <w:szCs w:val="24"/>
        </w:rPr>
        <w:sym w:font="Symbol" w:char="F0B7"/>
      </w:r>
      <w:r w:rsidRPr="00AB4B05">
        <w:rPr>
          <w:sz w:val="24"/>
          <w:szCs w:val="24"/>
        </w:rPr>
        <w:t xml:space="preserve"> Welke feitelijke informatie ontbreekt op dit moment? </w:t>
      </w:r>
    </w:p>
    <w:p w14:paraId="7420DBF8" w14:textId="27B7E5D9" w:rsidR="003509D0" w:rsidRDefault="00035FAC" w:rsidP="00035FAC">
      <w:pPr>
        <w:pStyle w:val="Lijstalinea"/>
        <w:numPr>
          <w:ilvl w:val="0"/>
          <w:numId w:val="4"/>
        </w:numPr>
        <w:rPr>
          <w:sz w:val="24"/>
          <w:szCs w:val="24"/>
        </w:rPr>
      </w:pPr>
      <w:r>
        <w:rPr>
          <w:sz w:val="24"/>
          <w:szCs w:val="24"/>
        </w:rPr>
        <w:t xml:space="preserve">Hoeveel gesprekken </w:t>
      </w:r>
      <w:r w:rsidR="007A4AB8">
        <w:rPr>
          <w:sz w:val="24"/>
          <w:szCs w:val="24"/>
        </w:rPr>
        <w:t>hebben er plaatsgevonden tussen behandelaars, moeder en Emre</w:t>
      </w:r>
      <w:r w:rsidR="002A405E">
        <w:rPr>
          <w:sz w:val="24"/>
          <w:szCs w:val="24"/>
        </w:rPr>
        <w:t xml:space="preserve"> over behandeling en het gedrag van Emre</w:t>
      </w:r>
      <w:r w:rsidR="007A4AB8">
        <w:rPr>
          <w:sz w:val="24"/>
          <w:szCs w:val="24"/>
        </w:rPr>
        <w:t>?</w:t>
      </w:r>
    </w:p>
    <w:p w14:paraId="0074CFB5" w14:textId="7403851F" w:rsidR="004650FD" w:rsidRDefault="004650FD" w:rsidP="00035FAC">
      <w:pPr>
        <w:pStyle w:val="Lijstalinea"/>
        <w:numPr>
          <w:ilvl w:val="0"/>
          <w:numId w:val="4"/>
        </w:numPr>
        <w:rPr>
          <w:sz w:val="24"/>
          <w:szCs w:val="24"/>
        </w:rPr>
      </w:pPr>
      <w:r>
        <w:rPr>
          <w:sz w:val="24"/>
          <w:szCs w:val="24"/>
        </w:rPr>
        <w:t xml:space="preserve">Is voor moeder </w:t>
      </w:r>
      <w:r w:rsidR="002A405E">
        <w:rPr>
          <w:sz w:val="24"/>
          <w:szCs w:val="24"/>
        </w:rPr>
        <w:t xml:space="preserve">het doel van </w:t>
      </w:r>
      <w:r>
        <w:rPr>
          <w:sz w:val="24"/>
          <w:szCs w:val="24"/>
        </w:rPr>
        <w:t xml:space="preserve">de </w:t>
      </w:r>
      <w:r w:rsidR="002A405E">
        <w:rPr>
          <w:sz w:val="24"/>
          <w:szCs w:val="24"/>
        </w:rPr>
        <w:t>behandeling</w:t>
      </w:r>
      <w:r>
        <w:rPr>
          <w:sz w:val="24"/>
          <w:szCs w:val="24"/>
        </w:rPr>
        <w:t xml:space="preserve"> </w:t>
      </w:r>
      <w:r w:rsidR="002A405E">
        <w:rPr>
          <w:sz w:val="24"/>
          <w:szCs w:val="24"/>
        </w:rPr>
        <w:t>en de manier waarop de behandeling vorm gegeven wordt duidelijk?</w:t>
      </w:r>
    </w:p>
    <w:p w14:paraId="1D024072" w14:textId="5C63C067" w:rsidR="002F2423" w:rsidRDefault="002F2423" w:rsidP="00035FAC">
      <w:pPr>
        <w:pStyle w:val="Lijstalinea"/>
        <w:numPr>
          <w:ilvl w:val="0"/>
          <w:numId w:val="4"/>
        </w:numPr>
        <w:rPr>
          <w:sz w:val="24"/>
          <w:szCs w:val="24"/>
        </w:rPr>
      </w:pPr>
      <w:r>
        <w:rPr>
          <w:sz w:val="24"/>
          <w:szCs w:val="24"/>
        </w:rPr>
        <w:t>Is er na het half jaar dat Emre in jeugdzorginstelling is</w:t>
      </w:r>
      <w:r w:rsidR="00B07797">
        <w:rPr>
          <w:sz w:val="24"/>
          <w:szCs w:val="24"/>
        </w:rPr>
        <w:t xml:space="preserve"> vooruitgang geboekt?</w:t>
      </w:r>
    </w:p>
    <w:p w14:paraId="19CE71EA" w14:textId="3B63E459" w:rsidR="00B07797" w:rsidRDefault="00B07797" w:rsidP="00035FAC">
      <w:pPr>
        <w:pStyle w:val="Lijstalinea"/>
        <w:numPr>
          <w:ilvl w:val="0"/>
          <w:numId w:val="4"/>
        </w:numPr>
        <w:rPr>
          <w:sz w:val="24"/>
          <w:szCs w:val="24"/>
        </w:rPr>
      </w:pPr>
      <w:r>
        <w:rPr>
          <w:sz w:val="24"/>
          <w:szCs w:val="24"/>
        </w:rPr>
        <w:t>Zo ja, op welke gebieden is dit te zien?</w:t>
      </w:r>
    </w:p>
    <w:p w14:paraId="51BE3192" w14:textId="5992A3B9" w:rsidR="00B07797" w:rsidRDefault="00570D62" w:rsidP="00035FAC">
      <w:pPr>
        <w:pStyle w:val="Lijstalinea"/>
        <w:numPr>
          <w:ilvl w:val="0"/>
          <w:numId w:val="4"/>
        </w:numPr>
        <w:rPr>
          <w:sz w:val="24"/>
          <w:szCs w:val="24"/>
        </w:rPr>
      </w:pPr>
      <w:r>
        <w:rPr>
          <w:sz w:val="24"/>
          <w:szCs w:val="24"/>
        </w:rPr>
        <w:t xml:space="preserve">Is deze vooruitgang ook met moeder </w:t>
      </w:r>
      <w:r w:rsidR="003866FF">
        <w:rPr>
          <w:sz w:val="24"/>
          <w:szCs w:val="24"/>
        </w:rPr>
        <w:t>besproken</w:t>
      </w:r>
      <w:r>
        <w:rPr>
          <w:sz w:val="24"/>
          <w:szCs w:val="24"/>
        </w:rPr>
        <w:t>?</w:t>
      </w:r>
    </w:p>
    <w:p w14:paraId="1A36EF68" w14:textId="0049F0AB" w:rsidR="00616051" w:rsidRDefault="004A1430" w:rsidP="00035FAC">
      <w:pPr>
        <w:pStyle w:val="Lijstalinea"/>
        <w:numPr>
          <w:ilvl w:val="0"/>
          <w:numId w:val="4"/>
        </w:numPr>
        <w:rPr>
          <w:sz w:val="24"/>
          <w:szCs w:val="24"/>
        </w:rPr>
      </w:pPr>
      <w:r>
        <w:rPr>
          <w:sz w:val="24"/>
          <w:szCs w:val="24"/>
        </w:rPr>
        <w:t xml:space="preserve">Is het voor Emre duidelijk wat de </w:t>
      </w:r>
      <w:r w:rsidR="0095101A">
        <w:rPr>
          <w:sz w:val="24"/>
          <w:szCs w:val="24"/>
        </w:rPr>
        <w:t>consequenties</w:t>
      </w:r>
      <w:r>
        <w:rPr>
          <w:sz w:val="24"/>
          <w:szCs w:val="24"/>
        </w:rPr>
        <w:t xml:space="preserve"> zijn van haar gedrag</w:t>
      </w:r>
      <w:r w:rsidR="00044568">
        <w:rPr>
          <w:sz w:val="24"/>
          <w:szCs w:val="24"/>
        </w:rPr>
        <w:t>?</w:t>
      </w:r>
    </w:p>
    <w:p w14:paraId="06607020" w14:textId="4F626DB8" w:rsidR="0095101A" w:rsidRDefault="0095101A" w:rsidP="00035FAC">
      <w:pPr>
        <w:pStyle w:val="Lijstalinea"/>
        <w:numPr>
          <w:ilvl w:val="0"/>
          <w:numId w:val="4"/>
        </w:numPr>
        <w:rPr>
          <w:sz w:val="24"/>
          <w:szCs w:val="24"/>
        </w:rPr>
      </w:pPr>
      <w:r>
        <w:rPr>
          <w:sz w:val="24"/>
          <w:szCs w:val="24"/>
        </w:rPr>
        <w:t>Staat Emre open voor deze consequenties en hoe heeft ze dit laten zien?</w:t>
      </w:r>
    </w:p>
    <w:p w14:paraId="4E2293C4" w14:textId="2A35D910" w:rsidR="0095101A" w:rsidRDefault="0095101A" w:rsidP="00035FAC">
      <w:pPr>
        <w:pStyle w:val="Lijstalinea"/>
        <w:numPr>
          <w:ilvl w:val="0"/>
          <w:numId w:val="4"/>
        </w:numPr>
        <w:rPr>
          <w:sz w:val="24"/>
          <w:szCs w:val="24"/>
        </w:rPr>
      </w:pPr>
      <w:r>
        <w:rPr>
          <w:sz w:val="24"/>
          <w:szCs w:val="24"/>
        </w:rPr>
        <w:t xml:space="preserve">Als ze er niet voor open staat hoe wordt dit met haar besproken? </w:t>
      </w:r>
    </w:p>
    <w:p w14:paraId="7B8F69FD" w14:textId="51C593F7" w:rsidR="0095101A" w:rsidRDefault="0095101A" w:rsidP="00035FAC">
      <w:pPr>
        <w:pStyle w:val="Lijstalinea"/>
        <w:numPr>
          <w:ilvl w:val="0"/>
          <w:numId w:val="4"/>
        </w:numPr>
        <w:rPr>
          <w:sz w:val="24"/>
          <w:szCs w:val="24"/>
        </w:rPr>
      </w:pPr>
      <w:r>
        <w:rPr>
          <w:sz w:val="24"/>
          <w:szCs w:val="24"/>
        </w:rPr>
        <w:t>Wordt moeder tevens bij dit gesprek betrokken?</w:t>
      </w:r>
    </w:p>
    <w:p w14:paraId="46327F1E" w14:textId="0B697BAD" w:rsidR="002A162F" w:rsidRDefault="002A162F" w:rsidP="002A162F">
      <w:pPr>
        <w:rPr>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Pr>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Fase analys</w:t>
      </w:r>
      <w:r w:rsidR="00504F99">
        <w:rPr>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e:</w:t>
      </w:r>
    </w:p>
    <w:p w14:paraId="76F06DD3" w14:textId="212835A9" w:rsidR="005A01D9" w:rsidRPr="005A01D9" w:rsidRDefault="005A01D9" w:rsidP="005A01D9">
      <w:pPr>
        <w:rPr>
          <w:sz w:val="24"/>
          <w:szCs w:val="24"/>
        </w:rPr>
      </w:pPr>
      <w:r w:rsidRPr="005A01D9">
        <w:rPr>
          <w:sz w:val="24"/>
          <w:szCs w:val="24"/>
        </w:rPr>
        <w:t>Bij deze fase zijn de volgende</w:t>
      </w:r>
      <w:r w:rsidR="0063784D">
        <w:rPr>
          <w:sz w:val="24"/>
          <w:szCs w:val="24"/>
        </w:rPr>
        <w:t xml:space="preserve"> vragen</w:t>
      </w:r>
      <w:r w:rsidRPr="005A01D9">
        <w:rPr>
          <w:sz w:val="24"/>
          <w:szCs w:val="24"/>
        </w:rPr>
        <w:t xml:space="preserve"> relevant:</w:t>
      </w:r>
    </w:p>
    <w:p w14:paraId="78DC9285" w14:textId="4BF0FB95" w:rsidR="005A01D9" w:rsidRDefault="005A01D9" w:rsidP="005A01D9">
      <w:pPr>
        <w:pStyle w:val="Lijstalinea"/>
        <w:numPr>
          <w:ilvl w:val="0"/>
          <w:numId w:val="6"/>
        </w:numPr>
        <w:rPr>
          <w:sz w:val="24"/>
          <w:szCs w:val="24"/>
        </w:rPr>
      </w:pPr>
      <w:r w:rsidRPr="005A01D9">
        <w:rPr>
          <w:sz w:val="24"/>
          <w:szCs w:val="24"/>
        </w:rPr>
        <w:t xml:space="preserve">Wie zijn bij de morele vraag betrokken en wat is het perspectief van ieder van de betrokkenen? </w:t>
      </w:r>
    </w:p>
    <w:p w14:paraId="311ACD7F" w14:textId="2F97F642" w:rsidR="00E03542" w:rsidRDefault="00A641CC" w:rsidP="00E03542">
      <w:pPr>
        <w:rPr>
          <w:sz w:val="24"/>
          <w:szCs w:val="24"/>
        </w:rPr>
      </w:pPr>
      <w:r>
        <w:rPr>
          <w:sz w:val="24"/>
          <w:szCs w:val="24"/>
        </w:rPr>
        <w:t>Bij de morele vraag zijn de volgende personen betrokken:</w:t>
      </w:r>
    </w:p>
    <w:tbl>
      <w:tblPr>
        <w:tblStyle w:val="Tabelraster"/>
        <w:tblW w:w="0" w:type="auto"/>
        <w:tblLook w:val="04A0" w:firstRow="1" w:lastRow="0" w:firstColumn="1" w:lastColumn="0" w:noHBand="0" w:noVBand="1"/>
      </w:tblPr>
      <w:tblGrid>
        <w:gridCol w:w="4531"/>
        <w:gridCol w:w="4531"/>
      </w:tblGrid>
      <w:tr w:rsidR="00BB0194" w14:paraId="63AC51FC" w14:textId="77777777" w:rsidTr="00C1345A">
        <w:tc>
          <w:tcPr>
            <w:tcW w:w="4531" w:type="dxa"/>
            <w:shd w:val="clear" w:color="auto" w:fill="4472C4" w:themeFill="accent1"/>
          </w:tcPr>
          <w:p w14:paraId="3BFA0E6B" w14:textId="52626548" w:rsidR="00BB0194" w:rsidRPr="00BB0194" w:rsidRDefault="00BB0194" w:rsidP="00BB0194">
            <w:r>
              <w:rPr>
                <w:b/>
                <w:bCs/>
                <w:sz w:val="24"/>
                <w:szCs w:val="24"/>
              </w:rPr>
              <w:t>Betrokkenen</w:t>
            </w:r>
          </w:p>
        </w:tc>
        <w:tc>
          <w:tcPr>
            <w:tcW w:w="4531" w:type="dxa"/>
            <w:shd w:val="clear" w:color="auto" w:fill="4472C4" w:themeFill="accent1"/>
          </w:tcPr>
          <w:p w14:paraId="0307F771" w14:textId="42F3E571" w:rsidR="00BB0194" w:rsidRPr="00BB0194" w:rsidRDefault="00BB0194" w:rsidP="00E03542">
            <w:pPr>
              <w:rPr>
                <w:b/>
                <w:bCs/>
                <w:sz w:val="24"/>
                <w:szCs w:val="24"/>
              </w:rPr>
            </w:pPr>
            <w:r w:rsidRPr="00BB0194">
              <w:rPr>
                <w:b/>
                <w:bCs/>
                <w:sz w:val="24"/>
                <w:szCs w:val="24"/>
              </w:rPr>
              <w:t>Perspectief</w:t>
            </w:r>
          </w:p>
        </w:tc>
      </w:tr>
      <w:tr w:rsidR="00BB0194" w14:paraId="636BC04E" w14:textId="77777777" w:rsidTr="00BB0194">
        <w:tc>
          <w:tcPr>
            <w:tcW w:w="4531" w:type="dxa"/>
          </w:tcPr>
          <w:p w14:paraId="64D229A2" w14:textId="56BF730E" w:rsidR="00BB0194" w:rsidRDefault="006E05AE" w:rsidP="00E03542">
            <w:pPr>
              <w:rPr>
                <w:sz w:val="24"/>
                <w:szCs w:val="24"/>
              </w:rPr>
            </w:pPr>
            <w:r>
              <w:rPr>
                <w:sz w:val="24"/>
                <w:szCs w:val="24"/>
              </w:rPr>
              <w:t>Emre</w:t>
            </w:r>
          </w:p>
        </w:tc>
        <w:tc>
          <w:tcPr>
            <w:tcW w:w="4531" w:type="dxa"/>
          </w:tcPr>
          <w:p w14:paraId="6D940AB5" w14:textId="20F5EDBD" w:rsidR="00BB0194" w:rsidRPr="00A26209" w:rsidRDefault="00804CE4" w:rsidP="00E03542">
            <w:pPr>
              <w:rPr>
                <w:color w:val="FF0000"/>
                <w:sz w:val="24"/>
                <w:szCs w:val="24"/>
              </w:rPr>
            </w:pPr>
            <w:r>
              <w:rPr>
                <w:sz w:val="24"/>
                <w:szCs w:val="24"/>
              </w:rPr>
              <w:t xml:space="preserve">Emre is degene die de behandeling krijgt. Deze behandeling krijgt ze niet voor niks. </w:t>
            </w:r>
            <w:r w:rsidR="004619AD">
              <w:rPr>
                <w:sz w:val="24"/>
                <w:szCs w:val="24"/>
              </w:rPr>
              <w:t xml:space="preserve">Met deze </w:t>
            </w:r>
            <w:r w:rsidR="00CD3F29">
              <w:rPr>
                <w:sz w:val="24"/>
                <w:szCs w:val="24"/>
              </w:rPr>
              <w:t>behandeling</w:t>
            </w:r>
            <w:r w:rsidR="004619AD">
              <w:rPr>
                <w:sz w:val="24"/>
                <w:szCs w:val="24"/>
              </w:rPr>
              <w:t xml:space="preserve"> kan ze straks in de toekomst een eigen leven opbouwen</w:t>
            </w:r>
            <w:r w:rsidR="00CD3F29">
              <w:rPr>
                <w:sz w:val="24"/>
                <w:szCs w:val="24"/>
              </w:rPr>
              <w:t>. Met de behandeling leert ze haar gedragsproblemen te reguleren</w:t>
            </w:r>
            <w:r w:rsidR="000F4DBA">
              <w:rPr>
                <w:sz w:val="24"/>
                <w:szCs w:val="24"/>
              </w:rPr>
              <w:t xml:space="preserve"> en leert ze meer verantwoordelijk te zijn voor haar eigen gedrag. Teven is er aandacht voor </w:t>
            </w:r>
            <w:r w:rsidR="00CD3F29">
              <w:rPr>
                <w:sz w:val="24"/>
                <w:szCs w:val="24"/>
              </w:rPr>
              <w:t xml:space="preserve"> </w:t>
            </w:r>
            <w:r w:rsidR="00B10D26">
              <w:rPr>
                <w:sz w:val="24"/>
                <w:szCs w:val="24"/>
              </w:rPr>
              <w:t xml:space="preserve">gezonde leefstijl en scholing. Allemaal belangrijk aspecten voor haar zelfstandige toekomst die in het perspectief ligt. </w:t>
            </w:r>
          </w:p>
        </w:tc>
      </w:tr>
      <w:tr w:rsidR="00BB0194" w14:paraId="7575F2D0" w14:textId="77777777" w:rsidTr="00BB0194">
        <w:tc>
          <w:tcPr>
            <w:tcW w:w="4531" w:type="dxa"/>
          </w:tcPr>
          <w:p w14:paraId="37BD6899" w14:textId="021A9268" w:rsidR="00BB0194" w:rsidRDefault="006E05AE" w:rsidP="00E03542">
            <w:pPr>
              <w:rPr>
                <w:sz w:val="24"/>
                <w:szCs w:val="24"/>
              </w:rPr>
            </w:pPr>
            <w:r>
              <w:rPr>
                <w:sz w:val="24"/>
                <w:szCs w:val="24"/>
              </w:rPr>
              <w:t xml:space="preserve">Moeder van Emre </w:t>
            </w:r>
          </w:p>
        </w:tc>
        <w:tc>
          <w:tcPr>
            <w:tcW w:w="4531" w:type="dxa"/>
          </w:tcPr>
          <w:p w14:paraId="78627D83" w14:textId="7A8DF0F2" w:rsidR="00BB0194" w:rsidRDefault="00D72F73" w:rsidP="00E03542">
            <w:pPr>
              <w:rPr>
                <w:sz w:val="24"/>
                <w:szCs w:val="24"/>
              </w:rPr>
            </w:pPr>
            <w:r>
              <w:rPr>
                <w:sz w:val="24"/>
                <w:szCs w:val="24"/>
              </w:rPr>
              <w:t xml:space="preserve">De moeder van Emre is betrokken op haar dochter. Dat is logisch. </w:t>
            </w:r>
            <w:r w:rsidR="000B46DB">
              <w:rPr>
                <w:sz w:val="24"/>
                <w:szCs w:val="24"/>
              </w:rPr>
              <w:t xml:space="preserve">Moeder-dochter band is meestal een bloedband. Je bent </w:t>
            </w:r>
            <w:r w:rsidR="00DC5E0E">
              <w:rPr>
                <w:sz w:val="24"/>
                <w:szCs w:val="24"/>
              </w:rPr>
              <w:t xml:space="preserve">en blijft altijd aan elkaar verbonden door de band van het bloed. </w:t>
            </w:r>
            <w:r w:rsidR="001F748C">
              <w:rPr>
                <w:sz w:val="24"/>
                <w:szCs w:val="24"/>
              </w:rPr>
              <w:t>Moeder is logisch ook bang dat Emre zich</w:t>
            </w:r>
            <w:r w:rsidR="007B1FD5">
              <w:rPr>
                <w:sz w:val="24"/>
                <w:szCs w:val="24"/>
              </w:rPr>
              <w:t>zelf</w:t>
            </w:r>
            <w:r w:rsidR="001F748C">
              <w:rPr>
                <w:sz w:val="24"/>
                <w:szCs w:val="24"/>
              </w:rPr>
              <w:t xml:space="preserve"> wat aandoet</w:t>
            </w:r>
            <w:r w:rsidR="007B1FD5">
              <w:rPr>
                <w:sz w:val="24"/>
                <w:szCs w:val="24"/>
              </w:rPr>
              <w:t xml:space="preserve"> of vanuit wanhoop suïcide pleegt. Voor de moeder is het perspectief </w:t>
            </w:r>
            <w:r w:rsidR="009A330F">
              <w:rPr>
                <w:sz w:val="24"/>
                <w:szCs w:val="24"/>
              </w:rPr>
              <w:t xml:space="preserve">dat het mogelijk is dat Emre suïcide poging doet die slaagt. Daarmee is moeder haar dochter kwijt. Vanuit die gedachte is de boosheid van </w:t>
            </w:r>
            <w:r w:rsidR="009A330F">
              <w:rPr>
                <w:sz w:val="24"/>
                <w:szCs w:val="24"/>
              </w:rPr>
              <w:lastRenderedPageBreak/>
              <w:t xml:space="preserve">moeder te verklaren. </w:t>
            </w:r>
            <w:r w:rsidR="00D54B6F">
              <w:rPr>
                <w:sz w:val="24"/>
                <w:szCs w:val="24"/>
              </w:rPr>
              <w:t xml:space="preserve">Het is wenselijk voor moeder dat hierover nog een keer goed met haar gepraat wordt wat er gedaan wordt om dit te voorkomen. Wat de </w:t>
            </w:r>
            <w:r w:rsidR="0049151A">
              <w:rPr>
                <w:sz w:val="24"/>
                <w:szCs w:val="24"/>
              </w:rPr>
              <w:t>behandeling</w:t>
            </w:r>
            <w:r w:rsidR="00D54B6F">
              <w:rPr>
                <w:sz w:val="24"/>
                <w:szCs w:val="24"/>
              </w:rPr>
              <w:t xml:space="preserve"> </w:t>
            </w:r>
            <w:r w:rsidR="0049151A">
              <w:rPr>
                <w:sz w:val="24"/>
                <w:szCs w:val="24"/>
              </w:rPr>
              <w:t>teweeg</w:t>
            </w:r>
            <w:r w:rsidR="00D54B6F">
              <w:rPr>
                <w:sz w:val="24"/>
                <w:szCs w:val="24"/>
              </w:rPr>
              <w:t xml:space="preserve"> brengt </w:t>
            </w:r>
            <w:r w:rsidR="0049151A">
              <w:rPr>
                <w:sz w:val="24"/>
                <w:szCs w:val="24"/>
              </w:rPr>
              <w:t>bij Emre, zodat Emre verantwoordelijk is voor dit stukje van haar leven.</w:t>
            </w:r>
          </w:p>
        </w:tc>
      </w:tr>
      <w:tr w:rsidR="00BB0194" w14:paraId="12201272" w14:textId="77777777" w:rsidTr="00BB0194">
        <w:tc>
          <w:tcPr>
            <w:tcW w:w="4531" w:type="dxa"/>
          </w:tcPr>
          <w:p w14:paraId="48F108E0" w14:textId="2B6B009C" w:rsidR="00BB0194" w:rsidRDefault="00723142" w:rsidP="00E03542">
            <w:pPr>
              <w:rPr>
                <w:sz w:val="24"/>
                <w:szCs w:val="24"/>
              </w:rPr>
            </w:pPr>
            <w:r>
              <w:rPr>
                <w:sz w:val="24"/>
                <w:szCs w:val="24"/>
              </w:rPr>
              <w:lastRenderedPageBreak/>
              <w:t>Verpleegkundigen van de afdeling</w:t>
            </w:r>
          </w:p>
        </w:tc>
        <w:tc>
          <w:tcPr>
            <w:tcW w:w="4531" w:type="dxa"/>
          </w:tcPr>
          <w:p w14:paraId="61EE6831" w14:textId="03A2D47D" w:rsidR="00BB0194" w:rsidRDefault="00963ED6" w:rsidP="00E03542">
            <w:pPr>
              <w:rPr>
                <w:sz w:val="24"/>
                <w:szCs w:val="24"/>
              </w:rPr>
            </w:pPr>
            <w:r>
              <w:rPr>
                <w:sz w:val="24"/>
                <w:szCs w:val="24"/>
              </w:rPr>
              <w:t xml:space="preserve">De </w:t>
            </w:r>
            <w:r w:rsidR="00F46422">
              <w:rPr>
                <w:sz w:val="24"/>
                <w:szCs w:val="24"/>
              </w:rPr>
              <w:t>verpleegkundigen</w:t>
            </w:r>
            <w:r>
              <w:rPr>
                <w:sz w:val="24"/>
                <w:szCs w:val="24"/>
              </w:rPr>
              <w:t xml:space="preserve"> van de afdeling van Emre voeren de </w:t>
            </w:r>
            <w:r w:rsidR="00F46422">
              <w:rPr>
                <w:sz w:val="24"/>
                <w:szCs w:val="24"/>
              </w:rPr>
              <w:t>behandeling</w:t>
            </w:r>
            <w:r>
              <w:rPr>
                <w:sz w:val="24"/>
                <w:szCs w:val="24"/>
              </w:rPr>
              <w:t xml:space="preserve"> uit die de psychiater heeft </w:t>
            </w:r>
            <w:r w:rsidR="00F46422">
              <w:rPr>
                <w:sz w:val="24"/>
                <w:szCs w:val="24"/>
              </w:rPr>
              <w:t>voorgeschreven</w:t>
            </w:r>
            <w:r>
              <w:rPr>
                <w:sz w:val="24"/>
                <w:szCs w:val="24"/>
              </w:rPr>
              <w:t xml:space="preserve">. Zij zijn de </w:t>
            </w:r>
            <w:r w:rsidR="00F46422">
              <w:rPr>
                <w:sz w:val="24"/>
                <w:szCs w:val="24"/>
              </w:rPr>
              <w:t>professionals</w:t>
            </w:r>
            <w:r>
              <w:rPr>
                <w:sz w:val="24"/>
                <w:szCs w:val="24"/>
              </w:rPr>
              <w:t xml:space="preserve"> en zij weten vanuit hun kennis en kunde hoe ze met Emre kunnen </w:t>
            </w:r>
            <w:r w:rsidR="00F46422">
              <w:rPr>
                <w:sz w:val="24"/>
                <w:szCs w:val="24"/>
              </w:rPr>
              <w:t xml:space="preserve">gaan. </w:t>
            </w:r>
            <w:r w:rsidR="00B269FB">
              <w:rPr>
                <w:sz w:val="24"/>
                <w:szCs w:val="24"/>
              </w:rPr>
              <w:t xml:space="preserve">Daarbij hebben ze te maken met een betrokken en emotionele moeder. </w:t>
            </w:r>
            <w:r w:rsidR="00EC2F4C">
              <w:rPr>
                <w:sz w:val="24"/>
                <w:szCs w:val="24"/>
              </w:rPr>
              <w:t xml:space="preserve">Het is belangrijk dat ze aan moeder proberen uit te leggen het waarom van hun handelen. Hun handelen is erop gericht om Emre straks een betere en onafhankelijke toekomst te geven. Daar zijn ze met elkaar </w:t>
            </w:r>
            <w:r w:rsidR="001E3C04">
              <w:rPr>
                <w:sz w:val="24"/>
                <w:szCs w:val="24"/>
              </w:rPr>
              <w:t>voor aan het werk. Het handelen van de verpleegkundigen is er op gericht dat Emre in de toekomst op zichzelf kan wonen en voor zichzelf kan zorgen</w:t>
            </w:r>
          </w:p>
        </w:tc>
      </w:tr>
      <w:tr w:rsidR="00723142" w14:paraId="79702DDA" w14:textId="77777777" w:rsidTr="00BB0194">
        <w:tc>
          <w:tcPr>
            <w:tcW w:w="4531" w:type="dxa"/>
          </w:tcPr>
          <w:p w14:paraId="439F1556" w14:textId="46781020" w:rsidR="00723142" w:rsidRDefault="00723142" w:rsidP="00E03542">
            <w:pPr>
              <w:rPr>
                <w:sz w:val="24"/>
                <w:szCs w:val="24"/>
              </w:rPr>
            </w:pPr>
            <w:r>
              <w:rPr>
                <w:sz w:val="24"/>
                <w:szCs w:val="24"/>
              </w:rPr>
              <w:t>Behandelaar van Emre: psychiater</w:t>
            </w:r>
          </w:p>
        </w:tc>
        <w:tc>
          <w:tcPr>
            <w:tcW w:w="4531" w:type="dxa"/>
          </w:tcPr>
          <w:p w14:paraId="4902547D" w14:textId="229A8DAB" w:rsidR="00723142" w:rsidRDefault="004E727E" w:rsidP="00E03542">
            <w:pPr>
              <w:rPr>
                <w:sz w:val="24"/>
                <w:szCs w:val="24"/>
              </w:rPr>
            </w:pPr>
            <w:r>
              <w:rPr>
                <w:sz w:val="24"/>
                <w:szCs w:val="24"/>
              </w:rPr>
              <w:t xml:space="preserve">Psychiater is de verantwoordelijke arts van Emre. Hij heeft de behandeling voorgeschreven naar aanleiding van hetgeen hij hoort en ziet van Emre. </w:t>
            </w:r>
            <w:r w:rsidR="00E61CC9">
              <w:rPr>
                <w:sz w:val="24"/>
                <w:szCs w:val="24"/>
              </w:rPr>
              <w:t>Daarnaast</w:t>
            </w:r>
            <w:r>
              <w:rPr>
                <w:sz w:val="24"/>
                <w:szCs w:val="24"/>
              </w:rPr>
              <w:t xml:space="preserve"> zijn de observaties van de </w:t>
            </w:r>
            <w:r w:rsidR="00E61CC9">
              <w:rPr>
                <w:sz w:val="24"/>
                <w:szCs w:val="24"/>
              </w:rPr>
              <w:t>verpleegkundigen</w:t>
            </w:r>
            <w:r>
              <w:rPr>
                <w:sz w:val="24"/>
                <w:szCs w:val="24"/>
              </w:rPr>
              <w:t xml:space="preserve"> </w:t>
            </w:r>
            <w:r w:rsidR="00E61CC9">
              <w:rPr>
                <w:sz w:val="24"/>
                <w:szCs w:val="24"/>
              </w:rPr>
              <w:t xml:space="preserve">hierbij van belang waarop hij zijn bevindingen kan baseren. </w:t>
            </w:r>
            <w:r w:rsidR="003219C5">
              <w:rPr>
                <w:sz w:val="24"/>
                <w:szCs w:val="24"/>
              </w:rPr>
              <w:t>Zo mogelijk kan hij het gesprek over de behandeling nog en keer voeren met moeder. Op basis daarvan kan hij besluiten behandeling voort te zetten of te stoppen</w:t>
            </w:r>
          </w:p>
        </w:tc>
      </w:tr>
    </w:tbl>
    <w:p w14:paraId="66E486B7" w14:textId="77777777" w:rsidR="00A641CC" w:rsidRPr="00E03542" w:rsidRDefault="00A641CC" w:rsidP="00E03542">
      <w:pPr>
        <w:rPr>
          <w:sz w:val="24"/>
          <w:szCs w:val="24"/>
        </w:rPr>
      </w:pPr>
    </w:p>
    <w:p w14:paraId="40EDF8E5" w14:textId="315127FD" w:rsidR="005A01D9" w:rsidRPr="005A01D9" w:rsidRDefault="005A01D9" w:rsidP="005A01D9">
      <w:pPr>
        <w:rPr>
          <w:sz w:val="24"/>
          <w:szCs w:val="24"/>
        </w:rPr>
      </w:pPr>
      <w:r w:rsidRPr="005A01D9">
        <w:rPr>
          <w:sz w:val="24"/>
          <w:szCs w:val="24"/>
        </w:rPr>
        <w:sym w:font="Symbol" w:char="F0B7"/>
      </w:r>
      <w:r w:rsidRPr="005A01D9">
        <w:rPr>
          <w:sz w:val="24"/>
          <w:szCs w:val="24"/>
        </w:rPr>
        <w:t xml:space="preserve"> </w:t>
      </w:r>
      <w:r>
        <w:rPr>
          <w:sz w:val="24"/>
          <w:szCs w:val="24"/>
        </w:rPr>
        <w:t xml:space="preserve"> </w:t>
      </w:r>
      <w:r w:rsidRPr="005A01D9">
        <w:rPr>
          <w:sz w:val="24"/>
          <w:szCs w:val="24"/>
        </w:rPr>
        <w:t xml:space="preserve">Welke argumenten zijn relevant voor de beantwoording van de morele vraag? </w:t>
      </w:r>
    </w:p>
    <w:p w14:paraId="4EB2D2A0" w14:textId="1A6EB8B3" w:rsidR="00504F99" w:rsidRDefault="00066CCE" w:rsidP="002A162F">
      <w:pPr>
        <w:rPr>
          <w:sz w:val="24"/>
          <w:szCs w:val="24"/>
        </w:rPr>
      </w:pPr>
      <w:r>
        <w:rPr>
          <w:sz w:val="24"/>
          <w:szCs w:val="24"/>
        </w:rPr>
        <w:t xml:space="preserve">Bij de beantwoording van </w:t>
      </w:r>
      <w:r w:rsidR="00273245">
        <w:rPr>
          <w:sz w:val="24"/>
          <w:szCs w:val="24"/>
        </w:rPr>
        <w:t>de morele vraag kom je bij twee opties uit:</w:t>
      </w:r>
    </w:p>
    <w:p w14:paraId="6A3560FD" w14:textId="39810A07" w:rsidR="00273245" w:rsidRDefault="00273245" w:rsidP="00273245">
      <w:pPr>
        <w:pStyle w:val="Lijstalinea"/>
        <w:numPr>
          <w:ilvl w:val="0"/>
          <w:numId w:val="7"/>
        </w:numPr>
        <w:rPr>
          <w:sz w:val="24"/>
          <w:szCs w:val="24"/>
        </w:rPr>
      </w:pPr>
      <w:r>
        <w:rPr>
          <w:sz w:val="24"/>
          <w:szCs w:val="24"/>
        </w:rPr>
        <w:t>Optie 1: de behandeling wordt gestopt</w:t>
      </w:r>
    </w:p>
    <w:p w14:paraId="5AA691B4" w14:textId="66980506" w:rsidR="00273245" w:rsidRDefault="00273245" w:rsidP="00273245">
      <w:pPr>
        <w:pStyle w:val="Lijstalinea"/>
        <w:numPr>
          <w:ilvl w:val="0"/>
          <w:numId w:val="7"/>
        </w:numPr>
        <w:rPr>
          <w:sz w:val="24"/>
          <w:szCs w:val="24"/>
        </w:rPr>
      </w:pPr>
      <w:r>
        <w:rPr>
          <w:sz w:val="24"/>
          <w:szCs w:val="24"/>
        </w:rPr>
        <w:t>Optie 2: de behandeling wordt voortgeze</w:t>
      </w:r>
      <w:r w:rsidR="004011BC">
        <w:rPr>
          <w:sz w:val="24"/>
          <w:szCs w:val="24"/>
        </w:rPr>
        <w:t>t</w:t>
      </w:r>
      <w:r>
        <w:rPr>
          <w:sz w:val="24"/>
          <w:szCs w:val="24"/>
        </w:rPr>
        <w:t xml:space="preserve"> met mogelijke aanpassingen, zodat de behandeling acceptabel is voor Emre en moeder</w:t>
      </w:r>
    </w:p>
    <w:p w14:paraId="4ED324D3" w14:textId="77777777" w:rsidR="0080339A" w:rsidRDefault="0080339A" w:rsidP="0080339A">
      <w:pPr>
        <w:rPr>
          <w:sz w:val="24"/>
          <w:szCs w:val="24"/>
        </w:rPr>
      </w:pPr>
    </w:p>
    <w:p w14:paraId="382CD770" w14:textId="77777777" w:rsidR="0080339A" w:rsidRDefault="0080339A" w:rsidP="0080339A">
      <w:pPr>
        <w:rPr>
          <w:sz w:val="24"/>
          <w:szCs w:val="24"/>
        </w:rPr>
      </w:pPr>
    </w:p>
    <w:p w14:paraId="798A7997" w14:textId="77777777" w:rsidR="0080339A" w:rsidRPr="0080339A" w:rsidRDefault="0080339A" w:rsidP="0080339A">
      <w:pPr>
        <w:rPr>
          <w:sz w:val="24"/>
          <w:szCs w:val="24"/>
        </w:rPr>
      </w:pPr>
    </w:p>
    <w:tbl>
      <w:tblPr>
        <w:tblStyle w:val="Tabelraster"/>
        <w:tblW w:w="0" w:type="auto"/>
        <w:tblLook w:val="04A0" w:firstRow="1" w:lastRow="0" w:firstColumn="1" w:lastColumn="0" w:noHBand="0" w:noVBand="1"/>
      </w:tblPr>
      <w:tblGrid>
        <w:gridCol w:w="4531"/>
        <w:gridCol w:w="4531"/>
      </w:tblGrid>
      <w:tr w:rsidR="000B11F0" w14:paraId="05D401D5" w14:textId="77777777" w:rsidTr="005A5D94">
        <w:tc>
          <w:tcPr>
            <w:tcW w:w="9062" w:type="dxa"/>
            <w:gridSpan w:val="2"/>
            <w:shd w:val="clear" w:color="auto" w:fill="4472C4" w:themeFill="accent1"/>
          </w:tcPr>
          <w:p w14:paraId="2CA66095" w14:textId="73726C1E" w:rsidR="000B11F0" w:rsidRDefault="000B11F0" w:rsidP="00AB4B05">
            <w:pPr>
              <w:rPr>
                <w:sz w:val="24"/>
                <w:szCs w:val="24"/>
              </w:rPr>
            </w:pPr>
            <w:r>
              <w:rPr>
                <w:sz w:val="24"/>
                <w:szCs w:val="24"/>
              </w:rPr>
              <w:lastRenderedPageBreak/>
              <w:t>Optie 1: de behandeling wordt gestopt:</w:t>
            </w:r>
          </w:p>
        </w:tc>
      </w:tr>
      <w:tr w:rsidR="00BC5FF9" w14:paraId="7869FD01" w14:textId="77777777" w:rsidTr="005A5D94">
        <w:tc>
          <w:tcPr>
            <w:tcW w:w="4531" w:type="dxa"/>
            <w:shd w:val="clear" w:color="auto" w:fill="4472C4" w:themeFill="accent1"/>
          </w:tcPr>
          <w:p w14:paraId="141F3A01" w14:textId="3D05B94C" w:rsidR="00BC5FF9" w:rsidRDefault="009A54C4" w:rsidP="00AB4B05">
            <w:pPr>
              <w:rPr>
                <w:sz w:val="24"/>
                <w:szCs w:val="24"/>
              </w:rPr>
            </w:pPr>
            <w:r>
              <w:rPr>
                <w:sz w:val="24"/>
                <w:szCs w:val="24"/>
              </w:rPr>
              <w:t>Argumenten om behandeling te stoppen</w:t>
            </w:r>
            <w:r w:rsidR="005A5D94">
              <w:rPr>
                <w:sz w:val="24"/>
                <w:szCs w:val="24"/>
              </w:rPr>
              <w:t>:</w:t>
            </w:r>
          </w:p>
        </w:tc>
        <w:tc>
          <w:tcPr>
            <w:tcW w:w="4531" w:type="dxa"/>
            <w:shd w:val="clear" w:color="auto" w:fill="4472C4" w:themeFill="accent1"/>
          </w:tcPr>
          <w:p w14:paraId="0D00F2A9" w14:textId="245A734B" w:rsidR="00BC5FF9" w:rsidRPr="005A5D94" w:rsidRDefault="005A5D94" w:rsidP="00AB4B05">
            <w:pPr>
              <w:rPr>
                <w:sz w:val="24"/>
                <w:szCs w:val="24"/>
              </w:rPr>
            </w:pPr>
            <w:r>
              <w:rPr>
                <w:sz w:val="24"/>
                <w:szCs w:val="24"/>
              </w:rPr>
              <w:t xml:space="preserve">Argumenten </w:t>
            </w:r>
            <w:r w:rsidR="009A54C4">
              <w:rPr>
                <w:sz w:val="24"/>
                <w:szCs w:val="24"/>
              </w:rPr>
              <w:t xml:space="preserve">om </w:t>
            </w:r>
            <w:r>
              <w:rPr>
                <w:sz w:val="24"/>
                <w:szCs w:val="24"/>
              </w:rPr>
              <w:t>behandeling</w:t>
            </w:r>
            <w:r w:rsidR="009A54C4">
              <w:rPr>
                <w:sz w:val="24"/>
                <w:szCs w:val="24"/>
              </w:rPr>
              <w:t xml:space="preserve"> </w:t>
            </w:r>
            <w:r>
              <w:rPr>
                <w:b/>
                <w:bCs/>
                <w:sz w:val="24"/>
                <w:szCs w:val="24"/>
              </w:rPr>
              <w:t xml:space="preserve">niet </w:t>
            </w:r>
            <w:r>
              <w:rPr>
                <w:sz w:val="24"/>
                <w:szCs w:val="24"/>
              </w:rPr>
              <w:t>te stoppen</w:t>
            </w:r>
          </w:p>
        </w:tc>
      </w:tr>
      <w:tr w:rsidR="00BC5FF9" w14:paraId="0684E8CF" w14:textId="77777777" w:rsidTr="00BC5FF9">
        <w:tc>
          <w:tcPr>
            <w:tcW w:w="4531" w:type="dxa"/>
          </w:tcPr>
          <w:p w14:paraId="1227C131" w14:textId="77777777" w:rsidR="00BC5FF9" w:rsidRDefault="00C14135" w:rsidP="005A5D94">
            <w:pPr>
              <w:pStyle w:val="Lijstalinea"/>
              <w:numPr>
                <w:ilvl w:val="0"/>
                <w:numId w:val="8"/>
              </w:numPr>
              <w:rPr>
                <w:sz w:val="24"/>
                <w:szCs w:val="24"/>
              </w:rPr>
            </w:pPr>
            <w:r>
              <w:rPr>
                <w:sz w:val="24"/>
                <w:szCs w:val="24"/>
              </w:rPr>
              <w:t xml:space="preserve">Emre heeft </w:t>
            </w:r>
            <w:r w:rsidR="00B06F21">
              <w:rPr>
                <w:sz w:val="24"/>
                <w:szCs w:val="24"/>
              </w:rPr>
              <w:t xml:space="preserve">zich afgelopen week driemaal gesneden. </w:t>
            </w:r>
          </w:p>
          <w:p w14:paraId="1E84F7B8" w14:textId="77777777" w:rsidR="00B06F21" w:rsidRDefault="00B06F21" w:rsidP="005A5D94">
            <w:pPr>
              <w:pStyle w:val="Lijstalinea"/>
              <w:numPr>
                <w:ilvl w:val="0"/>
                <w:numId w:val="8"/>
              </w:numPr>
              <w:rPr>
                <w:sz w:val="24"/>
                <w:szCs w:val="24"/>
              </w:rPr>
            </w:pPr>
            <w:r>
              <w:rPr>
                <w:sz w:val="24"/>
                <w:szCs w:val="24"/>
              </w:rPr>
              <w:t>Normaliter gebeurt dit éénmaal per week</w:t>
            </w:r>
          </w:p>
          <w:p w14:paraId="0EE9D41F" w14:textId="77777777" w:rsidR="00B06F21" w:rsidRDefault="00DF40E9" w:rsidP="005A5D94">
            <w:pPr>
              <w:pStyle w:val="Lijstalinea"/>
              <w:numPr>
                <w:ilvl w:val="0"/>
                <w:numId w:val="8"/>
              </w:numPr>
              <w:rPr>
                <w:sz w:val="24"/>
                <w:szCs w:val="24"/>
              </w:rPr>
            </w:pPr>
            <w:r>
              <w:rPr>
                <w:sz w:val="24"/>
                <w:szCs w:val="24"/>
              </w:rPr>
              <w:t>In dezelfde week heeft Emre een overdosis paracetamol ingenomen</w:t>
            </w:r>
          </w:p>
          <w:p w14:paraId="250829C6" w14:textId="77777777" w:rsidR="00DF40E9" w:rsidRDefault="007C2540" w:rsidP="005A5D94">
            <w:pPr>
              <w:pStyle w:val="Lijstalinea"/>
              <w:numPr>
                <w:ilvl w:val="0"/>
                <w:numId w:val="8"/>
              </w:numPr>
              <w:rPr>
                <w:sz w:val="24"/>
                <w:szCs w:val="24"/>
              </w:rPr>
            </w:pPr>
            <w:r>
              <w:rPr>
                <w:sz w:val="24"/>
                <w:szCs w:val="24"/>
              </w:rPr>
              <w:t>Moeder is boos en ontdaan vanwege de vrijheid die Emre krijgt</w:t>
            </w:r>
          </w:p>
          <w:p w14:paraId="151C17BC" w14:textId="20C0339D" w:rsidR="001526D1" w:rsidRPr="00035D23" w:rsidRDefault="007C2540" w:rsidP="00035D23">
            <w:pPr>
              <w:pStyle w:val="Lijstalinea"/>
              <w:numPr>
                <w:ilvl w:val="0"/>
                <w:numId w:val="8"/>
              </w:numPr>
              <w:rPr>
                <w:sz w:val="24"/>
                <w:szCs w:val="24"/>
              </w:rPr>
            </w:pPr>
            <w:r>
              <w:rPr>
                <w:sz w:val="24"/>
                <w:szCs w:val="24"/>
              </w:rPr>
              <w:t>Moeder is bang haar dochter te verliezen</w:t>
            </w:r>
          </w:p>
        </w:tc>
        <w:tc>
          <w:tcPr>
            <w:tcW w:w="4531" w:type="dxa"/>
          </w:tcPr>
          <w:p w14:paraId="3C22B980" w14:textId="77777777" w:rsidR="00BC5FF9" w:rsidRDefault="00E17095" w:rsidP="00035D23">
            <w:pPr>
              <w:pStyle w:val="Lijstalinea"/>
              <w:numPr>
                <w:ilvl w:val="0"/>
                <w:numId w:val="8"/>
              </w:numPr>
              <w:rPr>
                <w:sz w:val="24"/>
                <w:szCs w:val="24"/>
              </w:rPr>
            </w:pPr>
            <w:r>
              <w:rPr>
                <w:sz w:val="24"/>
                <w:szCs w:val="24"/>
              </w:rPr>
              <w:t>Emre geeft aan: ik wil niet dood, maar dit leven zo wil ik ook niet</w:t>
            </w:r>
          </w:p>
          <w:p w14:paraId="25080091" w14:textId="0FF6CB69" w:rsidR="00E17095" w:rsidRDefault="00E17095" w:rsidP="00035D23">
            <w:pPr>
              <w:pStyle w:val="Lijstalinea"/>
              <w:numPr>
                <w:ilvl w:val="0"/>
                <w:numId w:val="8"/>
              </w:numPr>
              <w:rPr>
                <w:sz w:val="24"/>
                <w:szCs w:val="24"/>
              </w:rPr>
            </w:pPr>
            <w:r>
              <w:rPr>
                <w:sz w:val="24"/>
                <w:szCs w:val="24"/>
              </w:rPr>
              <w:t>Emre leert met deze behandeling zelf verantwoordelijkheid te dragen voor haar gedrag</w:t>
            </w:r>
          </w:p>
          <w:p w14:paraId="46BAE750" w14:textId="118F9B68" w:rsidR="0071059D" w:rsidRDefault="0071059D" w:rsidP="00035D23">
            <w:pPr>
              <w:pStyle w:val="Lijstalinea"/>
              <w:numPr>
                <w:ilvl w:val="0"/>
                <w:numId w:val="8"/>
              </w:numPr>
              <w:rPr>
                <w:sz w:val="24"/>
                <w:szCs w:val="24"/>
              </w:rPr>
            </w:pPr>
            <w:r>
              <w:rPr>
                <w:sz w:val="24"/>
                <w:szCs w:val="24"/>
              </w:rPr>
              <w:t xml:space="preserve">Deze behandeling heeft Emre nodig </w:t>
            </w:r>
            <w:r w:rsidR="00076651">
              <w:rPr>
                <w:sz w:val="24"/>
                <w:szCs w:val="24"/>
              </w:rPr>
              <w:t>om minder afhankelijk te worden van andere mensen, in dit geval haar moeder</w:t>
            </w:r>
          </w:p>
          <w:p w14:paraId="71C75140" w14:textId="76BCFE8C" w:rsidR="00E17095" w:rsidRPr="00035D23" w:rsidRDefault="00DF0F6F" w:rsidP="00035D23">
            <w:pPr>
              <w:pStyle w:val="Lijstalinea"/>
              <w:numPr>
                <w:ilvl w:val="0"/>
                <w:numId w:val="8"/>
              </w:numPr>
              <w:rPr>
                <w:sz w:val="24"/>
                <w:szCs w:val="24"/>
              </w:rPr>
            </w:pPr>
            <w:r>
              <w:rPr>
                <w:sz w:val="24"/>
                <w:szCs w:val="24"/>
              </w:rPr>
              <w:t xml:space="preserve">Met deze behandeling kan Emre in de toekomst een eigen leven </w:t>
            </w:r>
            <w:r w:rsidR="0071059D">
              <w:rPr>
                <w:sz w:val="24"/>
                <w:szCs w:val="24"/>
              </w:rPr>
              <w:t>gaan leiden</w:t>
            </w:r>
          </w:p>
        </w:tc>
      </w:tr>
    </w:tbl>
    <w:p w14:paraId="4603A44B" w14:textId="77777777" w:rsidR="00AB4B05" w:rsidRPr="00AB4B05" w:rsidRDefault="00AB4B05" w:rsidP="00AB4B05">
      <w:pPr>
        <w:rPr>
          <w:sz w:val="24"/>
          <w:szCs w:val="24"/>
        </w:rPr>
      </w:pPr>
    </w:p>
    <w:tbl>
      <w:tblPr>
        <w:tblStyle w:val="Tabelraster"/>
        <w:tblW w:w="0" w:type="auto"/>
        <w:tblLook w:val="04A0" w:firstRow="1" w:lastRow="0" w:firstColumn="1" w:lastColumn="0" w:noHBand="0" w:noVBand="1"/>
      </w:tblPr>
      <w:tblGrid>
        <w:gridCol w:w="8784"/>
        <w:gridCol w:w="278"/>
      </w:tblGrid>
      <w:tr w:rsidR="00DC1ABC" w14:paraId="4BF0E9B0" w14:textId="77777777" w:rsidTr="00A43A47">
        <w:tc>
          <w:tcPr>
            <w:tcW w:w="9062" w:type="dxa"/>
            <w:gridSpan w:val="2"/>
            <w:shd w:val="clear" w:color="auto" w:fill="4472C4" w:themeFill="accent1"/>
          </w:tcPr>
          <w:p w14:paraId="2CE44327" w14:textId="25099E83" w:rsidR="00DC1ABC" w:rsidRDefault="00DC1ABC" w:rsidP="00A43A47">
            <w:pPr>
              <w:rPr>
                <w:sz w:val="24"/>
                <w:szCs w:val="24"/>
              </w:rPr>
            </w:pPr>
            <w:r w:rsidRPr="00277393">
              <w:rPr>
                <w:sz w:val="24"/>
                <w:szCs w:val="24"/>
              </w:rPr>
              <w:t xml:space="preserve">Optie </w:t>
            </w:r>
            <w:r w:rsidR="00277393" w:rsidRPr="00277393">
              <w:rPr>
                <w:sz w:val="24"/>
                <w:szCs w:val="24"/>
              </w:rPr>
              <w:t>2</w:t>
            </w:r>
            <w:r w:rsidRPr="00277393">
              <w:rPr>
                <w:sz w:val="24"/>
                <w:szCs w:val="24"/>
              </w:rPr>
              <w:t xml:space="preserve">: </w:t>
            </w:r>
            <w:r w:rsidR="00277393" w:rsidRPr="00277393">
              <w:rPr>
                <w:sz w:val="24"/>
                <w:szCs w:val="24"/>
              </w:rPr>
              <w:t>de behandeling wordt voortgezet met mogelijke aanpassingen, zodat de behandeling acceptabel is voor Emre en moeder</w:t>
            </w:r>
          </w:p>
        </w:tc>
      </w:tr>
      <w:tr w:rsidR="00DC1ABC" w14:paraId="42F703F5" w14:textId="77777777" w:rsidTr="001167F2">
        <w:tc>
          <w:tcPr>
            <w:tcW w:w="8784" w:type="dxa"/>
            <w:shd w:val="clear" w:color="auto" w:fill="4472C4" w:themeFill="accent1"/>
          </w:tcPr>
          <w:p w14:paraId="7441D974" w14:textId="7B4FC293" w:rsidR="008C1A2C" w:rsidRDefault="00DC1ABC" w:rsidP="00A43A47">
            <w:pPr>
              <w:rPr>
                <w:sz w:val="24"/>
                <w:szCs w:val="24"/>
              </w:rPr>
            </w:pPr>
            <w:r>
              <w:rPr>
                <w:sz w:val="24"/>
                <w:szCs w:val="24"/>
              </w:rPr>
              <w:t xml:space="preserve">Argumenten om </w:t>
            </w:r>
            <w:r w:rsidR="008C1A2C">
              <w:rPr>
                <w:sz w:val="24"/>
                <w:szCs w:val="24"/>
              </w:rPr>
              <w:t>behandeling voort te zetten met mogelijke aanpassingen. Zodat de behandeling acceptabel is voor Emre en moeder:</w:t>
            </w:r>
          </w:p>
        </w:tc>
        <w:tc>
          <w:tcPr>
            <w:tcW w:w="278" w:type="dxa"/>
            <w:shd w:val="clear" w:color="auto" w:fill="4472C4" w:themeFill="accent1"/>
          </w:tcPr>
          <w:p w14:paraId="1D403326" w14:textId="24315832" w:rsidR="00DC1ABC" w:rsidRPr="005A5D94" w:rsidRDefault="00DC1ABC" w:rsidP="00A43A47">
            <w:pPr>
              <w:rPr>
                <w:sz w:val="24"/>
                <w:szCs w:val="24"/>
              </w:rPr>
            </w:pPr>
          </w:p>
        </w:tc>
      </w:tr>
      <w:tr w:rsidR="005E75AF" w14:paraId="3F57C377" w14:textId="77777777" w:rsidTr="005E75AF">
        <w:tc>
          <w:tcPr>
            <w:tcW w:w="8784" w:type="dxa"/>
            <w:shd w:val="clear" w:color="auto" w:fill="FFFFFF" w:themeFill="background1"/>
          </w:tcPr>
          <w:p w14:paraId="1361B2F4" w14:textId="77777777" w:rsidR="005E75AF" w:rsidRDefault="005E75AF" w:rsidP="005E75AF">
            <w:pPr>
              <w:pStyle w:val="Lijstalinea"/>
              <w:numPr>
                <w:ilvl w:val="0"/>
                <w:numId w:val="8"/>
              </w:numPr>
              <w:rPr>
                <w:sz w:val="24"/>
                <w:szCs w:val="24"/>
              </w:rPr>
            </w:pPr>
            <w:r>
              <w:rPr>
                <w:sz w:val="24"/>
                <w:szCs w:val="24"/>
              </w:rPr>
              <w:t>Emre geeft aan: ik wil niet dood, maar dit leven zo wil ik ook niet</w:t>
            </w:r>
          </w:p>
          <w:p w14:paraId="261B0186" w14:textId="77777777" w:rsidR="005E75AF" w:rsidRDefault="005E75AF" w:rsidP="005E75AF">
            <w:pPr>
              <w:pStyle w:val="Lijstalinea"/>
              <w:numPr>
                <w:ilvl w:val="0"/>
                <w:numId w:val="8"/>
              </w:numPr>
              <w:rPr>
                <w:sz w:val="24"/>
                <w:szCs w:val="24"/>
              </w:rPr>
            </w:pPr>
            <w:r>
              <w:rPr>
                <w:sz w:val="24"/>
                <w:szCs w:val="24"/>
              </w:rPr>
              <w:t>Emre leert met deze behandeling zelf verantwoordelijkheid te dragen voor haar gedrag</w:t>
            </w:r>
          </w:p>
          <w:p w14:paraId="75164512" w14:textId="77777777" w:rsidR="005E75AF" w:rsidRDefault="005E75AF" w:rsidP="005E75AF">
            <w:pPr>
              <w:pStyle w:val="Lijstalinea"/>
              <w:numPr>
                <w:ilvl w:val="0"/>
                <w:numId w:val="8"/>
              </w:numPr>
              <w:rPr>
                <w:sz w:val="24"/>
                <w:szCs w:val="24"/>
              </w:rPr>
            </w:pPr>
            <w:r>
              <w:rPr>
                <w:sz w:val="24"/>
                <w:szCs w:val="24"/>
              </w:rPr>
              <w:t>Deze behandeling heeft Emre nodig om minder afhankelijk te worden van andere mensen, in dit geval haar moeder</w:t>
            </w:r>
          </w:p>
          <w:p w14:paraId="484833CA" w14:textId="77777777" w:rsidR="005E75AF" w:rsidRDefault="005E75AF" w:rsidP="005E75AF">
            <w:pPr>
              <w:pStyle w:val="Lijstalinea"/>
              <w:numPr>
                <w:ilvl w:val="0"/>
                <w:numId w:val="9"/>
              </w:numPr>
              <w:rPr>
                <w:sz w:val="24"/>
                <w:szCs w:val="24"/>
              </w:rPr>
            </w:pPr>
            <w:r>
              <w:rPr>
                <w:sz w:val="24"/>
                <w:szCs w:val="24"/>
              </w:rPr>
              <w:t>Met deze behandeling kan Emre in de toekomst een eigen leven gaan leiden</w:t>
            </w:r>
          </w:p>
          <w:p w14:paraId="312D564A" w14:textId="5D6CE231" w:rsidR="00DF1FBD" w:rsidRPr="0080339A" w:rsidRDefault="00DF1FBD" w:rsidP="0080339A">
            <w:pPr>
              <w:pStyle w:val="Lijstalinea"/>
              <w:numPr>
                <w:ilvl w:val="0"/>
                <w:numId w:val="9"/>
              </w:numPr>
              <w:rPr>
                <w:sz w:val="24"/>
                <w:szCs w:val="24"/>
              </w:rPr>
            </w:pPr>
            <w:r>
              <w:rPr>
                <w:sz w:val="24"/>
                <w:szCs w:val="24"/>
              </w:rPr>
              <w:t>Voor de moeder van Emre zal het rustiger worden in de toekomst als Emre deze behandeling afmaakt. Moeder hoeft dan minder beschermend te zijn en zal Emre meer los kunnen laten.</w:t>
            </w:r>
          </w:p>
        </w:tc>
        <w:tc>
          <w:tcPr>
            <w:tcW w:w="278" w:type="dxa"/>
            <w:shd w:val="clear" w:color="auto" w:fill="FFFFFF" w:themeFill="background1"/>
          </w:tcPr>
          <w:p w14:paraId="33542D39" w14:textId="77777777" w:rsidR="005E75AF" w:rsidRPr="005A5D94" w:rsidRDefault="005E75AF" w:rsidP="00A43A47">
            <w:pPr>
              <w:rPr>
                <w:sz w:val="24"/>
                <w:szCs w:val="24"/>
              </w:rPr>
            </w:pPr>
          </w:p>
        </w:tc>
      </w:tr>
    </w:tbl>
    <w:p w14:paraId="4E03AD27" w14:textId="0B4F70AE" w:rsidR="008C1A2C" w:rsidRDefault="008C1A2C"/>
    <w:p w14:paraId="5153BA40" w14:textId="17DB9625" w:rsidR="008C1A2C" w:rsidRDefault="00F25616">
      <w:r>
        <w:rPr>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Fase afweging:</w:t>
      </w:r>
    </w:p>
    <w:p w14:paraId="01F72905" w14:textId="2A2853E3" w:rsidR="008C1A2C" w:rsidRPr="007436A4" w:rsidRDefault="00F25616">
      <w:pPr>
        <w:rPr>
          <w:sz w:val="24"/>
          <w:szCs w:val="24"/>
        </w:rPr>
      </w:pPr>
      <w:r w:rsidRPr="007436A4">
        <w:rPr>
          <w:sz w:val="24"/>
          <w:szCs w:val="24"/>
        </w:rPr>
        <w:t>Bij</w:t>
      </w:r>
      <w:r w:rsidR="007436A4">
        <w:rPr>
          <w:sz w:val="24"/>
          <w:szCs w:val="24"/>
        </w:rPr>
        <w:t xml:space="preserve"> fase zijn de volgende vragen van toepassing:</w:t>
      </w:r>
    </w:p>
    <w:p w14:paraId="78C0C8B3" w14:textId="0B2E1563" w:rsidR="007344AE" w:rsidRDefault="007344AE" w:rsidP="007436A4">
      <w:pPr>
        <w:pStyle w:val="Lijstalinea"/>
        <w:numPr>
          <w:ilvl w:val="0"/>
          <w:numId w:val="10"/>
        </w:numPr>
        <w:rPr>
          <w:sz w:val="24"/>
          <w:szCs w:val="24"/>
        </w:rPr>
      </w:pPr>
      <w:r w:rsidRPr="007436A4">
        <w:rPr>
          <w:sz w:val="24"/>
          <w:szCs w:val="24"/>
        </w:rPr>
        <w:t xml:space="preserve">Wat is het gewicht van de argumenten in deze casus? </w:t>
      </w:r>
    </w:p>
    <w:p w14:paraId="09BCD08E" w14:textId="3416C649" w:rsidR="007436A4" w:rsidRDefault="00184578" w:rsidP="007436A4">
      <w:pPr>
        <w:rPr>
          <w:sz w:val="24"/>
          <w:szCs w:val="24"/>
        </w:rPr>
      </w:pPr>
      <w:r>
        <w:rPr>
          <w:sz w:val="24"/>
          <w:szCs w:val="24"/>
        </w:rPr>
        <w:t>Voor de beantwoording van bovenstaande heb ik de argumenten en de afweging naast elkaar gezet in onderstaande kolom:</w:t>
      </w:r>
    </w:p>
    <w:tbl>
      <w:tblPr>
        <w:tblStyle w:val="Tabelraster"/>
        <w:tblW w:w="0" w:type="auto"/>
        <w:tblLook w:val="04A0" w:firstRow="1" w:lastRow="0" w:firstColumn="1" w:lastColumn="0" w:noHBand="0" w:noVBand="1"/>
      </w:tblPr>
      <w:tblGrid>
        <w:gridCol w:w="4531"/>
        <w:gridCol w:w="4531"/>
      </w:tblGrid>
      <w:tr w:rsidR="00572682" w14:paraId="7E682911" w14:textId="77777777" w:rsidTr="00572682">
        <w:tc>
          <w:tcPr>
            <w:tcW w:w="4531" w:type="dxa"/>
            <w:shd w:val="clear" w:color="auto" w:fill="4472C4" w:themeFill="accent1"/>
          </w:tcPr>
          <w:p w14:paraId="7F020709" w14:textId="493A93F2" w:rsidR="00572682" w:rsidRDefault="00572682" w:rsidP="007436A4">
            <w:pPr>
              <w:rPr>
                <w:sz w:val="24"/>
                <w:szCs w:val="24"/>
              </w:rPr>
            </w:pPr>
            <w:r>
              <w:rPr>
                <w:sz w:val="24"/>
                <w:szCs w:val="24"/>
              </w:rPr>
              <w:t>Argument:</w:t>
            </w:r>
          </w:p>
        </w:tc>
        <w:tc>
          <w:tcPr>
            <w:tcW w:w="4531" w:type="dxa"/>
            <w:shd w:val="clear" w:color="auto" w:fill="4472C4" w:themeFill="accent1"/>
          </w:tcPr>
          <w:p w14:paraId="0BD4D125" w14:textId="674A8EDE" w:rsidR="00572682" w:rsidRDefault="00572682" w:rsidP="007436A4">
            <w:pPr>
              <w:rPr>
                <w:sz w:val="24"/>
                <w:szCs w:val="24"/>
              </w:rPr>
            </w:pPr>
            <w:r>
              <w:rPr>
                <w:sz w:val="24"/>
                <w:szCs w:val="24"/>
              </w:rPr>
              <w:t>Afweging:</w:t>
            </w:r>
          </w:p>
        </w:tc>
      </w:tr>
      <w:tr w:rsidR="00572682" w14:paraId="13D9E613" w14:textId="77777777" w:rsidTr="00572682">
        <w:tc>
          <w:tcPr>
            <w:tcW w:w="4531" w:type="dxa"/>
            <w:shd w:val="clear" w:color="auto" w:fill="FFFFFF" w:themeFill="background1"/>
          </w:tcPr>
          <w:p w14:paraId="051AE32E" w14:textId="7FB1F90A" w:rsidR="00572682" w:rsidRDefault="00572682" w:rsidP="007436A4">
            <w:pPr>
              <w:rPr>
                <w:sz w:val="24"/>
                <w:szCs w:val="24"/>
              </w:rPr>
            </w:pPr>
            <w:r>
              <w:rPr>
                <w:sz w:val="24"/>
                <w:szCs w:val="24"/>
              </w:rPr>
              <w:t>Emre heeft zich afgelopen week driemaal gesneden</w:t>
            </w:r>
            <w:r w:rsidR="00736CD7">
              <w:rPr>
                <w:sz w:val="24"/>
                <w:szCs w:val="24"/>
              </w:rPr>
              <w:t xml:space="preserve">. </w:t>
            </w:r>
          </w:p>
        </w:tc>
        <w:tc>
          <w:tcPr>
            <w:tcW w:w="4531" w:type="dxa"/>
            <w:shd w:val="clear" w:color="auto" w:fill="FFFFFF" w:themeFill="background1"/>
          </w:tcPr>
          <w:p w14:paraId="2B67D575" w14:textId="67A3F12B" w:rsidR="00572682" w:rsidRDefault="007C7E9E" w:rsidP="007436A4">
            <w:pPr>
              <w:rPr>
                <w:sz w:val="24"/>
                <w:szCs w:val="24"/>
              </w:rPr>
            </w:pPr>
            <w:r>
              <w:rPr>
                <w:b/>
                <w:bCs/>
                <w:sz w:val="24"/>
                <w:szCs w:val="24"/>
              </w:rPr>
              <w:t xml:space="preserve">Zwaar: </w:t>
            </w:r>
            <w:r>
              <w:rPr>
                <w:sz w:val="24"/>
                <w:szCs w:val="24"/>
              </w:rPr>
              <w:t xml:space="preserve">voor de </w:t>
            </w:r>
            <w:r w:rsidR="00B43F6F">
              <w:rPr>
                <w:sz w:val="24"/>
                <w:szCs w:val="24"/>
              </w:rPr>
              <w:t>gezondheid</w:t>
            </w:r>
            <w:r>
              <w:rPr>
                <w:sz w:val="24"/>
                <w:szCs w:val="24"/>
              </w:rPr>
              <w:t xml:space="preserve"> van Emre is het niet wenselijk on zich te snijden</w:t>
            </w:r>
          </w:p>
          <w:p w14:paraId="50F5C3F7" w14:textId="77777777" w:rsidR="00B43F6F" w:rsidRDefault="00B43F6F" w:rsidP="007436A4">
            <w:pPr>
              <w:rPr>
                <w:sz w:val="24"/>
                <w:szCs w:val="24"/>
              </w:rPr>
            </w:pPr>
            <w:r>
              <w:rPr>
                <w:sz w:val="24"/>
                <w:szCs w:val="24"/>
              </w:rPr>
              <w:t>Voor moeder is het emotioneel zwaar om te zien dat haar kind zichzelf schade toebrengt</w:t>
            </w:r>
          </w:p>
          <w:p w14:paraId="738A187A" w14:textId="33BF0360" w:rsidR="006307E0" w:rsidRPr="007C7E9E" w:rsidRDefault="006307E0" w:rsidP="007436A4">
            <w:pPr>
              <w:rPr>
                <w:sz w:val="24"/>
                <w:szCs w:val="24"/>
              </w:rPr>
            </w:pPr>
            <w:r>
              <w:rPr>
                <w:sz w:val="24"/>
                <w:szCs w:val="24"/>
              </w:rPr>
              <w:t>De toegepaste behandeling brengt wel het risico met zich mee dat dit kan gebeuren</w:t>
            </w:r>
          </w:p>
        </w:tc>
      </w:tr>
      <w:tr w:rsidR="006307E0" w14:paraId="66A4DAAA" w14:textId="77777777" w:rsidTr="00572682">
        <w:tc>
          <w:tcPr>
            <w:tcW w:w="4531" w:type="dxa"/>
            <w:shd w:val="clear" w:color="auto" w:fill="FFFFFF" w:themeFill="background1"/>
          </w:tcPr>
          <w:p w14:paraId="14175940" w14:textId="77777777" w:rsidR="00736CD7" w:rsidRPr="00736CD7" w:rsidRDefault="00736CD7" w:rsidP="00736CD7">
            <w:pPr>
              <w:rPr>
                <w:sz w:val="24"/>
                <w:szCs w:val="24"/>
              </w:rPr>
            </w:pPr>
            <w:r w:rsidRPr="00736CD7">
              <w:rPr>
                <w:sz w:val="24"/>
                <w:szCs w:val="24"/>
              </w:rPr>
              <w:lastRenderedPageBreak/>
              <w:t>Normaliter gebeurt dit éénmaal per week</w:t>
            </w:r>
          </w:p>
          <w:p w14:paraId="53742AAF" w14:textId="77777777" w:rsidR="006307E0" w:rsidRDefault="006307E0" w:rsidP="007436A4">
            <w:pPr>
              <w:rPr>
                <w:sz w:val="24"/>
                <w:szCs w:val="24"/>
              </w:rPr>
            </w:pPr>
          </w:p>
        </w:tc>
        <w:tc>
          <w:tcPr>
            <w:tcW w:w="4531" w:type="dxa"/>
            <w:shd w:val="clear" w:color="auto" w:fill="FFFFFF" w:themeFill="background1"/>
          </w:tcPr>
          <w:p w14:paraId="2A9664C6" w14:textId="68609C6A" w:rsidR="006307E0" w:rsidRPr="00736CD7" w:rsidRDefault="00736CD7" w:rsidP="007436A4">
            <w:pPr>
              <w:rPr>
                <w:sz w:val="24"/>
                <w:szCs w:val="24"/>
              </w:rPr>
            </w:pPr>
            <w:r>
              <w:rPr>
                <w:b/>
                <w:bCs/>
                <w:sz w:val="24"/>
                <w:szCs w:val="24"/>
              </w:rPr>
              <w:t xml:space="preserve">Zwaar: </w:t>
            </w:r>
            <w:r>
              <w:rPr>
                <w:sz w:val="24"/>
                <w:szCs w:val="24"/>
              </w:rPr>
              <w:t xml:space="preserve">dit snijden blijft moeilijk voor iedereen. Voor Emre, moeder en </w:t>
            </w:r>
            <w:r w:rsidR="00621CAB">
              <w:rPr>
                <w:sz w:val="24"/>
                <w:szCs w:val="24"/>
              </w:rPr>
              <w:t>verpleegkundigen. De toegepaste behandeling brengt wel het risico met zich mee dat dit kan gebeuren</w:t>
            </w:r>
          </w:p>
        </w:tc>
      </w:tr>
      <w:tr w:rsidR="00621CAB" w14:paraId="52BE05B7" w14:textId="77777777" w:rsidTr="00572682">
        <w:tc>
          <w:tcPr>
            <w:tcW w:w="4531" w:type="dxa"/>
            <w:shd w:val="clear" w:color="auto" w:fill="FFFFFF" w:themeFill="background1"/>
          </w:tcPr>
          <w:p w14:paraId="1BAF0916" w14:textId="77777777" w:rsidR="00621CAB" w:rsidRPr="00621CAB" w:rsidRDefault="00621CAB" w:rsidP="00621CAB">
            <w:pPr>
              <w:rPr>
                <w:sz w:val="24"/>
                <w:szCs w:val="24"/>
              </w:rPr>
            </w:pPr>
            <w:r w:rsidRPr="00621CAB">
              <w:rPr>
                <w:sz w:val="24"/>
                <w:szCs w:val="24"/>
              </w:rPr>
              <w:t>In dezelfde week heeft Emre een overdosis paracetamol ingenomen</w:t>
            </w:r>
          </w:p>
          <w:p w14:paraId="765D69E9" w14:textId="77777777" w:rsidR="00621CAB" w:rsidRPr="00736CD7" w:rsidRDefault="00621CAB" w:rsidP="00736CD7">
            <w:pPr>
              <w:rPr>
                <w:sz w:val="24"/>
                <w:szCs w:val="24"/>
              </w:rPr>
            </w:pPr>
          </w:p>
        </w:tc>
        <w:tc>
          <w:tcPr>
            <w:tcW w:w="4531" w:type="dxa"/>
            <w:shd w:val="clear" w:color="auto" w:fill="FFFFFF" w:themeFill="background1"/>
          </w:tcPr>
          <w:p w14:paraId="78B4FF96" w14:textId="3AB92A88" w:rsidR="00621CAB" w:rsidRPr="002F5DB1" w:rsidRDefault="002F5DB1" w:rsidP="007436A4">
            <w:pPr>
              <w:rPr>
                <w:sz w:val="24"/>
                <w:szCs w:val="24"/>
              </w:rPr>
            </w:pPr>
            <w:r>
              <w:rPr>
                <w:b/>
                <w:bCs/>
                <w:sz w:val="24"/>
                <w:szCs w:val="24"/>
              </w:rPr>
              <w:t xml:space="preserve">Zwaar: </w:t>
            </w:r>
            <w:r>
              <w:rPr>
                <w:sz w:val="24"/>
                <w:szCs w:val="24"/>
              </w:rPr>
              <w:t xml:space="preserve">De inname van </w:t>
            </w:r>
            <w:r w:rsidR="00D673FD">
              <w:rPr>
                <w:sz w:val="24"/>
                <w:szCs w:val="24"/>
              </w:rPr>
              <w:t>overdosis</w:t>
            </w:r>
            <w:r>
              <w:rPr>
                <w:sz w:val="24"/>
                <w:szCs w:val="24"/>
              </w:rPr>
              <w:t xml:space="preserve"> tab</w:t>
            </w:r>
            <w:r w:rsidR="00D673FD">
              <w:rPr>
                <w:sz w:val="24"/>
                <w:szCs w:val="24"/>
              </w:rPr>
              <w:t xml:space="preserve">letten is een vorm van suïcide. De kans dat de poging een keer slaagt is aanwezig. Tegelijk is het nemen van dit risico een onderdeel van de behandeling </w:t>
            </w:r>
          </w:p>
        </w:tc>
      </w:tr>
      <w:tr w:rsidR="00621CAB" w14:paraId="3F6A6F0A" w14:textId="77777777" w:rsidTr="00572682">
        <w:tc>
          <w:tcPr>
            <w:tcW w:w="4531" w:type="dxa"/>
            <w:shd w:val="clear" w:color="auto" w:fill="FFFFFF" w:themeFill="background1"/>
          </w:tcPr>
          <w:p w14:paraId="1C3650C8" w14:textId="41236337" w:rsidR="00621CAB" w:rsidRPr="00621CAB" w:rsidRDefault="00621CAB" w:rsidP="00621CAB">
            <w:pPr>
              <w:rPr>
                <w:sz w:val="24"/>
                <w:szCs w:val="24"/>
              </w:rPr>
            </w:pPr>
            <w:r>
              <w:rPr>
                <w:sz w:val="24"/>
                <w:szCs w:val="24"/>
              </w:rPr>
              <w:t>Moeder is boos en ontdaan vanwege de vrijheid die Emre krijgt</w:t>
            </w:r>
          </w:p>
        </w:tc>
        <w:tc>
          <w:tcPr>
            <w:tcW w:w="4531" w:type="dxa"/>
            <w:shd w:val="clear" w:color="auto" w:fill="FFFFFF" w:themeFill="background1"/>
          </w:tcPr>
          <w:p w14:paraId="6AC5C02D" w14:textId="72346BED" w:rsidR="00621CAB" w:rsidRPr="00A50568" w:rsidRDefault="00A50568" w:rsidP="007436A4">
            <w:pPr>
              <w:rPr>
                <w:sz w:val="24"/>
                <w:szCs w:val="24"/>
              </w:rPr>
            </w:pPr>
            <w:r w:rsidRPr="00A50568">
              <w:rPr>
                <w:b/>
                <w:bCs/>
                <w:sz w:val="24"/>
                <w:szCs w:val="24"/>
              </w:rPr>
              <w:t>Gemiddeld:</w:t>
            </w:r>
            <w:r>
              <w:rPr>
                <w:b/>
                <w:bCs/>
                <w:sz w:val="24"/>
                <w:szCs w:val="24"/>
              </w:rPr>
              <w:t xml:space="preserve"> </w:t>
            </w:r>
            <w:r>
              <w:rPr>
                <w:sz w:val="24"/>
                <w:szCs w:val="24"/>
              </w:rPr>
              <w:t xml:space="preserve">Vanuit emotioneel opzicht is het te verklaren dat moeder boos reageert. </w:t>
            </w:r>
            <w:r w:rsidR="00074F94">
              <w:rPr>
                <w:sz w:val="24"/>
                <w:szCs w:val="24"/>
              </w:rPr>
              <w:t xml:space="preserve">Moeder zal duidelijk moeten worden gemaakt dat deze </w:t>
            </w:r>
            <w:r w:rsidR="0090506F">
              <w:rPr>
                <w:sz w:val="24"/>
                <w:szCs w:val="24"/>
              </w:rPr>
              <w:t>vrijheid</w:t>
            </w:r>
            <w:r w:rsidR="00074F94">
              <w:rPr>
                <w:sz w:val="24"/>
                <w:szCs w:val="24"/>
              </w:rPr>
              <w:t xml:space="preserve">, onderdeel is van de </w:t>
            </w:r>
            <w:r w:rsidR="0090506F">
              <w:rPr>
                <w:sz w:val="24"/>
                <w:szCs w:val="24"/>
              </w:rPr>
              <w:t>behandelmethode</w:t>
            </w:r>
            <w:r w:rsidR="00074F94">
              <w:rPr>
                <w:sz w:val="24"/>
                <w:szCs w:val="24"/>
              </w:rPr>
              <w:t xml:space="preserve">. Zodat Emre </w:t>
            </w:r>
            <w:r w:rsidR="0090506F">
              <w:rPr>
                <w:sz w:val="24"/>
                <w:szCs w:val="24"/>
              </w:rPr>
              <w:t>hopelijk</w:t>
            </w:r>
            <w:r w:rsidR="00074F94">
              <w:rPr>
                <w:sz w:val="24"/>
                <w:szCs w:val="24"/>
              </w:rPr>
              <w:t xml:space="preserve"> in de toekomst </w:t>
            </w:r>
            <w:r w:rsidR="0090506F">
              <w:rPr>
                <w:sz w:val="24"/>
                <w:szCs w:val="24"/>
              </w:rPr>
              <w:t>een zelfstandig leven op kan bouwen</w:t>
            </w:r>
          </w:p>
        </w:tc>
      </w:tr>
      <w:tr w:rsidR="00621CAB" w14:paraId="21CEEDA1" w14:textId="77777777" w:rsidTr="00572682">
        <w:tc>
          <w:tcPr>
            <w:tcW w:w="4531" w:type="dxa"/>
            <w:shd w:val="clear" w:color="auto" w:fill="FFFFFF" w:themeFill="background1"/>
          </w:tcPr>
          <w:p w14:paraId="6A9563B0" w14:textId="3B6B340A" w:rsidR="00621CAB" w:rsidRDefault="00621CAB" w:rsidP="00621CAB">
            <w:pPr>
              <w:rPr>
                <w:sz w:val="24"/>
                <w:szCs w:val="24"/>
              </w:rPr>
            </w:pPr>
            <w:r>
              <w:rPr>
                <w:sz w:val="24"/>
                <w:szCs w:val="24"/>
              </w:rPr>
              <w:t>Moeder is bang haar dochter te verliezen</w:t>
            </w:r>
          </w:p>
        </w:tc>
        <w:tc>
          <w:tcPr>
            <w:tcW w:w="4531" w:type="dxa"/>
            <w:shd w:val="clear" w:color="auto" w:fill="FFFFFF" w:themeFill="background1"/>
          </w:tcPr>
          <w:p w14:paraId="001E3474" w14:textId="140EDD9D" w:rsidR="00621CAB" w:rsidRPr="0090506F" w:rsidRDefault="0090506F" w:rsidP="007436A4">
            <w:pPr>
              <w:rPr>
                <w:sz w:val="24"/>
                <w:szCs w:val="24"/>
              </w:rPr>
            </w:pPr>
            <w:r>
              <w:rPr>
                <w:b/>
                <w:bCs/>
                <w:sz w:val="24"/>
                <w:szCs w:val="24"/>
              </w:rPr>
              <w:t xml:space="preserve">Gemiddeld: </w:t>
            </w:r>
            <w:r>
              <w:rPr>
                <w:sz w:val="24"/>
                <w:szCs w:val="24"/>
              </w:rPr>
              <w:t>De angst voor het verlie</w:t>
            </w:r>
            <w:r w:rsidR="0068226A">
              <w:rPr>
                <w:sz w:val="24"/>
                <w:szCs w:val="24"/>
              </w:rPr>
              <w:t>s van haar dochter is verklaarbaar. Tegelijk is het belangrijk dat moeder gaat inzien dat meer controle van Emre haar juist zal belemmeren om een zelfstandig leven in de toekomst op te bouwen</w:t>
            </w:r>
          </w:p>
        </w:tc>
      </w:tr>
      <w:tr w:rsidR="00621CAB" w14:paraId="16F1CBC6" w14:textId="77777777" w:rsidTr="00572682">
        <w:tc>
          <w:tcPr>
            <w:tcW w:w="4531" w:type="dxa"/>
            <w:shd w:val="clear" w:color="auto" w:fill="FFFFFF" w:themeFill="background1"/>
          </w:tcPr>
          <w:p w14:paraId="43D12185" w14:textId="77777777" w:rsidR="00621CAB" w:rsidRPr="00621CAB" w:rsidRDefault="00621CAB" w:rsidP="00621CAB">
            <w:pPr>
              <w:rPr>
                <w:sz w:val="24"/>
                <w:szCs w:val="24"/>
              </w:rPr>
            </w:pPr>
            <w:r w:rsidRPr="00621CAB">
              <w:rPr>
                <w:sz w:val="24"/>
                <w:szCs w:val="24"/>
              </w:rPr>
              <w:t>Emre geeft aan: ik wil niet dood, maar dit leven zo wil ik ook niet</w:t>
            </w:r>
          </w:p>
          <w:p w14:paraId="62F24B20" w14:textId="77777777" w:rsidR="00621CAB" w:rsidRDefault="00621CAB" w:rsidP="00621CAB">
            <w:pPr>
              <w:rPr>
                <w:sz w:val="24"/>
                <w:szCs w:val="24"/>
              </w:rPr>
            </w:pPr>
          </w:p>
        </w:tc>
        <w:tc>
          <w:tcPr>
            <w:tcW w:w="4531" w:type="dxa"/>
            <w:shd w:val="clear" w:color="auto" w:fill="FFFFFF" w:themeFill="background1"/>
          </w:tcPr>
          <w:p w14:paraId="0438ED3C" w14:textId="00230ECB" w:rsidR="00621CAB" w:rsidRPr="00DF06E2" w:rsidRDefault="00DF06E2" w:rsidP="007436A4">
            <w:pPr>
              <w:rPr>
                <w:sz w:val="24"/>
                <w:szCs w:val="24"/>
              </w:rPr>
            </w:pPr>
            <w:r>
              <w:rPr>
                <w:b/>
                <w:bCs/>
                <w:sz w:val="24"/>
                <w:szCs w:val="24"/>
              </w:rPr>
              <w:t xml:space="preserve">Zwaar: </w:t>
            </w:r>
            <w:r>
              <w:rPr>
                <w:sz w:val="24"/>
                <w:szCs w:val="24"/>
              </w:rPr>
              <w:t>met deze uitspraak geeft Emre aan dat ze d</w:t>
            </w:r>
            <w:r w:rsidR="006F5EE1">
              <w:rPr>
                <w:sz w:val="24"/>
                <w:szCs w:val="24"/>
              </w:rPr>
              <w:t>it leven zo niet wil. De behandeling geeft haar mogelijkheden om in de toekomst zelfstandig een toek</w:t>
            </w:r>
            <w:r w:rsidR="009C288A">
              <w:rPr>
                <w:sz w:val="24"/>
                <w:szCs w:val="24"/>
              </w:rPr>
              <w:t>omst</w:t>
            </w:r>
            <w:r w:rsidR="006F5EE1">
              <w:rPr>
                <w:sz w:val="24"/>
                <w:szCs w:val="24"/>
              </w:rPr>
              <w:t xml:space="preserve"> </w:t>
            </w:r>
            <w:r w:rsidR="009C288A">
              <w:rPr>
                <w:sz w:val="24"/>
                <w:szCs w:val="24"/>
              </w:rPr>
              <w:t>o</w:t>
            </w:r>
            <w:r w:rsidR="006F5EE1">
              <w:rPr>
                <w:sz w:val="24"/>
                <w:szCs w:val="24"/>
              </w:rPr>
              <w:t xml:space="preserve">p te </w:t>
            </w:r>
            <w:r w:rsidR="009C288A">
              <w:rPr>
                <w:sz w:val="24"/>
                <w:szCs w:val="24"/>
              </w:rPr>
              <w:t>bouwen</w:t>
            </w:r>
          </w:p>
        </w:tc>
      </w:tr>
      <w:tr w:rsidR="00621CAB" w14:paraId="7A5B0DA4" w14:textId="77777777" w:rsidTr="00572682">
        <w:tc>
          <w:tcPr>
            <w:tcW w:w="4531" w:type="dxa"/>
            <w:shd w:val="clear" w:color="auto" w:fill="FFFFFF" w:themeFill="background1"/>
          </w:tcPr>
          <w:p w14:paraId="0A320C78" w14:textId="77777777" w:rsidR="00621CAB" w:rsidRPr="00621CAB" w:rsidRDefault="00621CAB" w:rsidP="00621CAB">
            <w:pPr>
              <w:rPr>
                <w:sz w:val="24"/>
                <w:szCs w:val="24"/>
              </w:rPr>
            </w:pPr>
            <w:r w:rsidRPr="00621CAB">
              <w:rPr>
                <w:sz w:val="24"/>
                <w:szCs w:val="24"/>
              </w:rPr>
              <w:t>Emre leert met deze behandeling zelf verantwoordelijkheid te dragen voor haar gedrag</w:t>
            </w:r>
          </w:p>
          <w:p w14:paraId="722EA156" w14:textId="77777777" w:rsidR="00621CAB" w:rsidRPr="00621CAB" w:rsidRDefault="00621CAB" w:rsidP="00621CAB">
            <w:pPr>
              <w:rPr>
                <w:sz w:val="24"/>
                <w:szCs w:val="24"/>
              </w:rPr>
            </w:pPr>
          </w:p>
        </w:tc>
        <w:tc>
          <w:tcPr>
            <w:tcW w:w="4531" w:type="dxa"/>
            <w:shd w:val="clear" w:color="auto" w:fill="FFFFFF" w:themeFill="background1"/>
          </w:tcPr>
          <w:p w14:paraId="01F04A32" w14:textId="12384AE1" w:rsidR="00621CAB" w:rsidRPr="00E0492C" w:rsidRDefault="00B554D9" w:rsidP="007436A4">
            <w:pPr>
              <w:rPr>
                <w:sz w:val="24"/>
                <w:szCs w:val="24"/>
              </w:rPr>
            </w:pPr>
            <w:r>
              <w:rPr>
                <w:b/>
                <w:bCs/>
                <w:sz w:val="24"/>
                <w:szCs w:val="24"/>
              </w:rPr>
              <w:t xml:space="preserve">Zwaar: </w:t>
            </w:r>
            <w:r w:rsidR="00E0492C">
              <w:rPr>
                <w:sz w:val="24"/>
                <w:szCs w:val="24"/>
              </w:rPr>
              <w:t xml:space="preserve">als de behandeling slaagt heeft Emre de mogelijkheid om in de toekomst een zelfstandig leven op te bouwen. </w:t>
            </w:r>
            <w:r w:rsidR="001D7673">
              <w:rPr>
                <w:sz w:val="24"/>
                <w:szCs w:val="24"/>
              </w:rPr>
              <w:t>Daar is deze behandeling op gericht</w:t>
            </w:r>
          </w:p>
        </w:tc>
      </w:tr>
      <w:tr w:rsidR="00621CAB" w14:paraId="75393BC8" w14:textId="77777777" w:rsidTr="00572682">
        <w:tc>
          <w:tcPr>
            <w:tcW w:w="4531" w:type="dxa"/>
            <w:shd w:val="clear" w:color="auto" w:fill="FFFFFF" w:themeFill="background1"/>
          </w:tcPr>
          <w:p w14:paraId="2755147C" w14:textId="77777777" w:rsidR="00621CAB" w:rsidRPr="00621CAB" w:rsidRDefault="00621CAB" w:rsidP="00621CAB">
            <w:pPr>
              <w:rPr>
                <w:sz w:val="24"/>
                <w:szCs w:val="24"/>
              </w:rPr>
            </w:pPr>
            <w:r w:rsidRPr="00621CAB">
              <w:rPr>
                <w:sz w:val="24"/>
                <w:szCs w:val="24"/>
              </w:rPr>
              <w:t>Deze behandeling heeft Emre nodig om minder afhankelijk te worden van andere mensen, in dit geval haar moeder</w:t>
            </w:r>
          </w:p>
          <w:p w14:paraId="5F1C2F19" w14:textId="77777777" w:rsidR="00621CAB" w:rsidRPr="00621CAB" w:rsidRDefault="00621CAB" w:rsidP="00621CAB">
            <w:pPr>
              <w:rPr>
                <w:sz w:val="24"/>
                <w:szCs w:val="24"/>
              </w:rPr>
            </w:pPr>
          </w:p>
        </w:tc>
        <w:tc>
          <w:tcPr>
            <w:tcW w:w="4531" w:type="dxa"/>
            <w:shd w:val="clear" w:color="auto" w:fill="FFFFFF" w:themeFill="background1"/>
          </w:tcPr>
          <w:p w14:paraId="5747B6B6" w14:textId="30E59C37" w:rsidR="00621CAB" w:rsidRPr="002E5782" w:rsidRDefault="0038741D" w:rsidP="007436A4">
            <w:pPr>
              <w:rPr>
                <w:sz w:val="24"/>
                <w:szCs w:val="24"/>
              </w:rPr>
            </w:pPr>
            <w:r>
              <w:rPr>
                <w:b/>
                <w:bCs/>
                <w:sz w:val="24"/>
                <w:szCs w:val="24"/>
              </w:rPr>
              <w:t xml:space="preserve">Zwaar: </w:t>
            </w:r>
            <w:r w:rsidR="002E5782">
              <w:rPr>
                <w:sz w:val="24"/>
                <w:szCs w:val="24"/>
              </w:rPr>
              <w:t xml:space="preserve">De behandeling is gestart om Emre meer zelfstandigheid te leren en zo juist minder </w:t>
            </w:r>
            <w:r w:rsidR="00E55C7A">
              <w:rPr>
                <w:sz w:val="24"/>
                <w:szCs w:val="24"/>
              </w:rPr>
              <w:t>afhankelijk te worden van anderen</w:t>
            </w:r>
          </w:p>
        </w:tc>
      </w:tr>
      <w:tr w:rsidR="00621CAB" w14:paraId="52942ABF" w14:textId="77777777" w:rsidTr="00572682">
        <w:tc>
          <w:tcPr>
            <w:tcW w:w="4531" w:type="dxa"/>
            <w:shd w:val="clear" w:color="auto" w:fill="FFFFFF" w:themeFill="background1"/>
          </w:tcPr>
          <w:p w14:paraId="5F36F50D" w14:textId="77777777" w:rsidR="00621CAB" w:rsidRPr="00621CAB" w:rsidRDefault="00621CAB" w:rsidP="00621CAB">
            <w:pPr>
              <w:rPr>
                <w:sz w:val="24"/>
                <w:szCs w:val="24"/>
              </w:rPr>
            </w:pPr>
            <w:r w:rsidRPr="00621CAB">
              <w:rPr>
                <w:sz w:val="24"/>
                <w:szCs w:val="24"/>
              </w:rPr>
              <w:t>Met deze behandeling kan Emre in de toekomst een eigen leven gaan leiden</w:t>
            </w:r>
          </w:p>
          <w:p w14:paraId="6D96FD08" w14:textId="77777777" w:rsidR="00621CAB" w:rsidRPr="00621CAB" w:rsidRDefault="00621CAB" w:rsidP="00621CAB">
            <w:pPr>
              <w:rPr>
                <w:sz w:val="24"/>
                <w:szCs w:val="24"/>
              </w:rPr>
            </w:pPr>
          </w:p>
        </w:tc>
        <w:tc>
          <w:tcPr>
            <w:tcW w:w="4531" w:type="dxa"/>
            <w:shd w:val="clear" w:color="auto" w:fill="FFFFFF" w:themeFill="background1"/>
          </w:tcPr>
          <w:p w14:paraId="54761F1B" w14:textId="4F6F1EF9" w:rsidR="00621CAB" w:rsidRPr="00E55C7A" w:rsidRDefault="00E55C7A" w:rsidP="007436A4">
            <w:pPr>
              <w:rPr>
                <w:sz w:val="24"/>
                <w:szCs w:val="24"/>
              </w:rPr>
            </w:pPr>
            <w:r>
              <w:rPr>
                <w:b/>
                <w:bCs/>
                <w:sz w:val="24"/>
                <w:szCs w:val="24"/>
              </w:rPr>
              <w:t xml:space="preserve">Zwaar: </w:t>
            </w:r>
            <w:r>
              <w:rPr>
                <w:sz w:val="24"/>
                <w:szCs w:val="24"/>
              </w:rPr>
              <w:t xml:space="preserve">alles in deze behandeling is er opgericht dat Emre een eigen leven </w:t>
            </w:r>
            <w:r w:rsidR="00D76BC1">
              <w:rPr>
                <w:sz w:val="24"/>
                <w:szCs w:val="24"/>
              </w:rPr>
              <w:t>kan gaan leiden in de toekomst</w:t>
            </w:r>
          </w:p>
        </w:tc>
      </w:tr>
      <w:tr w:rsidR="00621CAB" w14:paraId="1CF2E5D1" w14:textId="77777777" w:rsidTr="00572682">
        <w:tc>
          <w:tcPr>
            <w:tcW w:w="4531" w:type="dxa"/>
            <w:shd w:val="clear" w:color="auto" w:fill="FFFFFF" w:themeFill="background1"/>
          </w:tcPr>
          <w:p w14:paraId="5E6CA872" w14:textId="6F9E310C" w:rsidR="00621CAB" w:rsidRPr="00621CAB" w:rsidRDefault="00621CAB" w:rsidP="00621CAB">
            <w:pPr>
              <w:rPr>
                <w:sz w:val="24"/>
                <w:szCs w:val="24"/>
              </w:rPr>
            </w:pPr>
            <w:r>
              <w:rPr>
                <w:sz w:val="24"/>
                <w:szCs w:val="24"/>
              </w:rPr>
              <w:t>Voor de moeder van Emre zal het rustiger worden in de toekomst als Emre deze behandeling afmaakt. Moeder hoeft dan minder beschermend te zijn en zal Emre meer los kunnen laten.</w:t>
            </w:r>
          </w:p>
        </w:tc>
        <w:tc>
          <w:tcPr>
            <w:tcW w:w="4531" w:type="dxa"/>
            <w:shd w:val="clear" w:color="auto" w:fill="FFFFFF" w:themeFill="background1"/>
          </w:tcPr>
          <w:p w14:paraId="09870C63" w14:textId="58D74460" w:rsidR="00621CAB" w:rsidRPr="005371E3" w:rsidRDefault="008B25B3" w:rsidP="007436A4">
            <w:pPr>
              <w:rPr>
                <w:sz w:val="24"/>
                <w:szCs w:val="24"/>
              </w:rPr>
            </w:pPr>
            <w:r>
              <w:rPr>
                <w:b/>
                <w:bCs/>
                <w:sz w:val="24"/>
                <w:szCs w:val="24"/>
              </w:rPr>
              <w:t xml:space="preserve">Gemiddeld: </w:t>
            </w:r>
            <w:r w:rsidR="005371E3">
              <w:rPr>
                <w:sz w:val="24"/>
                <w:szCs w:val="24"/>
              </w:rPr>
              <w:t xml:space="preserve">voor moeder zal het toekomst rustiger worden als Emre de behandeling afmaakt. </w:t>
            </w:r>
            <w:r w:rsidR="006976BC">
              <w:rPr>
                <w:sz w:val="24"/>
                <w:szCs w:val="24"/>
              </w:rPr>
              <w:t>Moeder hoeft minder op haar te letten</w:t>
            </w:r>
            <w:r w:rsidR="001E1BB8">
              <w:rPr>
                <w:sz w:val="24"/>
                <w:szCs w:val="24"/>
              </w:rPr>
              <w:t>, omdat Emre zelf haar verantwoordelijkheid neemt ten op zichte van zichzelf</w:t>
            </w:r>
          </w:p>
        </w:tc>
      </w:tr>
    </w:tbl>
    <w:p w14:paraId="67F8F38D" w14:textId="77777777" w:rsidR="00184578" w:rsidRDefault="00184578" w:rsidP="007436A4">
      <w:pPr>
        <w:rPr>
          <w:sz w:val="24"/>
          <w:szCs w:val="24"/>
        </w:rPr>
      </w:pPr>
    </w:p>
    <w:p w14:paraId="1FD1EE4E" w14:textId="77777777" w:rsidR="00184578" w:rsidRPr="007436A4" w:rsidRDefault="00184578" w:rsidP="007436A4">
      <w:pPr>
        <w:rPr>
          <w:sz w:val="24"/>
          <w:szCs w:val="24"/>
        </w:rPr>
      </w:pPr>
    </w:p>
    <w:p w14:paraId="0557FCD5" w14:textId="71C9B17E" w:rsidR="007344AE" w:rsidRDefault="007344AE" w:rsidP="007436A4">
      <w:pPr>
        <w:pStyle w:val="Lijstalinea"/>
        <w:numPr>
          <w:ilvl w:val="0"/>
          <w:numId w:val="11"/>
        </w:numPr>
        <w:rPr>
          <w:sz w:val="24"/>
          <w:szCs w:val="24"/>
        </w:rPr>
      </w:pPr>
      <w:r w:rsidRPr="007436A4">
        <w:rPr>
          <w:sz w:val="24"/>
          <w:szCs w:val="24"/>
        </w:rPr>
        <w:t xml:space="preserve">Welke handelingsmogelijkheid verdient op grond van deze afweging de voorkeur? </w:t>
      </w:r>
    </w:p>
    <w:p w14:paraId="5CE22788" w14:textId="1404FE5B" w:rsidR="00FA6D1E" w:rsidRPr="00FA6D1E" w:rsidRDefault="00FA6D1E" w:rsidP="00FA6D1E">
      <w:pPr>
        <w:rPr>
          <w:sz w:val="24"/>
          <w:szCs w:val="24"/>
        </w:rPr>
      </w:pPr>
      <w:r>
        <w:rPr>
          <w:sz w:val="24"/>
          <w:szCs w:val="24"/>
        </w:rPr>
        <w:t xml:space="preserve">Gezien de afwegingen gaat </w:t>
      </w:r>
      <w:r w:rsidR="00E33557">
        <w:rPr>
          <w:sz w:val="24"/>
          <w:szCs w:val="24"/>
        </w:rPr>
        <w:t xml:space="preserve">de voorkeur uit om de behandeling voort te zetten. Gezien de reactie van moeder op de </w:t>
      </w:r>
      <w:r w:rsidR="00951DA4">
        <w:rPr>
          <w:sz w:val="24"/>
          <w:szCs w:val="24"/>
        </w:rPr>
        <w:t>behandeling</w:t>
      </w:r>
      <w:r w:rsidR="00E33557">
        <w:rPr>
          <w:sz w:val="24"/>
          <w:szCs w:val="24"/>
        </w:rPr>
        <w:t xml:space="preserve"> is het goed om als team te kijken naar </w:t>
      </w:r>
      <w:r w:rsidR="00951DA4">
        <w:rPr>
          <w:sz w:val="24"/>
          <w:szCs w:val="24"/>
        </w:rPr>
        <w:t>eventuele aanpassingen van de behandeling. Hierbij valt te denken</w:t>
      </w:r>
      <w:r w:rsidR="00882D2E">
        <w:rPr>
          <w:sz w:val="24"/>
          <w:szCs w:val="24"/>
        </w:rPr>
        <w:t xml:space="preserve"> aan een vorm van controle door verpleging. </w:t>
      </w:r>
      <w:r w:rsidR="00E17AED">
        <w:rPr>
          <w:sz w:val="24"/>
          <w:szCs w:val="24"/>
        </w:rPr>
        <w:t xml:space="preserve">Tevens is het van belang dat arts en verpleegkundige in gesprek met moeder nog eens duidelijk uitlegt </w:t>
      </w:r>
      <w:r w:rsidR="005001F6">
        <w:rPr>
          <w:sz w:val="24"/>
          <w:szCs w:val="24"/>
        </w:rPr>
        <w:t>het waarom van de behandeling en waarom juist op deze manier. Zodat moeder inziet dat deze behandeling voor Emre een kans is op een zelfstandig leven in de toekomst. Het overplaatsen naar een andere instelling zal voor Emre weinig opleveren en mogelijk een terugval veroorzaken</w:t>
      </w:r>
      <w:r w:rsidR="00E40B53">
        <w:rPr>
          <w:sz w:val="24"/>
          <w:szCs w:val="24"/>
        </w:rPr>
        <w:t>.</w:t>
      </w:r>
    </w:p>
    <w:p w14:paraId="41C56766" w14:textId="44ED84B0" w:rsidR="00E40B53" w:rsidRDefault="00E40B53">
      <w:r>
        <w:rPr>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xml:space="preserve">Fase </w:t>
      </w:r>
      <w:r w:rsidR="007D384A">
        <w:rPr>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aanpak:</w:t>
      </w:r>
    </w:p>
    <w:p w14:paraId="3BD06499" w14:textId="14DF4816" w:rsidR="007344AE" w:rsidRPr="007D384A" w:rsidRDefault="007D384A">
      <w:pPr>
        <w:rPr>
          <w:sz w:val="24"/>
          <w:szCs w:val="24"/>
        </w:rPr>
      </w:pPr>
      <w:r>
        <w:rPr>
          <w:sz w:val="24"/>
          <w:szCs w:val="24"/>
        </w:rPr>
        <w:t>Bij deze fase is de volgende vraag van belang:</w:t>
      </w:r>
    </w:p>
    <w:p w14:paraId="4C811797" w14:textId="387CBB87" w:rsidR="007344AE" w:rsidRDefault="007344AE" w:rsidP="007D384A">
      <w:pPr>
        <w:pStyle w:val="Lijstalinea"/>
        <w:numPr>
          <w:ilvl w:val="0"/>
          <w:numId w:val="12"/>
        </w:numPr>
        <w:rPr>
          <w:sz w:val="24"/>
          <w:szCs w:val="24"/>
        </w:rPr>
      </w:pPr>
      <w:r w:rsidRPr="007D384A">
        <w:rPr>
          <w:sz w:val="24"/>
          <w:szCs w:val="24"/>
        </w:rPr>
        <w:t>Welke concrete stappen vloeien hieruit voort?</w:t>
      </w:r>
    </w:p>
    <w:p w14:paraId="393F596F" w14:textId="38C0A60F" w:rsidR="007D384A" w:rsidRDefault="00D10F66" w:rsidP="007D384A">
      <w:pPr>
        <w:rPr>
          <w:sz w:val="24"/>
          <w:szCs w:val="24"/>
        </w:rPr>
      </w:pPr>
      <w:r>
        <w:rPr>
          <w:sz w:val="24"/>
          <w:szCs w:val="24"/>
        </w:rPr>
        <w:t>S</w:t>
      </w:r>
      <w:r w:rsidR="003C4BC5">
        <w:rPr>
          <w:sz w:val="24"/>
          <w:szCs w:val="24"/>
        </w:rPr>
        <w:t xml:space="preserve">TAP </w:t>
      </w:r>
      <w:r>
        <w:rPr>
          <w:sz w:val="24"/>
          <w:szCs w:val="24"/>
        </w:rPr>
        <w:t xml:space="preserve">1: </w:t>
      </w:r>
      <w:r w:rsidR="00554502">
        <w:rPr>
          <w:sz w:val="24"/>
          <w:szCs w:val="24"/>
        </w:rPr>
        <w:t xml:space="preserve">Het is belangrijk dat er draagvlak voor de behandeling komt bij de moeder van Emre. Daarom zal </w:t>
      </w:r>
      <w:r w:rsidR="00407335">
        <w:rPr>
          <w:sz w:val="24"/>
          <w:szCs w:val="24"/>
        </w:rPr>
        <w:t>psychiater</w:t>
      </w:r>
      <w:r w:rsidR="00554502">
        <w:rPr>
          <w:sz w:val="24"/>
          <w:szCs w:val="24"/>
        </w:rPr>
        <w:t xml:space="preserve"> </w:t>
      </w:r>
      <w:r w:rsidR="00407335">
        <w:rPr>
          <w:sz w:val="24"/>
          <w:szCs w:val="24"/>
        </w:rPr>
        <w:t>als eerste een gesprek hebben met moeder. Bij dit gesprek legt psyc</w:t>
      </w:r>
      <w:r w:rsidR="00B055CB">
        <w:rPr>
          <w:sz w:val="24"/>
          <w:szCs w:val="24"/>
        </w:rPr>
        <w:t xml:space="preserve">hiater behandeling uit met de bijbehorende risico’s. Psychiater legt uit </w:t>
      </w:r>
      <w:r w:rsidR="0000157F">
        <w:rPr>
          <w:sz w:val="24"/>
          <w:szCs w:val="24"/>
        </w:rPr>
        <w:t xml:space="preserve">het waarom van de risico’s die genomen worden. Psychiater legt aan moeder voor om Emre </w:t>
      </w:r>
      <w:r w:rsidR="003440FD">
        <w:rPr>
          <w:sz w:val="24"/>
          <w:szCs w:val="24"/>
        </w:rPr>
        <w:t xml:space="preserve">onopvallend te controleren als Emre weggaat en als ze </w:t>
      </w:r>
      <w:r w:rsidR="00BD2367">
        <w:rPr>
          <w:sz w:val="24"/>
          <w:szCs w:val="24"/>
        </w:rPr>
        <w:t>terugkomt</w:t>
      </w:r>
      <w:r w:rsidR="003440FD">
        <w:rPr>
          <w:sz w:val="24"/>
          <w:szCs w:val="24"/>
        </w:rPr>
        <w:t>. Dit kan verpleging doen door een kort, belangstellend gesprek met Emre te hebben. In dit gesprek stellen verpleegkundige</w:t>
      </w:r>
      <w:r w:rsidR="00BD2367">
        <w:rPr>
          <w:sz w:val="24"/>
          <w:szCs w:val="24"/>
        </w:rPr>
        <w:t>n</w:t>
      </w:r>
      <w:r w:rsidR="003440FD">
        <w:rPr>
          <w:sz w:val="24"/>
          <w:szCs w:val="24"/>
        </w:rPr>
        <w:t xml:space="preserve"> open vragen en voorkomen dat dit oordelend naar Emre overkomt</w:t>
      </w:r>
      <w:r w:rsidR="00BD2367">
        <w:rPr>
          <w:sz w:val="24"/>
          <w:szCs w:val="24"/>
        </w:rPr>
        <w:t xml:space="preserve">. Na een maand </w:t>
      </w:r>
      <w:r w:rsidR="00CD197F">
        <w:rPr>
          <w:sz w:val="24"/>
          <w:szCs w:val="24"/>
        </w:rPr>
        <w:t>wordt</w:t>
      </w:r>
      <w:r w:rsidR="00BD2367">
        <w:rPr>
          <w:sz w:val="24"/>
          <w:szCs w:val="24"/>
        </w:rPr>
        <w:t xml:space="preserve"> deze handelwijze </w:t>
      </w:r>
      <w:r w:rsidR="005F48D4">
        <w:rPr>
          <w:sz w:val="24"/>
          <w:szCs w:val="24"/>
        </w:rPr>
        <w:t>geëvalueerd</w:t>
      </w:r>
      <w:r w:rsidR="00BD2367">
        <w:rPr>
          <w:sz w:val="24"/>
          <w:szCs w:val="24"/>
        </w:rPr>
        <w:t xml:space="preserve"> met moeder om </w:t>
      </w:r>
      <w:r w:rsidR="005F48D4">
        <w:rPr>
          <w:sz w:val="24"/>
          <w:szCs w:val="24"/>
        </w:rPr>
        <w:t xml:space="preserve">te kijken wat dit </w:t>
      </w:r>
      <w:r w:rsidR="00BF779F">
        <w:rPr>
          <w:sz w:val="24"/>
          <w:szCs w:val="24"/>
        </w:rPr>
        <w:t xml:space="preserve">heeft </w:t>
      </w:r>
      <w:r w:rsidR="009E235C">
        <w:rPr>
          <w:sz w:val="24"/>
          <w:szCs w:val="24"/>
        </w:rPr>
        <w:t>opgeleverd</w:t>
      </w:r>
      <w:r w:rsidR="005F48D4">
        <w:rPr>
          <w:sz w:val="24"/>
          <w:szCs w:val="24"/>
        </w:rPr>
        <w:t>.</w:t>
      </w:r>
    </w:p>
    <w:p w14:paraId="05BFA485" w14:textId="77777777" w:rsidR="003C4BC5" w:rsidRDefault="003C4BC5" w:rsidP="007D384A">
      <w:pPr>
        <w:rPr>
          <w:sz w:val="24"/>
          <w:szCs w:val="24"/>
        </w:rPr>
      </w:pPr>
    </w:p>
    <w:p w14:paraId="4692E980" w14:textId="78DA75E5" w:rsidR="005017FF" w:rsidRDefault="005017FF" w:rsidP="007D384A">
      <w:pPr>
        <w:rPr>
          <w:sz w:val="24"/>
          <w:szCs w:val="24"/>
        </w:rPr>
      </w:pPr>
      <w:r>
        <w:rPr>
          <w:sz w:val="24"/>
          <w:szCs w:val="24"/>
        </w:rPr>
        <w:t xml:space="preserve">STAP 2: </w:t>
      </w:r>
      <w:r w:rsidR="003D622A">
        <w:rPr>
          <w:sz w:val="24"/>
          <w:szCs w:val="24"/>
        </w:rPr>
        <w:t xml:space="preserve">Psychiater brengt Emre in </w:t>
      </w:r>
      <w:r w:rsidR="009F3D0E">
        <w:rPr>
          <w:sz w:val="24"/>
          <w:szCs w:val="24"/>
        </w:rPr>
        <w:t xml:space="preserve">tijdens een patiënt/client bespreking. Samen met het team </w:t>
      </w:r>
      <w:r w:rsidR="0019278E">
        <w:rPr>
          <w:sz w:val="24"/>
          <w:szCs w:val="24"/>
        </w:rPr>
        <w:t xml:space="preserve">van </w:t>
      </w:r>
      <w:r w:rsidR="009F3D0E">
        <w:rPr>
          <w:sz w:val="24"/>
          <w:szCs w:val="24"/>
        </w:rPr>
        <w:t>verpleegkundigen wordt nagedacht hoe de controle van Emre handen en voeten te geven. Welke mogelijkheden ziet het team om deze “controle”</w:t>
      </w:r>
      <w:r w:rsidR="0085056A">
        <w:rPr>
          <w:sz w:val="24"/>
          <w:szCs w:val="24"/>
        </w:rPr>
        <w:t xml:space="preserve"> </w:t>
      </w:r>
      <w:r w:rsidR="009F3D0E">
        <w:rPr>
          <w:sz w:val="24"/>
          <w:szCs w:val="24"/>
        </w:rPr>
        <w:t>te real</w:t>
      </w:r>
      <w:r w:rsidR="0085056A">
        <w:rPr>
          <w:sz w:val="24"/>
          <w:szCs w:val="24"/>
        </w:rPr>
        <w:t>iseren?</w:t>
      </w:r>
      <w:r w:rsidR="0019278E">
        <w:rPr>
          <w:sz w:val="24"/>
          <w:szCs w:val="24"/>
        </w:rPr>
        <w:t xml:space="preserve"> </w:t>
      </w:r>
      <w:r w:rsidR="00903722">
        <w:rPr>
          <w:sz w:val="24"/>
          <w:szCs w:val="24"/>
        </w:rPr>
        <w:t xml:space="preserve">Er wordt overeen gekomen om Emre </w:t>
      </w:r>
      <w:r w:rsidR="00124D85">
        <w:rPr>
          <w:sz w:val="24"/>
          <w:szCs w:val="24"/>
        </w:rPr>
        <w:t>te observeren op non verbale lichaamstaal. Als Emre weg gaat belangstellend informeren wat ze gaat doen</w:t>
      </w:r>
      <w:r w:rsidR="00D01375">
        <w:rPr>
          <w:sz w:val="24"/>
          <w:szCs w:val="24"/>
        </w:rPr>
        <w:t>. De verpleegkundige doet dit vanuit een empathische, respectvolle houding naar Emre. Belangrijk dat Emre niet het gevoel krijgt gecontroleerd te worden.</w:t>
      </w:r>
      <w:r w:rsidR="00CC7672">
        <w:rPr>
          <w:sz w:val="24"/>
          <w:szCs w:val="24"/>
        </w:rPr>
        <w:t xml:space="preserve"> </w:t>
      </w:r>
      <w:r w:rsidR="009E235C">
        <w:rPr>
          <w:sz w:val="24"/>
          <w:szCs w:val="24"/>
        </w:rPr>
        <w:t xml:space="preserve">Bij gedragingen waarvan men denkt dat er sprake is tot en suïcidepoging gaat verpleging met Emre in gesprek. Dit gesprek wordt gerapporteerd in haar dossier. Na een maand </w:t>
      </w:r>
      <w:r w:rsidR="00BA26FE">
        <w:rPr>
          <w:sz w:val="24"/>
          <w:szCs w:val="24"/>
        </w:rPr>
        <w:t>wordt dit geëvalueerd. Vanuit dit evaluatie gesprek kunnen eventuele nieuwe stappen genomen worden, als dit nodig is.</w:t>
      </w:r>
    </w:p>
    <w:p w14:paraId="770E4BE3" w14:textId="77777777" w:rsidR="00BA26FE" w:rsidRDefault="00BA26FE" w:rsidP="007D384A">
      <w:pPr>
        <w:rPr>
          <w:sz w:val="24"/>
          <w:szCs w:val="24"/>
        </w:rPr>
      </w:pPr>
    </w:p>
    <w:p w14:paraId="6EA4F452" w14:textId="58A3E067" w:rsidR="00BA26FE" w:rsidRDefault="00DD7191" w:rsidP="007D384A">
      <w:pPr>
        <w:rPr>
          <w:sz w:val="24"/>
          <w:szCs w:val="24"/>
        </w:rPr>
      </w:pPr>
      <w:r>
        <w:rPr>
          <w:sz w:val="24"/>
          <w:szCs w:val="24"/>
        </w:rPr>
        <w:t xml:space="preserve">STAP 3: </w:t>
      </w:r>
      <w:r w:rsidR="00496CFA">
        <w:rPr>
          <w:sz w:val="24"/>
          <w:szCs w:val="24"/>
        </w:rPr>
        <w:t xml:space="preserve">Na een maand is </w:t>
      </w:r>
      <w:r w:rsidR="00C460BB">
        <w:rPr>
          <w:sz w:val="24"/>
          <w:szCs w:val="24"/>
        </w:rPr>
        <w:t xml:space="preserve">er het evaluatiemoment. </w:t>
      </w:r>
      <w:r w:rsidR="00993184">
        <w:rPr>
          <w:sz w:val="24"/>
          <w:szCs w:val="24"/>
        </w:rPr>
        <w:t xml:space="preserve">Dit gesprek vindt plaats met behandelend arts, verpleging en moeder. </w:t>
      </w:r>
      <w:r w:rsidR="00C460BB">
        <w:rPr>
          <w:sz w:val="24"/>
          <w:szCs w:val="24"/>
        </w:rPr>
        <w:t>Verpleging geeft aan dat Emre goed corrigeerbaar is op haar gedrag. De controle van Emre verloopt soepel. Emre laat niet zien dat ze zich beperkt voelt door</w:t>
      </w:r>
      <w:r w:rsidR="00560EA3">
        <w:rPr>
          <w:sz w:val="24"/>
          <w:szCs w:val="24"/>
        </w:rPr>
        <w:t xml:space="preserve"> verpleging. Tegelijk ziet verpleging vooruitgang in haar behandeling. </w:t>
      </w:r>
      <w:r w:rsidR="00453D82">
        <w:rPr>
          <w:sz w:val="24"/>
          <w:szCs w:val="24"/>
        </w:rPr>
        <w:t xml:space="preserve">Emre geeft vertrouwen aan verpleging en is open over hetgeen ze gaat doen. </w:t>
      </w:r>
      <w:r w:rsidR="00A35A42">
        <w:rPr>
          <w:sz w:val="24"/>
          <w:szCs w:val="24"/>
        </w:rPr>
        <w:t>Moeder is blij met deze vorderingen en begint vertrouwen te krijgen in deze behandeling.</w:t>
      </w:r>
    </w:p>
    <w:p w14:paraId="5D0E23AA" w14:textId="7EF2B6A8" w:rsidR="009E463D" w:rsidRDefault="009E463D" w:rsidP="007D384A">
      <w:pPr>
        <w:rPr>
          <w:sz w:val="24"/>
          <w:szCs w:val="24"/>
        </w:rPr>
      </w:pPr>
      <w:r>
        <w:rPr>
          <w:sz w:val="24"/>
          <w:szCs w:val="24"/>
        </w:rPr>
        <w:lastRenderedPageBreak/>
        <w:t xml:space="preserve">STAP 4: </w:t>
      </w:r>
      <w:r w:rsidR="00C371FE">
        <w:rPr>
          <w:sz w:val="24"/>
          <w:szCs w:val="24"/>
        </w:rPr>
        <w:t xml:space="preserve">In het patiëntendossier van Emre worden afspraken vastgelegd die uit evaluatie naar voren zijn gekomen. </w:t>
      </w:r>
      <w:r w:rsidR="00883142">
        <w:rPr>
          <w:sz w:val="24"/>
          <w:szCs w:val="24"/>
        </w:rPr>
        <w:t>De controle van Emre blijft doorgaan</w:t>
      </w:r>
      <w:r w:rsidR="002A2C0F">
        <w:rPr>
          <w:sz w:val="24"/>
          <w:szCs w:val="24"/>
        </w:rPr>
        <w:t>, maar het heeft geen negatief effect op haar behandeling</w:t>
      </w:r>
      <w:r w:rsidR="00665C11">
        <w:rPr>
          <w:sz w:val="24"/>
          <w:szCs w:val="24"/>
        </w:rPr>
        <w:t xml:space="preserve">. Er wordt een nieuwe datum voor een evaluatie vastgelegd. </w:t>
      </w:r>
    </w:p>
    <w:p w14:paraId="5D01BBAC" w14:textId="77777777" w:rsidR="00F93398" w:rsidRDefault="00F93398" w:rsidP="007D384A">
      <w:pPr>
        <w:rPr>
          <w:sz w:val="24"/>
          <w:szCs w:val="24"/>
        </w:rPr>
      </w:pPr>
    </w:p>
    <w:p w14:paraId="0A6E053C" w14:textId="467B0D44" w:rsidR="00F93398" w:rsidRDefault="00F93398" w:rsidP="007D384A">
      <w:pPr>
        <w:rPr>
          <w:sz w:val="24"/>
          <w:szCs w:val="24"/>
        </w:rPr>
      </w:pPr>
      <w:r>
        <w:rPr>
          <w:sz w:val="24"/>
          <w:szCs w:val="24"/>
        </w:rPr>
        <w:t xml:space="preserve">Stap 5: </w:t>
      </w:r>
      <w:r w:rsidR="00A16A2C">
        <w:rPr>
          <w:sz w:val="24"/>
          <w:szCs w:val="24"/>
        </w:rPr>
        <w:t>De behandeling van Emre kan op deze manier door blijven gaan. Als Emre deze stijgende lijn in haar behandeling vasthoudt, kan</w:t>
      </w:r>
      <w:r w:rsidR="00057C74">
        <w:rPr>
          <w:sz w:val="24"/>
          <w:szCs w:val="24"/>
        </w:rPr>
        <w:t xml:space="preserve"> voor</w:t>
      </w:r>
      <w:r w:rsidR="00A16A2C">
        <w:rPr>
          <w:sz w:val="24"/>
          <w:szCs w:val="24"/>
        </w:rPr>
        <w:t xml:space="preserve"> het evaluatie moment </w:t>
      </w:r>
      <w:r w:rsidR="00057C74">
        <w:rPr>
          <w:sz w:val="24"/>
          <w:szCs w:val="24"/>
        </w:rPr>
        <w:t>een langere tussenperiode zitten. Bijvoorbeeld een evaluatiegesprek één keer in de twee maanden.</w:t>
      </w:r>
      <w:r w:rsidR="00F45D01">
        <w:rPr>
          <w:sz w:val="24"/>
          <w:szCs w:val="24"/>
        </w:rPr>
        <w:t xml:space="preserve"> Om het vertrouwen van moeder in de behandeling te behouden is het wel goed om de “controle” van Emre </w:t>
      </w:r>
      <w:r w:rsidR="002B1FBC">
        <w:rPr>
          <w:sz w:val="24"/>
          <w:szCs w:val="24"/>
        </w:rPr>
        <w:t xml:space="preserve">nog te behouden. </w:t>
      </w:r>
    </w:p>
    <w:p w14:paraId="633B7BC0" w14:textId="77777777" w:rsidR="003720C6" w:rsidRDefault="003720C6" w:rsidP="007D384A">
      <w:pPr>
        <w:rPr>
          <w:sz w:val="24"/>
          <w:szCs w:val="24"/>
        </w:rPr>
      </w:pPr>
    </w:p>
    <w:p w14:paraId="438C186B" w14:textId="6498E31F" w:rsidR="003720C6" w:rsidRPr="007D384A" w:rsidRDefault="003720C6" w:rsidP="007D384A">
      <w:pPr>
        <w:rPr>
          <w:sz w:val="24"/>
          <w:szCs w:val="24"/>
        </w:rPr>
      </w:pPr>
      <w:r>
        <w:rPr>
          <w:sz w:val="24"/>
          <w:szCs w:val="24"/>
        </w:rPr>
        <w:t xml:space="preserve">STAP 6: Blijft Emre deze vooruitgang boeken, dan kan </w:t>
      </w:r>
      <w:r w:rsidR="00B26F24">
        <w:rPr>
          <w:sz w:val="24"/>
          <w:szCs w:val="24"/>
        </w:rPr>
        <w:t xml:space="preserve">met het team en moeder besproken worden om de “controle” op Emre te minimaliseren. Zodat Emre </w:t>
      </w:r>
      <w:r w:rsidR="006438AB">
        <w:rPr>
          <w:sz w:val="24"/>
          <w:szCs w:val="24"/>
        </w:rPr>
        <w:t xml:space="preserve">in de toekomst </w:t>
      </w:r>
      <w:r w:rsidR="009E1BD1">
        <w:rPr>
          <w:sz w:val="24"/>
          <w:szCs w:val="24"/>
        </w:rPr>
        <w:t>zelfstandig of begeleid kan wonen of kan gaan studeren.</w:t>
      </w:r>
    </w:p>
    <w:p w14:paraId="6D91F980" w14:textId="22FE11CB" w:rsidR="00B370B2" w:rsidRDefault="00B370B2"/>
    <w:sectPr w:rsidR="00B370B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46805"/>
    <w:multiLevelType w:val="hybridMultilevel"/>
    <w:tmpl w:val="F2427E2E"/>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AA751AE"/>
    <w:multiLevelType w:val="hybridMultilevel"/>
    <w:tmpl w:val="8B8AA5D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B1E3513"/>
    <w:multiLevelType w:val="hybridMultilevel"/>
    <w:tmpl w:val="9CE0EA60"/>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25E5CFA"/>
    <w:multiLevelType w:val="hybridMultilevel"/>
    <w:tmpl w:val="68D88AC0"/>
    <w:lvl w:ilvl="0" w:tplc="04130003">
      <w:start w:val="1"/>
      <w:numFmt w:val="bullet"/>
      <w:lvlText w:val="o"/>
      <w:lvlJc w:val="left"/>
      <w:pPr>
        <w:ind w:left="1428" w:hanging="360"/>
      </w:pPr>
      <w:rPr>
        <w:rFonts w:ascii="Courier New" w:hAnsi="Courier New" w:cs="Courier New"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4" w15:restartNumberingAfterBreak="0">
    <w:nsid w:val="2A5F27FF"/>
    <w:multiLevelType w:val="hybridMultilevel"/>
    <w:tmpl w:val="435A3B5A"/>
    <w:lvl w:ilvl="0" w:tplc="04130005">
      <w:start w:val="1"/>
      <w:numFmt w:val="bullet"/>
      <w:lvlText w:val=""/>
      <w:lvlJc w:val="left"/>
      <w:pPr>
        <w:ind w:left="1428" w:hanging="360"/>
      </w:pPr>
      <w:rPr>
        <w:rFonts w:ascii="Wingdings" w:hAnsi="Wingdings"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5" w15:restartNumberingAfterBreak="0">
    <w:nsid w:val="2CF03023"/>
    <w:multiLevelType w:val="hybridMultilevel"/>
    <w:tmpl w:val="DA4E61F6"/>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38D6B48"/>
    <w:multiLevelType w:val="hybridMultilevel"/>
    <w:tmpl w:val="040EF7EA"/>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43B52652"/>
    <w:multiLevelType w:val="hybridMultilevel"/>
    <w:tmpl w:val="80D03DBA"/>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46B37BD5"/>
    <w:multiLevelType w:val="hybridMultilevel"/>
    <w:tmpl w:val="F47A7ABA"/>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5E757823"/>
    <w:multiLevelType w:val="hybridMultilevel"/>
    <w:tmpl w:val="36CA2C56"/>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697E4E26"/>
    <w:multiLevelType w:val="hybridMultilevel"/>
    <w:tmpl w:val="B4DAAE4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7C44144D"/>
    <w:multiLevelType w:val="hybridMultilevel"/>
    <w:tmpl w:val="E550BA9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79392981">
    <w:abstractNumId w:val="4"/>
  </w:num>
  <w:num w:numId="2" w16cid:durableId="1735423378">
    <w:abstractNumId w:val="6"/>
  </w:num>
  <w:num w:numId="3" w16cid:durableId="1462580160">
    <w:abstractNumId w:val="3"/>
  </w:num>
  <w:num w:numId="4" w16cid:durableId="604852922">
    <w:abstractNumId w:val="10"/>
  </w:num>
  <w:num w:numId="5" w16cid:durableId="917397113">
    <w:abstractNumId w:val="1"/>
  </w:num>
  <w:num w:numId="6" w16cid:durableId="1332022245">
    <w:abstractNumId w:val="11"/>
  </w:num>
  <w:num w:numId="7" w16cid:durableId="1246694438">
    <w:abstractNumId w:val="5"/>
  </w:num>
  <w:num w:numId="8" w16cid:durableId="678699403">
    <w:abstractNumId w:val="0"/>
  </w:num>
  <w:num w:numId="9" w16cid:durableId="649868657">
    <w:abstractNumId w:val="9"/>
  </w:num>
  <w:num w:numId="10" w16cid:durableId="6181004">
    <w:abstractNumId w:val="7"/>
  </w:num>
  <w:num w:numId="11" w16cid:durableId="1948350021">
    <w:abstractNumId w:val="2"/>
  </w:num>
  <w:num w:numId="12" w16cid:durableId="151992944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BE8"/>
    <w:rsid w:val="0000157F"/>
    <w:rsid w:val="00027AE6"/>
    <w:rsid w:val="00035D23"/>
    <w:rsid w:val="00035FAC"/>
    <w:rsid w:val="00044568"/>
    <w:rsid w:val="00057C74"/>
    <w:rsid w:val="0006409B"/>
    <w:rsid w:val="00066CCE"/>
    <w:rsid w:val="00074F94"/>
    <w:rsid w:val="00076651"/>
    <w:rsid w:val="000801C1"/>
    <w:rsid w:val="000B11F0"/>
    <w:rsid w:val="000B46DB"/>
    <w:rsid w:val="000F4DBA"/>
    <w:rsid w:val="001167F2"/>
    <w:rsid w:val="00124D85"/>
    <w:rsid w:val="00135326"/>
    <w:rsid w:val="001378CD"/>
    <w:rsid w:val="001526D1"/>
    <w:rsid w:val="001765D8"/>
    <w:rsid w:val="00184578"/>
    <w:rsid w:val="00186D5F"/>
    <w:rsid w:val="0019278E"/>
    <w:rsid w:val="001D7673"/>
    <w:rsid w:val="001E1BB8"/>
    <w:rsid w:val="001E3C04"/>
    <w:rsid w:val="001F4BE8"/>
    <w:rsid w:val="001F748C"/>
    <w:rsid w:val="00273245"/>
    <w:rsid w:val="0027396E"/>
    <w:rsid w:val="00277393"/>
    <w:rsid w:val="00293553"/>
    <w:rsid w:val="002A162F"/>
    <w:rsid w:val="002A2C0F"/>
    <w:rsid w:val="002A405E"/>
    <w:rsid w:val="002B1FBC"/>
    <w:rsid w:val="002D01E5"/>
    <w:rsid w:val="002E5782"/>
    <w:rsid w:val="002F2423"/>
    <w:rsid w:val="002F5DB1"/>
    <w:rsid w:val="003219C5"/>
    <w:rsid w:val="003440FD"/>
    <w:rsid w:val="003509D0"/>
    <w:rsid w:val="003720C6"/>
    <w:rsid w:val="003866FF"/>
    <w:rsid w:val="0038741D"/>
    <w:rsid w:val="003C4BC5"/>
    <w:rsid w:val="003C7374"/>
    <w:rsid w:val="003D622A"/>
    <w:rsid w:val="003E7CBD"/>
    <w:rsid w:val="004011BC"/>
    <w:rsid w:val="00407335"/>
    <w:rsid w:val="00407B7A"/>
    <w:rsid w:val="00432906"/>
    <w:rsid w:val="0043707C"/>
    <w:rsid w:val="00453D82"/>
    <w:rsid w:val="004619AD"/>
    <w:rsid w:val="004650FD"/>
    <w:rsid w:val="00466FD3"/>
    <w:rsid w:val="004901D9"/>
    <w:rsid w:val="0049151A"/>
    <w:rsid w:val="00496CFA"/>
    <w:rsid w:val="004A1430"/>
    <w:rsid w:val="004E727E"/>
    <w:rsid w:val="005001F6"/>
    <w:rsid w:val="005017FF"/>
    <w:rsid w:val="00504F99"/>
    <w:rsid w:val="00517128"/>
    <w:rsid w:val="005371E3"/>
    <w:rsid w:val="00551433"/>
    <w:rsid w:val="00554502"/>
    <w:rsid w:val="00560EA3"/>
    <w:rsid w:val="00570D62"/>
    <w:rsid w:val="00572682"/>
    <w:rsid w:val="005A01D9"/>
    <w:rsid w:val="005A5D94"/>
    <w:rsid w:val="005B6ED8"/>
    <w:rsid w:val="005C17C1"/>
    <w:rsid w:val="005E46E5"/>
    <w:rsid w:val="005E75AF"/>
    <w:rsid w:val="005F48D4"/>
    <w:rsid w:val="00616051"/>
    <w:rsid w:val="00621CAB"/>
    <w:rsid w:val="00626A20"/>
    <w:rsid w:val="006307E0"/>
    <w:rsid w:val="0063784D"/>
    <w:rsid w:val="006438AB"/>
    <w:rsid w:val="0064438C"/>
    <w:rsid w:val="00665C11"/>
    <w:rsid w:val="0068226A"/>
    <w:rsid w:val="006976BC"/>
    <w:rsid w:val="006A0D29"/>
    <w:rsid w:val="006E05AE"/>
    <w:rsid w:val="006F5EE1"/>
    <w:rsid w:val="00705619"/>
    <w:rsid w:val="0071059D"/>
    <w:rsid w:val="007175A6"/>
    <w:rsid w:val="00723142"/>
    <w:rsid w:val="007344AE"/>
    <w:rsid w:val="00736CD7"/>
    <w:rsid w:val="00740C96"/>
    <w:rsid w:val="007436A4"/>
    <w:rsid w:val="007A4AB8"/>
    <w:rsid w:val="007B1FD5"/>
    <w:rsid w:val="007C2540"/>
    <w:rsid w:val="007C7E9E"/>
    <w:rsid w:val="007D384A"/>
    <w:rsid w:val="0080339A"/>
    <w:rsid w:val="00804CE4"/>
    <w:rsid w:val="00813243"/>
    <w:rsid w:val="0085056A"/>
    <w:rsid w:val="00865F0B"/>
    <w:rsid w:val="00865FFE"/>
    <w:rsid w:val="00882D2E"/>
    <w:rsid w:val="00883142"/>
    <w:rsid w:val="008B25B3"/>
    <w:rsid w:val="008C1A2C"/>
    <w:rsid w:val="00903722"/>
    <w:rsid w:val="0090506F"/>
    <w:rsid w:val="00936CB1"/>
    <w:rsid w:val="0093784D"/>
    <w:rsid w:val="0095101A"/>
    <w:rsid w:val="00951DA4"/>
    <w:rsid w:val="00963ED6"/>
    <w:rsid w:val="00966E26"/>
    <w:rsid w:val="00982886"/>
    <w:rsid w:val="00993184"/>
    <w:rsid w:val="009A330F"/>
    <w:rsid w:val="009A54C4"/>
    <w:rsid w:val="009C288A"/>
    <w:rsid w:val="009C3B41"/>
    <w:rsid w:val="009E1BD1"/>
    <w:rsid w:val="009E235C"/>
    <w:rsid w:val="009E463D"/>
    <w:rsid w:val="009F3D0E"/>
    <w:rsid w:val="00A16A2C"/>
    <w:rsid w:val="00A26209"/>
    <w:rsid w:val="00A35A42"/>
    <w:rsid w:val="00A50568"/>
    <w:rsid w:val="00A641CC"/>
    <w:rsid w:val="00AB4B05"/>
    <w:rsid w:val="00AD6ED1"/>
    <w:rsid w:val="00AF0B0B"/>
    <w:rsid w:val="00B04FF9"/>
    <w:rsid w:val="00B055CB"/>
    <w:rsid w:val="00B06F21"/>
    <w:rsid w:val="00B07797"/>
    <w:rsid w:val="00B10D26"/>
    <w:rsid w:val="00B238D6"/>
    <w:rsid w:val="00B269FB"/>
    <w:rsid w:val="00B26F24"/>
    <w:rsid w:val="00B370B2"/>
    <w:rsid w:val="00B43F6F"/>
    <w:rsid w:val="00B554D9"/>
    <w:rsid w:val="00BA26FE"/>
    <w:rsid w:val="00BB0194"/>
    <w:rsid w:val="00BC18AD"/>
    <w:rsid w:val="00BC5FF9"/>
    <w:rsid w:val="00BD2367"/>
    <w:rsid w:val="00BF779F"/>
    <w:rsid w:val="00C1345A"/>
    <w:rsid w:val="00C14135"/>
    <w:rsid w:val="00C31350"/>
    <w:rsid w:val="00C371FE"/>
    <w:rsid w:val="00C403FA"/>
    <w:rsid w:val="00C460BB"/>
    <w:rsid w:val="00C610DB"/>
    <w:rsid w:val="00C94EF8"/>
    <w:rsid w:val="00CC7672"/>
    <w:rsid w:val="00CD197F"/>
    <w:rsid w:val="00CD3F29"/>
    <w:rsid w:val="00D01375"/>
    <w:rsid w:val="00D023BA"/>
    <w:rsid w:val="00D10F66"/>
    <w:rsid w:val="00D26782"/>
    <w:rsid w:val="00D54B6F"/>
    <w:rsid w:val="00D673FD"/>
    <w:rsid w:val="00D72F73"/>
    <w:rsid w:val="00D73ED9"/>
    <w:rsid w:val="00D76BC1"/>
    <w:rsid w:val="00DC0FDE"/>
    <w:rsid w:val="00DC1ABC"/>
    <w:rsid w:val="00DC5E0E"/>
    <w:rsid w:val="00DD7191"/>
    <w:rsid w:val="00DE0B62"/>
    <w:rsid w:val="00DF06E2"/>
    <w:rsid w:val="00DF0F6F"/>
    <w:rsid w:val="00DF1FBD"/>
    <w:rsid w:val="00DF40E9"/>
    <w:rsid w:val="00E03542"/>
    <w:rsid w:val="00E0492C"/>
    <w:rsid w:val="00E0497D"/>
    <w:rsid w:val="00E17095"/>
    <w:rsid w:val="00E17AED"/>
    <w:rsid w:val="00E33557"/>
    <w:rsid w:val="00E40B53"/>
    <w:rsid w:val="00E55C7A"/>
    <w:rsid w:val="00E61CC9"/>
    <w:rsid w:val="00EC2F4C"/>
    <w:rsid w:val="00F16A46"/>
    <w:rsid w:val="00F25616"/>
    <w:rsid w:val="00F45D01"/>
    <w:rsid w:val="00F46422"/>
    <w:rsid w:val="00F520B8"/>
    <w:rsid w:val="00F93398"/>
    <w:rsid w:val="00FA6D1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A0478E"/>
  <w15:chartTrackingRefBased/>
  <w15:docId w15:val="{0650F6A8-FF6C-46FE-8522-1282E1615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865FFE"/>
    <w:pPr>
      <w:ind w:left="720"/>
      <w:contextualSpacing/>
    </w:pPr>
  </w:style>
  <w:style w:type="table" w:styleId="Tabelraster">
    <w:name w:val="Table Grid"/>
    <w:basedOn w:val="Standaardtabel"/>
    <w:uiPriority w:val="39"/>
    <w:rsid w:val="00BB01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244</TotalTime>
  <Pages>7</Pages>
  <Words>2163</Words>
  <Characters>11897</Characters>
  <Application>Microsoft Office Word</Application>
  <DocSecurity>0</DocSecurity>
  <Lines>99</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Josien Hofman</dc:creator>
  <cp:keywords/>
  <dc:description/>
  <cp:lastModifiedBy>Josien Hofman</cp:lastModifiedBy>
  <cp:revision>203</cp:revision>
  <dcterms:created xsi:type="dcterms:W3CDTF">2022-10-19T10:32:00Z</dcterms:created>
  <dcterms:modified xsi:type="dcterms:W3CDTF">2022-11-15T09:37:00Z</dcterms:modified>
</cp:coreProperties>
</file>