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971"/>
        <w:gridCol w:w="4071"/>
      </w:tblGrid>
      <w:tr w:rsidR="00183D2A" w:rsidRPr="009E3A29" w14:paraId="1D7C42CC" w14:textId="77777777" w:rsidTr="003945BE">
        <w:trPr>
          <w:trHeight w:val="486"/>
        </w:trPr>
        <w:tc>
          <w:tcPr>
            <w:tcW w:w="4439" w:type="dxa"/>
            <w:vMerge w:val="restart"/>
            <w:tcBorders>
              <w:right w:val="single" w:sz="12" w:space="0" w:color="auto"/>
            </w:tcBorders>
            <w:shd w:val="clear" w:color="auto" w:fill="auto"/>
          </w:tcPr>
          <w:p w14:paraId="2201DAF8" w14:textId="77777777" w:rsidR="00183D2A" w:rsidRPr="009E3A29" w:rsidRDefault="00183D2A" w:rsidP="003945BE">
            <w:pPr>
              <w:jc w:val="center"/>
              <w:rPr>
                <w:rFonts w:ascii="Arial" w:hAnsi="Arial" w:cs="Arial"/>
                <w:b/>
                <w:bCs/>
                <w:sz w:val="44"/>
                <w:szCs w:val="44"/>
              </w:rPr>
            </w:pPr>
            <w:bookmarkStart w:id="0" w:name="_Hlk104489183"/>
            <w:r w:rsidRPr="009E3A29">
              <w:rPr>
                <w:rFonts w:ascii="Arial" w:hAnsi="Arial" w:cs="Arial"/>
                <w:b/>
                <w:bCs/>
                <w:sz w:val="44"/>
                <w:szCs w:val="44"/>
              </w:rPr>
              <w:t>Theorieopdracht PM3</w:t>
            </w:r>
          </w:p>
        </w:tc>
        <w:tc>
          <w:tcPr>
            <w:tcW w:w="4439" w:type="dxa"/>
            <w:tcBorders>
              <w:left w:val="single" w:sz="12" w:space="0" w:color="auto"/>
              <w:bottom w:val="single" w:sz="12" w:space="0" w:color="auto"/>
            </w:tcBorders>
            <w:shd w:val="clear" w:color="auto" w:fill="auto"/>
          </w:tcPr>
          <w:p w14:paraId="3C3A23CD" w14:textId="4FBBC8CC" w:rsidR="00183D2A" w:rsidRPr="00A0695B" w:rsidRDefault="00183D2A" w:rsidP="003945BE">
            <w:pPr>
              <w:jc w:val="center"/>
              <w:rPr>
                <w:rFonts w:ascii="Arial" w:hAnsi="Arial" w:cs="Arial"/>
                <w:b/>
                <w:bCs/>
                <w:sz w:val="8"/>
                <w:szCs w:val="8"/>
              </w:rPr>
            </w:pPr>
            <w:r>
              <w:rPr>
                <w:rFonts w:ascii="Arial" w:hAnsi="Arial" w:cs="Arial"/>
                <w:b/>
                <w:bCs/>
                <w:sz w:val="36"/>
                <w:szCs w:val="36"/>
              </w:rPr>
              <w:t>Begrijpend lezen</w:t>
            </w:r>
            <w:r>
              <w:rPr>
                <w:rFonts w:ascii="Arial" w:hAnsi="Arial" w:cs="Arial"/>
                <w:b/>
                <w:bCs/>
                <w:sz w:val="36"/>
                <w:szCs w:val="36"/>
              </w:rPr>
              <w:br/>
            </w:r>
          </w:p>
        </w:tc>
      </w:tr>
      <w:tr w:rsidR="00183D2A" w:rsidRPr="009E3A29" w14:paraId="10E1E886" w14:textId="77777777" w:rsidTr="003945BE">
        <w:trPr>
          <w:trHeight w:val="475"/>
        </w:trPr>
        <w:tc>
          <w:tcPr>
            <w:tcW w:w="4439" w:type="dxa"/>
            <w:vMerge/>
            <w:tcBorders>
              <w:bottom w:val="single" w:sz="12" w:space="0" w:color="auto"/>
              <w:right w:val="single" w:sz="12" w:space="0" w:color="auto"/>
            </w:tcBorders>
            <w:shd w:val="clear" w:color="auto" w:fill="auto"/>
          </w:tcPr>
          <w:p w14:paraId="431B3EFC" w14:textId="77777777" w:rsidR="00183D2A" w:rsidRPr="009E3A29" w:rsidRDefault="00183D2A" w:rsidP="003945BE">
            <w:pPr>
              <w:rPr>
                <w:rFonts w:ascii="Arial" w:hAnsi="Arial" w:cs="Arial"/>
                <w:sz w:val="44"/>
                <w:szCs w:val="44"/>
              </w:rPr>
            </w:pPr>
          </w:p>
        </w:tc>
        <w:tc>
          <w:tcPr>
            <w:tcW w:w="4439" w:type="dxa"/>
            <w:tcBorders>
              <w:top w:val="single" w:sz="12" w:space="0" w:color="auto"/>
              <w:left w:val="single" w:sz="12" w:space="0" w:color="auto"/>
              <w:bottom w:val="single" w:sz="12" w:space="0" w:color="auto"/>
            </w:tcBorders>
            <w:shd w:val="clear" w:color="auto" w:fill="auto"/>
          </w:tcPr>
          <w:p w14:paraId="074C3034" w14:textId="2E44CA70" w:rsidR="00183D2A" w:rsidRPr="00A0695B" w:rsidRDefault="00183D2A" w:rsidP="003945BE">
            <w:pPr>
              <w:jc w:val="center"/>
              <w:rPr>
                <w:rFonts w:ascii="Arial" w:hAnsi="Arial" w:cs="Arial"/>
                <w:b/>
                <w:bCs/>
                <w:i/>
                <w:iCs/>
                <w:sz w:val="44"/>
                <w:szCs w:val="44"/>
              </w:rPr>
            </w:pPr>
            <w:r w:rsidRPr="00A0695B">
              <w:rPr>
                <w:rFonts w:ascii="Arial" w:hAnsi="Arial" w:cs="Arial"/>
                <w:b/>
                <w:bCs/>
                <w:i/>
                <w:iCs/>
                <w:sz w:val="36"/>
                <w:szCs w:val="36"/>
              </w:rPr>
              <w:t xml:space="preserve">Level </w:t>
            </w:r>
            <w:r w:rsidR="006A5E86">
              <w:rPr>
                <w:rFonts w:ascii="Arial" w:hAnsi="Arial" w:cs="Arial"/>
                <w:b/>
                <w:bCs/>
                <w:i/>
                <w:iCs/>
                <w:sz w:val="36"/>
                <w:szCs w:val="36"/>
              </w:rPr>
              <w:t>3</w:t>
            </w:r>
          </w:p>
        </w:tc>
      </w:tr>
      <w:tr w:rsidR="00183D2A" w:rsidRPr="009E3A29" w14:paraId="7CE5AB38" w14:textId="77777777" w:rsidTr="003945BE">
        <w:trPr>
          <w:trHeight w:val="12047"/>
        </w:trPr>
        <w:tc>
          <w:tcPr>
            <w:tcW w:w="8878" w:type="dxa"/>
            <w:gridSpan w:val="2"/>
            <w:shd w:val="clear" w:color="auto" w:fill="auto"/>
          </w:tcPr>
          <w:p w14:paraId="45A227E8" w14:textId="77777777" w:rsidR="00183D2A" w:rsidRDefault="00183D2A" w:rsidP="003945BE">
            <w:pPr>
              <w:rPr>
                <w:rFonts w:ascii="Arial" w:hAnsi="Arial" w:cs="Arial"/>
              </w:rPr>
            </w:pPr>
          </w:p>
          <w:p w14:paraId="78E1D734" w14:textId="77777777" w:rsidR="00183D2A" w:rsidRDefault="00183D2A" w:rsidP="003945BE">
            <w:pPr>
              <w:rPr>
                <w:rFonts w:ascii="Arial" w:hAnsi="Arial" w:cs="Arial"/>
                <w:b/>
                <w:bCs/>
              </w:rPr>
            </w:pPr>
            <w:r w:rsidRPr="008D0AB2">
              <w:rPr>
                <w:rFonts w:ascii="Arial" w:hAnsi="Arial" w:cs="Arial"/>
                <w:b/>
                <w:bCs/>
                <w:sz w:val="28"/>
                <w:szCs w:val="28"/>
              </w:rPr>
              <w:t>Benodigdheden:</w:t>
            </w:r>
            <w:r w:rsidRPr="008D0AB2">
              <w:rPr>
                <w:rFonts w:ascii="Arial" w:hAnsi="Arial" w:cs="Arial"/>
                <w:b/>
                <w:bCs/>
                <w:sz w:val="28"/>
                <w:szCs w:val="28"/>
              </w:rPr>
              <w:br/>
            </w:r>
          </w:p>
          <w:p w14:paraId="0B09E3A0" w14:textId="3D22B39C" w:rsidR="00183D2A" w:rsidRPr="00EF5B3F" w:rsidRDefault="00183D2A" w:rsidP="003945BE">
            <w:pPr>
              <w:pStyle w:val="Lijstalinea"/>
              <w:numPr>
                <w:ilvl w:val="0"/>
                <w:numId w:val="1"/>
              </w:numPr>
              <w:rPr>
                <w:rFonts w:ascii="Arial" w:hAnsi="Arial" w:cs="Arial"/>
                <w:b/>
                <w:bCs/>
                <w:sz w:val="24"/>
                <w:szCs w:val="24"/>
              </w:rPr>
            </w:pPr>
            <w:r w:rsidRPr="003B59E6">
              <w:rPr>
                <w:rFonts w:ascii="Arial" w:hAnsi="Arial" w:cs="Arial"/>
                <w:sz w:val="24"/>
                <w:szCs w:val="24"/>
              </w:rPr>
              <w:t>Pen</w:t>
            </w:r>
          </w:p>
          <w:p w14:paraId="77514494" w14:textId="13D7F0AD" w:rsidR="00EF5B3F" w:rsidRPr="003B59E6" w:rsidRDefault="00EF5B3F" w:rsidP="003945BE">
            <w:pPr>
              <w:pStyle w:val="Lijstalinea"/>
              <w:numPr>
                <w:ilvl w:val="0"/>
                <w:numId w:val="1"/>
              </w:numPr>
              <w:rPr>
                <w:rFonts w:ascii="Arial" w:hAnsi="Arial" w:cs="Arial"/>
                <w:b/>
                <w:bCs/>
                <w:sz w:val="24"/>
                <w:szCs w:val="24"/>
              </w:rPr>
            </w:pPr>
            <w:r>
              <w:rPr>
                <w:rFonts w:ascii="Arial" w:hAnsi="Arial" w:cs="Arial"/>
                <w:sz w:val="24"/>
                <w:szCs w:val="24"/>
              </w:rPr>
              <w:t>Telefoon of laptop met internet</w:t>
            </w:r>
          </w:p>
          <w:p w14:paraId="156E1CD0" w14:textId="78C38CE8" w:rsidR="00183D2A" w:rsidRPr="003B59E6" w:rsidRDefault="00183D2A" w:rsidP="003945BE">
            <w:pPr>
              <w:pStyle w:val="Lijstalinea"/>
              <w:numPr>
                <w:ilvl w:val="0"/>
                <w:numId w:val="1"/>
              </w:numPr>
              <w:rPr>
                <w:rFonts w:ascii="Arial" w:hAnsi="Arial" w:cs="Arial"/>
                <w:b/>
                <w:bCs/>
                <w:sz w:val="24"/>
                <w:szCs w:val="24"/>
              </w:rPr>
            </w:pPr>
            <w:r w:rsidRPr="003B59E6">
              <w:rPr>
                <w:rFonts w:ascii="Arial" w:hAnsi="Arial" w:cs="Arial"/>
                <w:sz w:val="24"/>
                <w:szCs w:val="24"/>
              </w:rPr>
              <w:t>Opzoekboek dier</w:t>
            </w:r>
          </w:p>
          <w:p w14:paraId="539C06AA" w14:textId="77777777" w:rsidR="00D27058" w:rsidRDefault="00D27058" w:rsidP="003945BE">
            <w:pPr>
              <w:rPr>
                <w:rFonts w:ascii="Arial" w:hAnsi="Arial" w:cs="Arial"/>
              </w:rPr>
            </w:pPr>
          </w:p>
          <w:p w14:paraId="13B8B1CE" w14:textId="6D02DFAE" w:rsidR="003B59E6" w:rsidRPr="00D27058" w:rsidRDefault="003B59E6" w:rsidP="003B59E6">
            <w:pPr>
              <w:rPr>
                <w:rFonts w:ascii="Arial" w:hAnsi="Arial" w:cs="Arial"/>
                <w:b/>
                <w:bCs/>
                <w:sz w:val="28"/>
                <w:szCs w:val="28"/>
              </w:rPr>
            </w:pPr>
            <w:r w:rsidRPr="00D27058">
              <w:rPr>
                <w:rFonts w:ascii="Arial" w:hAnsi="Arial" w:cs="Arial"/>
                <w:b/>
                <w:bCs/>
                <w:sz w:val="28"/>
                <w:szCs w:val="28"/>
              </w:rPr>
              <w:t xml:space="preserve">Begrijpend lezen over dieren deel </w:t>
            </w:r>
            <w:r w:rsidR="006A5E86" w:rsidRPr="00D27058">
              <w:rPr>
                <w:rFonts w:ascii="Arial" w:hAnsi="Arial" w:cs="Arial"/>
                <w:b/>
                <w:bCs/>
                <w:sz w:val="28"/>
                <w:szCs w:val="28"/>
              </w:rPr>
              <w:t>3</w:t>
            </w:r>
            <w:r w:rsidRPr="00D27058">
              <w:rPr>
                <w:rFonts w:ascii="Arial" w:hAnsi="Arial" w:cs="Arial"/>
                <w:b/>
                <w:bCs/>
                <w:sz w:val="28"/>
                <w:szCs w:val="28"/>
              </w:rPr>
              <w:t>.</w:t>
            </w:r>
          </w:p>
          <w:p w14:paraId="224C0C86" w14:textId="5A894353" w:rsidR="00335591" w:rsidRDefault="00335591" w:rsidP="003B59E6">
            <w:pPr>
              <w:rPr>
                <w:rFonts w:ascii="Arial" w:hAnsi="Arial" w:cs="Arial"/>
                <w:b/>
                <w:bCs/>
                <w:sz w:val="24"/>
                <w:szCs w:val="24"/>
              </w:rPr>
            </w:pPr>
          </w:p>
          <w:p w14:paraId="74340372" w14:textId="47010C87" w:rsidR="00A96410" w:rsidRDefault="00954740" w:rsidP="003945BE">
            <w:pPr>
              <w:rPr>
                <w:rFonts w:ascii="Arial" w:hAnsi="Arial" w:cs="Arial"/>
                <w:sz w:val="24"/>
                <w:szCs w:val="24"/>
              </w:rPr>
            </w:pPr>
            <w:r>
              <w:rPr>
                <w:rFonts w:ascii="Arial" w:hAnsi="Arial" w:cs="Arial"/>
                <w:sz w:val="24"/>
                <w:szCs w:val="24"/>
              </w:rPr>
              <w:t xml:space="preserve">De vogelgriep is uitgebroken in Nederland. De </w:t>
            </w:r>
            <w:r w:rsidR="00A96410">
              <w:rPr>
                <w:rFonts w:ascii="Arial" w:hAnsi="Arial" w:cs="Arial"/>
                <w:sz w:val="24"/>
                <w:szCs w:val="24"/>
              </w:rPr>
              <w:t>vijftien</w:t>
            </w:r>
            <w:r>
              <w:rPr>
                <w:rFonts w:ascii="Arial" w:hAnsi="Arial" w:cs="Arial"/>
                <w:sz w:val="24"/>
                <w:szCs w:val="24"/>
              </w:rPr>
              <w:t xml:space="preserve"> kippen van kinderboerderij t ’haantje hebben ophokplicht. </w:t>
            </w:r>
          </w:p>
          <w:p w14:paraId="4A66105B" w14:textId="77777777" w:rsidR="00A96410" w:rsidRDefault="00A96410" w:rsidP="003945BE">
            <w:pPr>
              <w:rPr>
                <w:rFonts w:ascii="Arial" w:hAnsi="Arial" w:cs="Arial"/>
                <w:sz w:val="24"/>
                <w:szCs w:val="24"/>
              </w:rPr>
            </w:pPr>
          </w:p>
          <w:p w14:paraId="7AEA8AB9" w14:textId="50273533" w:rsidR="00A96410" w:rsidRDefault="00A96410" w:rsidP="003945BE">
            <w:pPr>
              <w:rPr>
                <w:rFonts w:ascii="Arial" w:hAnsi="Arial" w:cs="Arial"/>
                <w:sz w:val="24"/>
                <w:szCs w:val="24"/>
              </w:rPr>
            </w:pPr>
            <w:r>
              <w:rPr>
                <w:rFonts w:ascii="Arial" w:hAnsi="Arial" w:cs="Arial"/>
                <w:sz w:val="24"/>
                <w:szCs w:val="24"/>
              </w:rPr>
              <w:t xml:space="preserve">Bezoekers van de kinderboerderij kunnen de vogelgriep meenemen onder de zool van hun schoenen. Dit kan gebeuren wanneer een bezoeker door vogelpoep is gelopen van een besmette vogel. Vogels die in de natuur rondvliegen kunnen ook besmet raken met het virus. Daarom is het belangrijk dat de kippen niet meer over hetzelfde terrein lopen als de bezoekers. De kippen liepen normaalgesproken over de hele kinderboerderij. </w:t>
            </w:r>
          </w:p>
          <w:p w14:paraId="213E614F" w14:textId="77777777" w:rsidR="00A96410" w:rsidRDefault="00A96410" w:rsidP="003945BE">
            <w:pPr>
              <w:rPr>
                <w:rFonts w:ascii="Arial" w:hAnsi="Arial" w:cs="Arial"/>
                <w:sz w:val="24"/>
                <w:szCs w:val="24"/>
              </w:rPr>
            </w:pPr>
          </w:p>
          <w:p w14:paraId="332B130C" w14:textId="795363DD" w:rsidR="00A96410" w:rsidRDefault="00A96410" w:rsidP="003945BE">
            <w:pPr>
              <w:rPr>
                <w:rFonts w:ascii="Arial" w:hAnsi="Arial" w:cs="Arial"/>
                <w:sz w:val="24"/>
                <w:szCs w:val="24"/>
              </w:rPr>
            </w:pPr>
            <w:r>
              <w:rPr>
                <w:rFonts w:ascii="Arial" w:hAnsi="Arial" w:cs="Arial"/>
                <w:sz w:val="24"/>
                <w:szCs w:val="24"/>
              </w:rPr>
              <w:t xml:space="preserve">Vogelgriep is ook een zoönose. De vogelgriep is overdraagbaar is op mensen en andere dieren. Dieren kunnen </w:t>
            </w:r>
            <w:r w:rsidR="005A0E48">
              <w:rPr>
                <w:rFonts w:ascii="Arial" w:hAnsi="Arial" w:cs="Arial"/>
                <w:sz w:val="24"/>
                <w:szCs w:val="24"/>
              </w:rPr>
              <w:t>doodgaan</w:t>
            </w:r>
            <w:r>
              <w:rPr>
                <w:rFonts w:ascii="Arial" w:hAnsi="Arial" w:cs="Arial"/>
                <w:sz w:val="24"/>
                <w:szCs w:val="24"/>
              </w:rPr>
              <w:t xml:space="preserve"> door het virus. Mensen </w:t>
            </w:r>
            <w:r w:rsidR="00EF5B3F">
              <w:rPr>
                <w:rFonts w:ascii="Arial" w:hAnsi="Arial" w:cs="Arial"/>
                <w:sz w:val="24"/>
                <w:szCs w:val="24"/>
              </w:rPr>
              <w:t>vertonen vaak alleen</w:t>
            </w:r>
            <w:r>
              <w:rPr>
                <w:rFonts w:ascii="Arial" w:hAnsi="Arial" w:cs="Arial"/>
                <w:sz w:val="24"/>
                <w:szCs w:val="24"/>
              </w:rPr>
              <w:t xml:space="preserve"> </w:t>
            </w:r>
            <w:r w:rsidR="00EF5B3F">
              <w:rPr>
                <w:rFonts w:ascii="Arial" w:hAnsi="Arial" w:cs="Arial"/>
                <w:sz w:val="24"/>
                <w:szCs w:val="24"/>
              </w:rPr>
              <w:t>griepverschijnselen.</w:t>
            </w:r>
            <w:r>
              <w:rPr>
                <w:rFonts w:ascii="Arial" w:hAnsi="Arial" w:cs="Arial"/>
                <w:sz w:val="24"/>
                <w:szCs w:val="24"/>
              </w:rPr>
              <w:t xml:space="preserve"> </w:t>
            </w:r>
          </w:p>
          <w:p w14:paraId="1D9B4B80" w14:textId="69AC3701" w:rsidR="00EF5B3F" w:rsidRDefault="00EF5B3F" w:rsidP="003945BE">
            <w:pPr>
              <w:rPr>
                <w:rFonts w:ascii="Arial" w:hAnsi="Arial" w:cs="Arial"/>
                <w:sz w:val="24"/>
                <w:szCs w:val="24"/>
              </w:rPr>
            </w:pPr>
          </w:p>
          <w:p w14:paraId="0D2D4656" w14:textId="32B3312B" w:rsidR="00EF5B3F" w:rsidRDefault="00EF5B3F" w:rsidP="003945BE">
            <w:pPr>
              <w:rPr>
                <w:rFonts w:ascii="Arial" w:hAnsi="Arial" w:cs="Arial"/>
                <w:sz w:val="24"/>
                <w:szCs w:val="24"/>
              </w:rPr>
            </w:pPr>
            <w:r>
              <w:rPr>
                <w:rFonts w:ascii="Arial" w:hAnsi="Arial" w:cs="Arial"/>
                <w:sz w:val="24"/>
                <w:szCs w:val="24"/>
              </w:rPr>
              <w:t xml:space="preserve">1. Wat </w:t>
            </w:r>
            <w:r w:rsidR="005A0E48">
              <w:rPr>
                <w:rFonts w:ascii="Arial" w:hAnsi="Arial" w:cs="Arial"/>
                <w:sz w:val="24"/>
                <w:szCs w:val="24"/>
              </w:rPr>
              <w:t>houdt</w:t>
            </w:r>
            <w:r>
              <w:rPr>
                <w:rFonts w:ascii="Arial" w:hAnsi="Arial" w:cs="Arial"/>
                <w:sz w:val="24"/>
                <w:szCs w:val="24"/>
              </w:rPr>
              <w:t xml:space="preserve"> ophokplicht in? (2p)</w:t>
            </w:r>
          </w:p>
          <w:p w14:paraId="4DED2586" w14:textId="77777777" w:rsidR="00EF5B3F" w:rsidRDefault="00EF5B3F" w:rsidP="003945BE">
            <w:pPr>
              <w:rPr>
                <w:rFonts w:ascii="Arial" w:hAnsi="Arial" w:cs="Arial"/>
                <w:sz w:val="24"/>
                <w:szCs w:val="24"/>
              </w:rPr>
            </w:pPr>
          </w:p>
          <w:tbl>
            <w:tblPr>
              <w:tblStyle w:val="Tabelraster"/>
              <w:tblW w:w="8742" w:type="dxa"/>
              <w:tblLook w:val="04A0" w:firstRow="1" w:lastRow="0" w:firstColumn="1" w:lastColumn="0" w:noHBand="0" w:noVBand="1"/>
            </w:tblPr>
            <w:tblGrid>
              <w:gridCol w:w="8742"/>
            </w:tblGrid>
            <w:tr w:rsidR="00EF5B3F" w14:paraId="482AF28B" w14:textId="77777777" w:rsidTr="00EF5B3F">
              <w:trPr>
                <w:trHeight w:val="1126"/>
              </w:trPr>
              <w:tc>
                <w:tcPr>
                  <w:tcW w:w="8742" w:type="dxa"/>
                </w:tcPr>
                <w:p w14:paraId="355CE787" w14:textId="77777777" w:rsidR="00EF5B3F" w:rsidRDefault="00EF5B3F" w:rsidP="003945BE">
                  <w:pPr>
                    <w:rPr>
                      <w:rFonts w:ascii="Arial" w:hAnsi="Arial" w:cs="Arial"/>
                      <w:sz w:val="24"/>
                      <w:szCs w:val="24"/>
                    </w:rPr>
                  </w:pPr>
                </w:p>
              </w:tc>
            </w:tr>
          </w:tbl>
          <w:p w14:paraId="2AEA377B" w14:textId="77777777" w:rsidR="00EF5B3F" w:rsidRDefault="00EF5B3F" w:rsidP="003945BE">
            <w:pPr>
              <w:rPr>
                <w:rFonts w:ascii="Arial" w:hAnsi="Arial" w:cs="Arial"/>
                <w:sz w:val="24"/>
                <w:szCs w:val="24"/>
              </w:rPr>
            </w:pPr>
          </w:p>
          <w:p w14:paraId="79FD217A" w14:textId="27CF0AC9" w:rsidR="00EF5B3F" w:rsidRDefault="00EF5B3F" w:rsidP="003945BE">
            <w:pPr>
              <w:rPr>
                <w:rFonts w:ascii="Arial" w:hAnsi="Arial" w:cs="Arial"/>
                <w:sz w:val="24"/>
                <w:szCs w:val="24"/>
              </w:rPr>
            </w:pPr>
            <w:r>
              <w:rPr>
                <w:rFonts w:ascii="Arial" w:hAnsi="Arial" w:cs="Arial"/>
                <w:sz w:val="24"/>
                <w:szCs w:val="24"/>
              </w:rPr>
              <w:t>4. Hoe kan er besmetting van de vogelgriep plaatsvinden op kinderboerderij t’ haantje. (2p)</w:t>
            </w:r>
          </w:p>
          <w:p w14:paraId="762DD125" w14:textId="56BD7EF0" w:rsidR="00EF5B3F" w:rsidRDefault="00EF5B3F" w:rsidP="003945BE">
            <w:pPr>
              <w:rPr>
                <w:rFonts w:ascii="Arial" w:hAnsi="Arial" w:cs="Arial"/>
                <w:sz w:val="24"/>
                <w:szCs w:val="24"/>
              </w:rPr>
            </w:pPr>
          </w:p>
          <w:tbl>
            <w:tblPr>
              <w:tblStyle w:val="Tabelraster"/>
              <w:tblW w:w="8742" w:type="dxa"/>
              <w:tblLook w:val="04A0" w:firstRow="1" w:lastRow="0" w:firstColumn="1" w:lastColumn="0" w:noHBand="0" w:noVBand="1"/>
            </w:tblPr>
            <w:tblGrid>
              <w:gridCol w:w="8742"/>
            </w:tblGrid>
            <w:tr w:rsidR="00EF5B3F" w14:paraId="130CF2CD" w14:textId="77777777" w:rsidTr="003945BE">
              <w:trPr>
                <w:trHeight w:val="1126"/>
              </w:trPr>
              <w:tc>
                <w:tcPr>
                  <w:tcW w:w="8742" w:type="dxa"/>
                </w:tcPr>
                <w:p w14:paraId="421DFA02" w14:textId="77777777" w:rsidR="00EF5B3F" w:rsidRDefault="00EF5B3F" w:rsidP="00EF5B3F">
                  <w:pPr>
                    <w:rPr>
                      <w:rFonts w:ascii="Arial" w:hAnsi="Arial" w:cs="Arial"/>
                      <w:sz w:val="24"/>
                      <w:szCs w:val="24"/>
                    </w:rPr>
                  </w:pPr>
                </w:p>
              </w:tc>
            </w:tr>
          </w:tbl>
          <w:p w14:paraId="54F15470" w14:textId="49412627" w:rsidR="00EF5B3F" w:rsidRDefault="00EF5B3F" w:rsidP="003945BE">
            <w:pPr>
              <w:rPr>
                <w:rFonts w:ascii="Arial" w:hAnsi="Arial" w:cs="Arial"/>
                <w:sz w:val="24"/>
                <w:szCs w:val="24"/>
              </w:rPr>
            </w:pPr>
          </w:p>
          <w:p w14:paraId="63617B5C" w14:textId="5BA0A68F" w:rsidR="00EF5B3F" w:rsidRDefault="00EF5B3F" w:rsidP="003945BE">
            <w:pPr>
              <w:rPr>
                <w:rFonts w:ascii="Arial" w:hAnsi="Arial" w:cs="Arial"/>
                <w:sz w:val="24"/>
                <w:szCs w:val="24"/>
              </w:rPr>
            </w:pPr>
            <w:r>
              <w:rPr>
                <w:rFonts w:ascii="Arial" w:hAnsi="Arial" w:cs="Arial"/>
                <w:sz w:val="24"/>
                <w:szCs w:val="24"/>
              </w:rPr>
              <w:t>3. Wat is een zoönose? (2p)</w:t>
            </w:r>
          </w:p>
          <w:p w14:paraId="6AA1DBFD" w14:textId="77777777" w:rsidR="00EF5B3F" w:rsidRDefault="00EF5B3F" w:rsidP="003945BE">
            <w:pPr>
              <w:rPr>
                <w:rFonts w:ascii="Arial" w:hAnsi="Arial" w:cs="Arial"/>
                <w:sz w:val="24"/>
                <w:szCs w:val="24"/>
              </w:rPr>
            </w:pPr>
          </w:p>
          <w:tbl>
            <w:tblPr>
              <w:tblStyle w:val="Tabelraster"/>
              <w:tblW w:w="8742" w:type="dxa"/>
              <w:tblLook w:val="04A0" w:firstRow="1" w:lastRow="0" w:firstColumn="1" w:lastColumn="0" w:noHBand="0" w:noVBand="1"/>
            </w:tblPr>
            <w:tblGrid>
              <w:gridCol w:w="8742"/>
            </w:tblGrid>
            <w:tr w:rsidR="00EF5B3F" w14:paraId="0706288E" w14:textId="77777777" w:rsidTr="003945BE">
              <w:trPr>
                <w:trHeight w:val="1126"/>
              </w:trPr>
              <w:tc>
                <w:tcPr>
                  <w:tcW w:w="8742" w:type="dxa"/>
                </w:tcPr>
                <w:p w14:paraId="5BCA9D6C" w14:textId="77777777" w:rsidR="00EF5B3F" w:rsidRDefault="00EF5B3F" w:rsidP="00EF5B3F">
                  <w:pPr>
                    <w:rPr>
                      <w:rFonts w:ascii="Arial" w:hAnsi="Arial" w:cs="Arial"/>
                      <w:sz w:val="24"/>
                      <w:szCs w:val="24"/>
                    </w:rPr>
                  </w:pPr>
                </w:p>
              </w:tc>
            </w:tr>
          </w:tbl>
          <w:p w14:paraId="1BD83190" w14:textId="77777777" w:rsidR="00335591" w:rsidRDefault="00335591" w:rsidP="003945BE">
            <w:pPr>
              <w:rPr>
                <w:rFonts w:ascii="Arial" w:hAnsi="Arial" w:cs="Arial"/>
                <w:sz w:val="24"/>
                <w:szCs w:val="24"/>
              </w:rPr>
            </w:pPr>
          </w:p>
          <w:p w14:paraId="6BCDE763" w14:textId="399D9C0B" w:rsidR="000861D6" w:rsidRPr="00335591" w:rsidRDefault="00453BA7" w:rsidP="003945BE">
            <w:pPr>
              <w:rPr>
                <w:rFonts w:ascii="Arial" w:hAnsi="Arial" w:cs="Arial"/>
                <w:sz w:val="28"/>
                <w:szCs w:val="28"/>
              </w:rPr>
            </w:pPr>
            <w:r>
              <w:rPr>
                <w:rFonts w:ascii="Arial" w:hAnsi="Arial" w:cs="Arial"/>
                <w:sz w:val="24"/>
                <w:szCs w:val="24"/>
              </w:rPr>
              <w:lastRenderedPageBreak/>
              <w:t>4</w:t>
            </w:r>
            <w:r w:rsidR="00335591">
              <w:rPr>
                <w:rFonts w:ascii="Arial" w:hAnsi="Arial" w:cs="Arial"/>
                <w:sz w:val="24"/>
                <w:szCs w:val="24"/>
              </w:rPr>
              <w:t xml:space="preserve">. De school wil met degoes fokken. </w:t>
            </w:r>
            <w:r w:rsidR="000861D6" w:rsidRPr="00335591">
              <w:rPr>
                <w:rFonts w:ascii="Arial" w:hAnsi="Arial" w:cs="Arial"/>
                <w:sz w:val="24"/>
                <w:szCs w:val="24"/>
              </w:rPr>
              <w:t>Ga naar de website van het LICG</w:t>
            </w:r>
            <w:r w:rsidR="00335591" w:rsidRPr="00335591">
              <w:rPr>
                <w:rFonts w:ascii="Arial" w:hAnsi="Arial" w:cs="Arial"/>
                <w:sz w:val="24"/>
                <w:szCs w:val="24"/>
              </w:rPr>
              <w:t xml:space="preserve"> en lees wat </w:t>
            </w:r>
            <w:r w:rsidR="005A0E48" w:rsidRPr="00335591">
              <w:rPr>
                <w:rFonts w:ascii="Arial" w:hAnsi="Arial" w:cs="Arial"/>
                <w:sz w:val="24"/>
                <w:szCs w:val="24"/>
              </w:rPr>
              <w:t>ervoor</w:t>
            </w:r>
            <w:r w:rsidR="00335591" w:rsidRPr="00335591">
              <w:rPr>
                <w:rFonts w:ascii="Arial" w:hAnsi="Arial" w:cs="Arial"/>
                <w:sz w:val="24"/>
                <w:szCs w:val="24"/>
              </w:rPr>
              <w:t xml:space="preserve"> nodig is om met degoes te fokken.</w:t>
            </w:r>
          </w:p>
          <w:p w14:paraId="0A840F9A" w14:textId="5E3BB172" w:rsidR="00335591" w:rsidRPr="00335591" w:rsidRDefault="00335591" w:rsidP="003945BE">
            <w:pPr>
              <w:rPr>
                <w:rFonts w:ascii="Arial" w:hAnsi="Arial" w:cs="Arial"/>
                <w:sz w:val="24"/>
                <w:szCs w:val="24"/>
              </w:rPr>
            </w:pPr>
          </w:p>
          <w:p w14:paraId="25841CEE" w14:textId="42C7C1E0" w:rsidR="00335591" w:rsidRDefault="00335591" w:rsidP="003945BE">
            <w:pPr>
              <w:rPr>
                <w:rFonts w:ascii="Arial" w:hAnsi="Arial" w:cs="Arial"/>
                <w:sz w:val="24"/>
                <w:szCs w:val="24"/>
              </w:rPr>
            </w:pPr>
            <w:r w:rsidRPr="00335591">
              <w:rPr>
                <w:rFonts w:ascii="Arial" w:hAnsi="Arial" w:cs="Arial"/>
                <w:sz w:val="24"/>
                <w:szCs w:val="24"/>
              </w:rPr>
              <w:t>Maak een lijst</w:t>
            </w:r>
            <w:r>
              <w:rPr>
                <w:rFonts w:ascii="Arial" w:hAnsi="Arial" w:cs="Arial"/>
                <w:sz w:val="24"/>
                <w:szCs w:val="24"/>
              </w:rPr>
              <w:t xml:space="preserve"> met </w:t>
            </w:r>
            <w:r w:rsidR="008F7103">
              <w:rPr>
                <w:rFonts w:ascii="Arial" w:hAnsi="Arial" w:cs="Arial"/>
                <w:sz w:val="24"/>
                <w:szCs w:val="24"/>
              </w:rPr>
              <w:t>alles wat de school nodig heeft voor het fokken met degoes.</w:t>
            </w:r>
            <w:r>
              <w:rPr>
                <w:rFonts w:ascii="Arial" w:hAnsi="Arial" w:cs="Arial"/>
                <w:sz w:val="24"/>
                <w:szCs w:val="24"/>
              </w:rPr>
              <w:t xml:space="preserve"> (5p)</w:t>
            </w:r>
          </w:p>
          <w:tbl>
            <w:tblPr>
              <w:tblStyle w:val="Tabelraster"/>
              <w:tblW w:w="0" w:type="auto"/>
              <w:tblLook w:val="04A0" w:firstRow="1" w:lastRow="0" w:firstColumn="1" w:lastColumn="0" w:noHBand="0" w:noVBand="1"/>
            </w:tblPr>
            <w:tblGrid>
              <w:gridCol w:w="8631"/>
            </w:tblGrid>
            <w:tr w:rsidR="00335591" w14:paraId="3D87A484" w14:textId="77777777" w:rsidTr="00335591">
              <w:trPr>
                <w:trHeight w:val="1877"/>
              </w:trPr>
              <w:tc>
                <w:tcPr>
                  <w:tcW w:w="8631" w:type="dxa"/>
                </w:tcPr>
                <w:p w14:paraId="35314097" w14:textId="77777777" w:rsidR="00335591" w:rsidRDefault="00335591" w:rsidP="003945BE">
                  <w:pPr>
                    <w:rPr>
                      <w:rFonts w:ascii="Arial" w:hAnsi="Arial" w:cs="Arial"/>
                      <w:sz w:val="24"/>
                      <w:szCs w:val="24"/>
                    </w:rPr>
                  </w:pPr>
                </w:p>
              </w:tc>
            </w:tr>
          </w:tbl>
          <w:p w14:paraId="3044F281" w14:textId="601815EE" w:rsidR="000861D6" w:rsidRDefault="000861D6" w:rsidP="003945BE">
            <w:pPr>
              <w:rPr>
                <w:rFonts w:ascii="Arial" w:hAnsi="Arial" w:cs="Arial"/>
              </w:rPr>
            </w:pPr>
          </w:p>
          <w:p w14:paraId="4642A4AA" w14:textId="13C91BD2" w:rsidR="00BA53CE" w:rsidRPr="00335591" w:rsidRDefault="00453BA7" w:rsidP="003945BE">
            <w:pPr>
              <w:rPr>
                <w:rFonts w:ascii="Arial" w:hAnsi="Arial" w:cs="Arial"/>
              </w:rPr>
            </w:pPr>
            <w:r>
              <w:rPr>
                <w:rFonts w:ascii="Arial" w:hAnsi="Arial" w:cs="Arial"/>
                <w:sz w:val="24"/>
                <w:szCs w:val="24"/>
              </w:rPr>
              <w:t>5</w:t>
            </w:r>
            <w:r w:rsidR="000861D6">
              <w:rPr>
                <w:rFonts w:ascii="Arial" w:hAnsi="Arial" w:cs="Arial"/>
                <w:sz w:val="24"/>
                <w:szCs w:val="24"/>
              </w:rPr>
              <w:t xml:space="preserve">. </w:t>
            </w:r>
            <w:r w:rsidR="00A41BAE">
              <w:rPr>
                <w:rFonts w:ascii="Arial" w:hAnsi="Arial" w:cs="Arial"/>
                <w:sz w:val="24"/>
                <w:szCs w:val="24"/>
              </w:rPr>
              <w:t xml:space="preserve">Rianne wilt graag een aquarium </w:t>
            </w:r>
            <w:r w:rsidR="000861D6">
              <w:rPr>
                <w:rFonts w:ascii="Arial" w:hAnsi="Arial" w:cs="Arial"/>
                <w:sz w:val="24"/>
                <w:szCs w:val="24"/>
              </w:rPr>
              <w:t xml:space="preserve">met tropische vissen. Rianne zit in de les maar kan aan niks anders denken dan vissen. De docent zegt dat ze wel even in het opzoekboek mag kijken. </w:t>
            </w:r>
          </w:p>
          <w:p w14:paraId="2452725A" w14:textId="09F9AA0F" w:rsidR="000861D6" w:rsidRDefault="000861D6" w:rsidP="003945BE">
            <w:pPr>
              <w:rPr>
                <w:rFonts w:ascii="Arial" w:hAnsi="Arial" w:cs="Arial"/>
                <w:sz w:val="24"/>
                <w:szCs w:val="24"/>
              </w:rPr>
            </w:pPr>
          </w:p>
          <w:p w14:paraId="49FDC03D" w14:textId="2689AFDA" w:rsidR="000861D6" w:rsidRDefault="000861D6" w:rsidP="003945BE">
            <w:pPr>
              <w:rPr>
                <w:rFonts w:ascii="Arial" w:hAnsi="Arial" w:cs="Arial"/>
                <w:sz w:val="24"/>
                <w:szCs w:val="24"/>
              </w:rPr>
            </w:pPr>
            <w:r>
              <w:rPr>
                <w:rFonts w:ascii="Arial" w:hAnsi="Arial" w:cs="Arial"/>
                <w:sz w:val="24"/>
                <w:szCs w:val="24"/>
              </w:rPr>
              <w:t>Gebruik het opzoekboek. Beschrijf vijf periodieke werkzaamheden die uitgevoerd moeten worden als je een aquarium hebt met tropische vissen. (5p)</w:t>
            </w:r>
          </w:p>
          <w:p w14:paraId="6E3526CE" w14:textId="3E45E408" w:rsidR="00A41BAE" w:rsidRDefault="00A41BAE" w:rsidP="003945BE">
            <w:pPr>
              <w:rPr>
                <w:rFonts w:ascii="Arial" w:hAnsi="Arial" w:cs="Arial"/>
                <w:sz w:val="24"/>
                <w:szCs w:val="24"/>
              </w:rPr>
            </w:pPr>
          </w:p>
          <w:tbl>
            <w:tblPr>
              <w:tblStyle w:val="Tabelraster"/>
              <w:tblW w:w="0" w:type="auto"/>
              <w:tblLook w:val="04A0" w:firstRow="1" w:lastRow="0" w:firstColumn="1" w:lastColumn="0" w:noHBand="0" w:noVBand="1"/>
            </w:tblPr>
            <w:tblGrid>
              <w:gridCol w:w="8652"/>
            </w:tblGrid>
            <w:tr w:rsidR="000861D6" w14:paraId="4F3FCB36" w14:textId="77777777" w:rsidTr="000861D6">
              <w:tc>
                <w:tcPr>
                  <w:tcW w:w="8652" w:type="dxa"/>
                </w:tcPr>
                <w:p w14:paraId="597F43B3" w14:textId="65C6A87D" w:rsidR="000861D6" w:rsidRDefault="000861D6" w:rsidP="000861D6">
                  <w:pPr>
                    <w:pStyle w:val="Lijstalinea"/>
                    <w:numPr>
                      <w:ilvl w:val="0"/>
                      <w:numId w:val="2"/>
                    </w:numPr>
                    <w:rPr>
                      <w:rFonts w:ascii="Arial" w:hAnsi="Arial" w:cs="Arial"/>
                      <w:sz w:val="24"/>
                      <w:szCs w:val="24"/>
                    </w:rPr>
                  </w:pPr>
                  <w:r>
                    <w:rPr>
                      <w:rFonts w:ascii="Arial" w:hAnsi="Arial" w:cs="Arial"/>
                      <w:sz w:val="24"/>
                      <w:szCs w:val="24"/>
                    </w:rPr>
                    <w:t xml:space="preserve"> </w:t>
                  </w:r>
                  <w:r>
                    <w:rPr>
                      <w:rFonts w:ascii="Arial" w:hAnsi="Arial" w:cs="Arial"/>
                      <w:sz w:val="24"/>
                      <w:szCs w:val="24"/>
                    </w:rPr>
                    <w:br/>
                  </w:r>
                </w:p>
                <w:p w14:paraId="7FD087D5" w14:textId="113AA6EB" w:rsidR="000861D6" w:rsidRDefault="000861D6" w:rsidP="000861D6">
                  <w:pPr>
                    <w:pStyle w:val="Lijstalinea"/>
                    <w:numPr>
                      <w:ilvl w:val="0"/>
                      <w:numId w:val="2"/>
                    </w:numPr>
                    <w:rPr>
                      <w:rFonts w:ascii="Arial" w:hAnsi="Arial" w:cs="Arial"/>
                      <w:sz w:val="24"/>
                      <w:szCs w:val="24"/>
                    </w:rPr>
                  </w:pPr>
                  <w:r>
                    <w:rPr>
                      <w:rFonts w:ascii="Arial" w:hAnsi="Arial" w:cs="Arial"/>
                      <w:sz w:val="24"/>
                      <w:szCs w:val="24"/>
                    </w:rPr>
                    <w:t xml:space="preserve"> </w:t>
                  </w:r>
                  <w:r>
                    <w:rPr>
                      <w:rFonts w:ascii="Arial" w:hAnsi="Arial" w:cs="Arial"/>
                      <w:sz w:val="24"/>
                      <w:szCs w:val="24"/>
                    </w:rPr>
                    <w:br/>
                  </w:r>
                </w:p>
                <w:p w14:paraId="66492274" w14:textId="1222413E" w:rsidR="000861D6" w:rsidRDefault="000861D6" w:rsidP="000861D6">
                  <w:pPr>
                    <w:pStyle w:val="Lijstalinea"/>
                    <w:numPr>
                      <w:ilvl w:val="0"/>
                      <w:numId w:val="2"/>
                    </w:numPr>
                    <w:rPr>
                      <w:rFonts w:ascii="Arial" w:hAnsi="Arial" w:cs="Arial"/>
                      <w:sz w:val="24"/>
                      <w:szCs w:val="24"/>
                    </w:rPr>
                  </w:pPr>
                  <w:r>
                    <w:rPr>
                      <w:rFonts w:ascii="Arial" w:hAnsi="Arial" w:cs="Arial"/>
                      <w:sz w:val="24"/>
                      <w:szCs w:val="24"/>
                    </w:rPr>
                    <w:t xml:space="preserve"> </w:t>
                  </w:r>
                  <w:r>
                    <w:rPr>
                      <w:rFonts w:ascii="Arial" w:hAnsi="Arial" w:cs="Arial"/>
                      <w:sz w:val="24"/>
                      <w:szCs w:val="24"/>
                    </w:rPr>
                    <w:br/>
                  </w:r>
                </w:p>
                <w:p w14:paraId="0E1C110C" w14:textId="472DA005" w:rsidR="000861D6" w:rsidRDefault="000861D6" w:rsidP="000861D6">
                  <w:pPr>
                    <w:pStyle w:val="Lijstalinea"/>
                    <w:numPr>
                      <w:ilvl w:val="0"/>
                      <w:numId w:val="2"/>
                    </w:numPr>
                    <w:rPr>
                      <w:rFonts w:ascii="Arial" w:hAnsi="Arial" w:cs="Arial"/>
                      <w:sz w:val="24"/>
                      <w:szCs w:val="24"/>
                    </w:rPr>
                  </w:pPr>
                  <w:r>
                    <w:rPr>
                      <w:rFonts w:ascii="Arial" w:hAnsi="Arial" w:cs="Arial"/>
                      <w:sz w:val="24"/>
                      <w:szCs w:val="24"/>
                    </w:rPr>
                    <w:t xml:space="preserve"> </w:t>
                  </w:r>
                  <w:r>
                    <w:rPr>
                      <w:rFonts w:ascii="Arial" w:hAnsi="Arial" w:cs="Arial"/>
                      <w:sz w:val="24"/>
                      <w:szCs w:val="24"/>
                    </w:rPr>
                    <w:br/>
                  </w:r>
                </w:p>
                <w:p w14:paraId="1622C72D" w14:textId="2246B860" w:rsidR="000861D6" w:rsidRPr="000861D6" w:rsidRDefault="000861D6" w:rsidP="000861D6">
                  <w:pPr>
                    <w:pStyle w:val="Lijstalinea"/>
                    <w:numPr>
                      <w:ilvl w:val="0"/>
                      <w:numId w:val="2"/>
                    </w:numPr>
                    <w:rPr>
                      <w:rFonts w:ascii="Arial" w:hAnsi="Arial" w:cs="Arial"/>
                      <w:sz w:val="24"/>
                      <w:szCs w:val="24"/>
                    </w:rPr>
                  </w:pPr>
                </w:p>
              </w:tc>
            </w:tr>
          </w:tbl>
          <w:p w14:paraId="6F60C63A" w14:textId="657FF68C" w:rsidR="000861D6" w:rsidRDefault="000861D6" w:rsidP="003945BE">
            <w:pPr>
              <w:rPr>
                <w:rFonts w:ascii="Arial" w:hAnsi="Arial" w:cs="Arial"/>
                <w:sz w:val="24"/>
                <w:szCs w:val="24"/>
              </w:rPr>
            </w:pPr>
          </w:p>
          <w:p w14:paraId="6109B298" w14:textId="7922402F" w:rsidR="00A41BAE" w:rsidRDefault="00A41BAE" w:rsidP="003945BE">
            <w:pPr>
              <w:rPr>
                <w:rFonts w:ascii="Arial" w:hAnsi="Arial" w:cs="Arial"/>
                <w:sz w:val="24"/>
                <w:szCs w:val="24"/>
              </w:rPr>
            </w:pPr>
            <w:r>
              <w:rPr>
                <w:rFonts w:ascii="Arial" w:hAnsi="Arial" w:cs="Arial"/>
                <w:sz w:val="24"/>
                <w:szCs w:val="24"/>
              </w:rPr>
              <w:t xml:space="preserve">BONUS VRAAG: </w:t>
            </w:r>
          </w:p>
          <w:p w14:paraId="2855C14F" w14:textId="094A159C" w:rsidR="00A41BAE" w:rsidRPr="00A41BAE" w:rsidRDefault="00A41BAE" w:rsidP="003945BE">
            <w:pPr>
              <w:rPr>
                <w:rFonts w:ascii="Arial" w:hAnsi="Arial" w:cs="Arial"/>
                <w:sz w:val="24"/>
                <w:szCs w:val="24"/>
              </w:rPr>
            </w:pPr>
            <w:r>
              <w:rPr>
                <w:rFonts w:ascii="Arial" w:hAnsi="Arial" w:cs="Arial"/>
                <w:sz w:val="24"/>
                <w:szCs w:val="24"/>
              </w:rPr>
              <w:t>In het hoofdstuk over tropische vissen in het opzoek ‘dier’ zit een fout. Vindt de fout en ontvang 10 bonuspunten!</w:t>
            </w:r>
          </w:p>
        </w:tc>
      </w:tr>
      <w:bookmarkEnd w:id="0"/>
    </w:tbl>
    <w:p w14:paraId="544E2F4B" w14:textId="77777777" w:rsidR="00D04861" w:rsidRDefault="00D04861"/>
    <w:sectPr w:rsidR="00D048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30799"/>
    <w:multiLevelType w:val="hybridMultilevel"/>
    <w:tmpl w:val="72A006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A5501B"/>
    <w:multiLevelType w:val="hybridMultilevel"/>
    <w:tmpl w:val="ACA855E8"/>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300306685">
    <w:abstractNumId w:val="0"/>
  </w:num>
  <w:num w:numId="2" w16cid:durableId="1008631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2BA"/>
    <w:rsid w:val="000861D6"/>
    <w:rsid w:val="00183D2A"/>
    <w:rsid w:val="00201BD6"/>
    <w:rsid w:val="00335591"/>
    <w:rsid w:val="003B59E6"/>
    <w:rsid w:val="00453BA7"/>
    <w:rsid w:val="005A0E48"/>
    <w:rsid w:val="006A5E86"/>
    <w:rsid w:val="007802BA"/>
    <w:rsid w:val="008F7103"/>
    <w:rsid w:val="00954740"/>
    <w:rsid w:val="009838C9"/>
    <w:rsid w:val="00A41BAE"/>
    <w:rsid w:val="00A96410"/>
    <w:rsid w:val="00BA53CE"/>
    <w:rsid w:val="00D04861"/>
    <w:rsid w:val="00D27058"/>
    <w:rsid w:val="00EF5B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85083"/>
  <w15:chartTrackingRefBased/>
  <w15:docId w15:val="{585F2281-F441-42AC-8C03-272E5E89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83D2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83D2A"/>
    <w:pPr>
      <w:ind w:left="720"/>
      <w:contextualSpacing/>
    </w:pPr>
  </w:style>
  <w:style w:type="table" w:customStyle="1" w:styleId="Tabelraster1">
    <w:name w:val="Tabelraster1"/>
    <w:basedOn w:val="Standaardtabel"/>
    <w:next w:val="Tabelraster"/>
    <w:uiPriority w:val="39"/>
    <w:rsid w:val="00183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183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265</Words>
  <Characters>1461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 Schaik</dc:creator>
  <cp:keywords/>
  <dc:description/>
  <cp:lastModifiedBy>Rian Schaik</cp:lastModifiedBy>
  <cp:revision>10</cp:revision>
  <dcterms:created xsi:type="dcterms:W3CDTF">2022-05-27T14:00:00Z</dcterms:created>
  <dcterms:modified xsi:type="dcterms:W3CDTF">2022-05-27T17:08:00Z</dcterms:modified>
</cp:coreProperties>
</file>