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9C187" w14:textId="17230323" w:rsidR="00AA021B" w:rsidRPr="00AA021B" w:rsidRDefault="00AA021B" w:rsidP="00AA021B">
      <w:pPr>
        <w:spacing w:before="100" w:beforeAutospacing="1" w:after="100" w:afterAutospacing="1" w:line="240" w:lineRule="auto"/>
        <w:rPr>
          <w:rFonts w:ascii="Arial" w:eastAsia="Times New Roman" w:hAnsi="Arial" w:cs="Arial"/>
          <w:b/>
          <w:bCs/>
          <w:sz w:val="24"/>
          <w:szCs w:val="24"/>
          <w:lang w:eastAsia="nl-NL"/>
        </w:rPr>
      </w:pPr>
      <w:r w:rsidRPr="00AA021B">
        <w:rPr>
          <w:rFonts w:ascii="Arial" w:eastAsia="Times New Roman" w:hAnsi="Arial" w:cs="Arial"/>
          <w:b/>
          <w:bCs/>
          <w:sz w:val="24"/>
          <w:szCs w:val="24"/>
          <w:lang w:eastAsia="nl-NL"/>
        </w:rPr>
        <w:t>Het schrijfplan</w:t>
      </w:r>
    </w:p>
    <w:p w14:paraId="2F399649" w14:textId="775BF7AE" w:rsidR="00AA021B" w:rsidRPr="00AA021B" w:rsidRDefault="00AA021B" w:rsidP="00AA021B">
      <w:pPr>
        <w:pStyle w:val="Lijstalinea"/>
        <w:numPr>
          <w:ilvl w:val="0"/>
          <w:numId w:val="2"/>
        </w:numPr>
        <w:spacing w:before="100" w:beforeAutospacing="1" w:after="100" w:afterAutospacing="1" w:line="240" w:lineRule="auto"/>
        <w:rPr>
          <w:rFonts w:ascii="Arial" w:eastAsia="Times New Roman" w:hAnsi="Arial" w:cs="Arial"/>
          <w:lang w:eastAsia="nl-NL"/>
        </w:rPr>
      </w:pPr>
      <w:r w:rsidRPr="00AA021B">
        <w:rPr>
          <w:rFonts w:ascii="Arial" w:eastAsia="Times New Roman" w:hAnsi="Arial" w:cs="Arial"/>
          <w:lang w:eastAsia="nl-NL"/>
        </w:rPr>
        <w:t>Noteer kort het onderwerp, het doel en het publiek van je tekst. </w:t>
      </w:r>
      <w:r w:rsidRPr="00AA021B">
        <w:rPr>
          <w:rFonts w:ascii="Arial" w:eastAsia="Times New Roman" w:hAnsi="Arial" w:cs="Arial"/>
          <w:b/>
          <w:bCs/>
          <w:lang w:eastAsia="nl-NL"/>
        </w:rPr>
        <w:t>Tekstdoelen</w:t>
      </w:r>
      <w:r w:rsidRPr="00AA021B">
        <w:rPr>
          <w:rFonts w:ascii="Arial" w:eastAsia="Times New Roman" w:hAnsi="Arial" w:cs="Arial"/>
          <w:lang w:eastAsia="nl-NL"/>
        </w:rPr>
        <w:t xml:space="preserve"> zijn bijvoorbeeld </w:t>
      </w:r>
      <w:r w:rsidRPr="00AA021B">
        <w:rPr>
          <w:rFonts w:ascii="Arial" w:eastAsia="Times New Roman" w:hAnsi="Arial" w:cs="Arial"/>
          <w:i/>
          <w:iCs/>
          <w:lang w:eastAsia="nl-NL"/>
        </w:rPr>
        <w:t>informeren, instructie geven, overtuigen</w:t>
      </w:r>
      <w:r w:rsidRPr="00AA021B">
        <w:rPr>
          <w:rFonts w:ascii="Arial" w:eastAsia="Times New Roman" w:hAnsi="Arial" w:cs="Arial"/>
          <w:lang w:eastAsia="nl-NL"/>
        </w:rPr>
        <w:t xml:space="preserve"> en </w:t>
      </w:r>
      <w:r w:rsidRPr="00AA021B">
        <w:rPr>
          <w:rFonts w:ascii="Arial" w:eastAsia="Times New Roman" w:hAnsi="Arial" w:cs="Arial"/>
          <w:i/>
          <w:iCs/>
          <w:lang w:eastAsia="nl-NL"/>
        </w:rPr>
        <w:t>overhalen</w:t>
      </w:r>
      <w:r w:rsidRPr="00AA021B">
        <w:rPr>
          <w:rFonts w:ascii="Arial" w:eastAsia="Times New Roman" w:hAnsi="Arial" w:cs="Arial"/>
          <w:lang w:eastAsia="nl-NL"/>
        </w:rPr>
        <w:t>.</w:t>
      </w:r>
      <w:r w:rsidRPr="00AA021B">
        <w:rPr>
          <w:rFonts w:ascii="Arial" w:eastAsia="Times New Roman" w:hAnsi="Arial" w:cs="Arial"/>
          <w:lang w:eastAsia="nl-NL"/>
        </w:rPr>
        <w:br/>
        <w:t xml:space="preserve">Noteer bij </w:t>
      </w:r>
      <w:r w:rsidRPr="00AA021B">
        <w:rPr>
          <w:rFonts w:ascii="Arial" w:eastAsia="Times New Roman" w:hAnsi="Arial" w:cs="Arial"/>
          <w:b/>
          <w:bCs/>
          <w:lang w:eastAsia="nl-NL"/>
        </w:rPr>
        <w:t>publiek</w:t>
      </w:r>
      <w:r w:rsidRPr="00AA021B">
        <w:rPr>
          <w:rFonts w:ascii="Arial" w:eastAsia="Times New Roman" w:hAnsi="Arial" w:cs="Arial"/>
          <w:lang w:eastAsia="nl-NL"/>
        </w:rPr>
        <w:t xml:space="preserve"> </w:t>
      </w:r>
      <w:r w:rsidRPr="00AA021B">
        <w:rPr>
          <w:rFonts w:ascii="Arial" w:eastAsia="Times New Roman" w:hAnsi="Arial" w:cs="Arial"/>
          <w:i/>
          <w:iCs/>
          <w:lang w:eastAsia="nl-NL"/>
        </w:rPr>
        <w:t>jongeren</w:t>
      </w:r>
      <w:r w:rsidRPr="00AA021B">
        <w:rPr>
          <w:rFonts w:ascii="Arial" w:eastAsia="Times New Roman" w:hAnsi="Arial" w:cs="Arial"/>
          <w:lang w:eastAsia="nl-NL"/>
        </w:rPr>
        <w:t xml:space="preserve"> of </w:t>
      </w:r>
      <w:r w:rsidRPr="00AA021B">
        <w:rPr>
          <w:rFonts w:ascii="Arial" w:eastAsia="Times New Roman" w:hAnsi="Arial" w:cs="Arial"/>
          <w:i/>
          <w:iCs/>
          <w:lang w:eastAsia="nl-NL"/>
        </w:rPr>
        <w:t>volwassenen</w:t>
      </w:r>
      <w:r w:rsidRPr="00AA021B">
        <w:rPr>
          <w:rFonts w:ascii="Arial" w:eastAsia="Times New Roman" w:hAnsi="Arial" w:cs="Arial"/>
          <w:lang w:eastAsia="nl-NL"/>
        </w:rPr>
        <w:t xml:space="preserve"> en bedenk welke toon daarbij hoort (bijvoorbeeld ‘je’</w:t>
      </w:r>
      <w:proofErr w:type="gramStart"/>
      <w:r w:rsidRPr="00AA021B">
        <w:rPr>
          <w:rFonts w:ascii="Arial" w:eastAsia="Times New Roman" w:hAnsi="Arial" w:cs="Arial"/>
          <w:lang w:eastAsia="nl-NL"/>
        </w:rPr>
        <w:t>/‘</w:t>
      </w:r>
      <w:proofErr w:type="gramEnd"/>
      <w:r w:rsidRPr="00AA021B">
        <w:rPr>
          <w:rFonts w:ascii="Arial" w:eastAsia="Times New Roman" w:hAnsi="Arial" w:cs="Arial"/>
          <w:lang w:eastAsia="nl-NL"/>
        </w:rPr>
        <w:t>jij’ of ‘u’/‘uw’, beleefd en zakelijk of vriendschappelijk).</w:t>
      </w:r>
    </w:p>
    <w:p w14:paraId="4F47285D" w14:textId="77777777" w:rsidR="00AA021B" w:rsidRPr="00AA021B" w:rsidRDefault="00AA021B" w:rsidP="00AA021B">
      <w:pPr>
        <w:numPr>
          <w:ilvl w:val="0"/>
          <w:numId w:val="2"/>
        </w:numPr>
        <w:spacing w:before="100" w:beforeAutospacing="1" w:after="100" w:afterAutospacing="1" w:line="240" w:lineRule="auto"/>
        <w:rPr>
          <w:rFonts w:ascii="Arial" w:eastAsia="Times New Roman" w:hAnsi="Arial" w:cs="Arial"/>
          <w:lang w:eastAsia="nl-NL"/>
        </w:rPr>
      </w:pPr>
      <w:r w:rsidRPr="00AA021B">
        <w:rPr>
          <w:rFonts w:ascii="Arial" w:eastAsia="Times New Roman" w:hAnsi="Arial" w:cs="Arial"/>
          <w:lang w:eastAsia="nl-NL"/>
        </w:rPr>
        <w:t xml:space="preserve">Bedenk hoe je het onderwerp van je tekst wilt inleiden, bijvoorbeeld door het noemen van de aanleiding, het geven van één of meer voorbeelden bij het onderwerp of door te beginnen met een leuk, kort verhaaltje. Noteer die </w:t>
      </w:r>
      <w:r w:rsidRPr="00AA021B">
        <w:rPr>
          <w:rFonts w:ascii="Arial" w:eastAsia="Times New Roman" w:hAnsi="Arial" w:cs="Arial"/>
          <w:b/>
          <w:bCs/>
          <w:lang w:eastAsia="nl-NL"/>
        </w:rPr>
        <w:t>inleiding</w:t>
      </w:r>
      <w:r w:rsidRPr="00AA021B">
        <w:rPr>
          <w:rFonts w:ascii="Arial" w:eastAsia="Times New Roman" w:hAnsi="Arial" w:cs="Arial"/>
          <w:lang w:eastAsia="nl-NL"/>
        </w:rPr>
        <w:t xml:space="preserve"> in steekwoorden in het schrijfplan.</w:t>
      </w:r>
    </w:p>
    <w:p w14:paraId="77E45A50" w14:textId="77777777" w:rsidR="00AA021B" w:rsidRPr="00AA021B" w:rsidRDefault="00AA021B" w:rsidP="00AA021B">
      <w:pPr>
        <w:numPr>
          <w:ilvl w:val="0"/>
          <w:numId w:val="2"/>
        </w:numPr>
        <w:spacing w:before="100" w:beforeAutospacing="1" w:after="100" w:afterAutospacing="1" w:line="240" w:lineRule="auto"/>
        <w:rPr>
          <w:rFonts w:ascii="Arial" w:eastAsia="Times New Roman" w:hAnsi="Arial" w:cs="Arial"/>
          <w:lang w:eastAsia="nl-NL"/>
        </w:rPr>
      </w:pPr>
      <w:r w:rsidRPr="00AA021B">
        <w:rPr>
          <w:rFonts w:ascii="Arial" w:eastAsia="Times New Roman" w:hAnsi="Arial" w:cs="Arial"/>
          <w:lang w:eastAsia="nl-NL"/>
        </w:rPr>
        <w:t xml:space="preserve">In het </w:t>
      </w:r>
      <w:r w:rsidRPr="00AA021B">
        <w:rPr>
          <w:rFonts w:ascii="Arial" w:eastAsia="Times New Roman" w:hAnsi="Arial" w:cs="Arial"/>
          <w:b/>
          <w:bCs/>
          <w:lang w:eastAsia="nl-NL"/>
        </w:rPr>
        <w:t>middenstuk</w:t>
      </w:r>
      <w:r w:rsidRPr="00AA021B">
        <w:rPr>
          <w:rFonts w:ascii="Arial" w:eastAsia="Times New Roman" w:hAnsi="Arial" w:cs="Arial"/>
          <w:lang w:eastAsia="nl-NL"/>
        </w:rPr>
        <w:t xml:space="preserve"> gebruik je voor elk deelonderwerp één alinea. Noteer voor elke alinea in steekwoorden wat je wilt vertellen.</w:t>
      </w:r>
    </w:p>
    <w:p w14:paraId="65E19D84" w14:textId="50FBBA70" w:rsidR="0075316D" w:rsidRPr="00AA021B" w:rsidRDefault="00AA021B" w:rsidP="00AA021B">
      <w:pPr>
        <w:numPr>
          <w:ilvl w:val="0"/>
          <w:numId w:val="2"/>
        </w:numPr>
        <w:spacing w:before="100" w:beforeAutospacing="1" w:after="100" w:afterAutospacing="1" w:line="240" w:lineRule="auto"/>
        <w:rPr>
          <w:rFonts w:ascii="Arial" w:eastAsia="Times New Roman" w:hAnsi="Arial" w:cs="Arial"/>
          <w:lang w:eastAsia="nl-NL"/>
        </w:rPr>
      </w:pPr>
      <w:r w:rsidRPr="00AA021B">
        <w:rPr>
          <w:rFonts w:ascii="Arial" w:eastAsia="Times New Roman" w:hAnsi="Arial" w:cs="Arial"/>
          <w:lang w:eastAsia="nl-NL"/>
        </w:rPr>
        <w:t xml:space="preserve">Bedenk wat je in het </w:t>
      </w:r>
      <w:r w:rsidRPr="00AA021B">
        <w:rPr>
          <w:rFonts w:ascii="Arial" w:eastAsia="Times New Roman" w:hAnsi="Arial" w:cs="Arial"/>
          <w:b/>
          <w:bCs/>
          <w:lang w:eastAsia="nl-NL"/>
        </w:rPr>
        <w:t>slot</w:t>
      </w:r>
      <w:r w:rsidRPr="00AA021B">
        <w:rPr>
          <w:rFonts w:ascii="Arial" w:eastAsia="Times New Roman" w:hAnsi="Arial" w:cs="Arial"/>
          <w:lang w:eastAsia="nl-NL"/>
        </w:rPr>
        <w:t xml:space="preserve"> van je tekst wilt doen, bijvoorbeeld de deelonderwerpen samenvatten, een toekomstverwachting geven, een conclusie trekken of een advies geven. Noteer de woorden die je hiervoor wilt gebruiken in het schrijfplan.</w:t>
      </w:r>
    </w:p>
    <w:p w14:paraId="429AA824" w14:textId="5D699523" w:rsidR="00AA021B" w:rsidRPr="00AA021B" w:rsidRDefault="00AA021B" w:rsidP="00AA021B">
      <w:pPr>
        <w:rPr>
          <w:rFonts w:ascii="Arial" w:hAnsi="Arial" w:cs="Arial"/>
          <w:b/>
          <w:bCs/>
          <w:sz w:val="24"/>
          <w:szCs w:val="24"/>
        </w:rPr>
      </w:pPr>
      <w:r w:rsidRPr="00AA021B">
        <w:rPr>
          <w:rFonts w:ascii="Arial" w:hAnsi="Arial" w:cs="Arial"/>
          <w:b/>
          <w:bCs/>
          <w:sz w:val="24"/>
          <w:szCs w:val="24"/>
        </w:rPr>
        <w:t>Het betoog</w:t>
      </w:r>
    </w:p>
    <w:p w14:paraId="024C92A4" w14:textId="77777777" w:rsidR="00AA021B" w:rsidRPr="00AA021B" w:rsidRDefault="00AA021B" w:rsidP="00AA021B">
      <w:pPr>
        <w:pStyle w:val="Normaalweb"/>
        <w:spacing w:before="0" w:beforeAutospacing="0" w:after="150" w:afterAutospacing="0" w:line="420" w:lineRule="atLeast"/>
        <w:rPr>
          <w:rFonts w:ascii="Arial" w:hAnsi="Arial" w:cs="Arial"/>
          <w:color w:val="333333"/>
          <w:sz w:val="22"/>
          <w:szCs w:val="22"/>
        </w:rPr>
      </w:pPr>
      <w:r w:rsidRPr="00AA021B">
        <w:rPr>
          <w:rFonts w:ascii="Arial" w:hAnsi="Arial" w:cs="Arial"/>
          <w:color w:val="333333"/>
          <w:sz w:val="22"/>
          <w:szCs w:val="22"/>
        </w:rPr>
        <w:t>Een </w:t>
      </w:r>
      <w:r w:rsidRPr="00AA021B">
        <w:rPr>
          <w:rFonts w:ascii="Arial" w:hAnsi="Arial" w:cs="Arial"/>
          <w:b/>
          <w:bCs/>
          <w:color w:val="333333"/>
          <w:sz w:val="22"/>
          <w:szCs w:val="22"/>
        </w:rPr>
        <w:t>betoog</w:t>
      </w:r>
      <w:r w:rsidRPr="00AA021B">
        <w:rPr>
          <w:rFonts w:ascii="Arial" w:hAnsi="Arial" w:cs="Arial"/>
          <w:color w:val="333333"/>
          <w:sz w:val="22"/>
          <w:szCs w:val="22"/>
        </w:rPr>
        <w:t> is een tekst waarin je de lezer wilt overtuigen van jouw </w:t>
      </w:r>
      <w:r w:rsidRPr="00AA021B">
        <w:rPr>
          <w:rFonts w:ascii="Arial" w:hAnsi="Arial" w:cs="Arial"/>
          <w:b/>
          <w:bCs/>
          <w:color w:val="333333"/>
          <w:sz w:val="22"/>
          <w:szCs w:val="22"/>
        </w:rPr>
        <w:t>mening</w:t>
      </w:r>
      <w:r w:rsidRPr="00AA021B">
        <w:rPr>
          <w:rFonts w:ascii="Arial" w:hAnsi="Arial" w:cs="Arial"/>
          <w:color w:val="333333"/>
          <w:sz w:val="22"/>
          <w:szCs w:val="22"/>
        </w:rPr>
        <w:t>. Om je standpunt (of stelling) te verdedigen, gebruik je </w:t>
      </w:r>
      <w:r w:rsidRPr="00AA021B">
        <w:rPr>
          <w:rFonts w:ascii="Arial" w:hAnsi="Arial" w:cs="Arial"/>
          <w:b/>
          <w:bCs/>
          <w:color w:val="333333"/>
          <w:sz w:val="22"/>
          <w:szCs w:val="22"/>
        </w:rPr>
        <w:t>argumenten</w:t>
      </w:r>
      <w:r w:rsidRPr="00AA021B">
        <w:rPr>
          <w:rFonts w:ascii="Arial" w:hAnsi="Arial" w:cs="Arial"/>
          <w:color w:val="333333"/>
          <w:sz w:val="22"/>
          <w:szCs w:val="22"/>
        </w:rPr>
        <w:t>. Je maakt je argumenten duidelijker door er een voorbeeld of uitleg bij te geven.</w:t>
      </w:r>
    </w:p>
    <w:p w14:paraId="4EA25985" w14:textId="77777777" w:rsidR="00AA021B" w:rsidRPr="00AA021B" w:rsidRDefault="00AA021B" w:rsidP="00AA021B">
      <w:pPr>
        <w:pStyle w:val="Normaalweb"/>
        <w:spacing w:before="0" w:beforeAutospacing="0" w:after="150" w:afterAutospacing="0" w:line="420" w:lineRule="atLeast"/>
        <w:rPr>
          <w:rFonts w:ascii="Arial" w:hAnsi="Arial" w:cs="Arial"/>
          <w:color w:val="333333"/>
          <w:sz w:val="22"/>
          <w:szCs w:val="22"/>
        </w:rPr>
      </w:pPr>
      <w:r w:rsidRPr="00AA021B">
        <w:rPr>
          <w:rFonts w:ascii="Arial" w:hAnsi="Arial" w:cs="Arial"/>
          <w:b/>
          <w:bCs/>
          <w:color w:val="333333"/>
          <w:sz w:val="22"/>
          <w:szCs w:val="22"/>
        </w:rPr>
        <w:t>Zo schrijf je een betoog</w:t>
      </w:r>
    </w:p>
    <w:p w14:paraId="45512925" w14:textId="77777777" w:rsidR="00AA021B" w:rsidRPr="00AA021B" w:rsidRDefault="00AA021B" w:rsidP="00AA021B">
      <w:pPr>
        <w:pStyle w:val="Normaalweb"/>
        <w:numPr>
          <w:ilvl w:val="0"/>
          <w:numId w:val="3"/>
        </w:numPr>
        <w:spacing w:before="0" w:beforeAutospacing="0" w:after="0" w:afterAutospacing="0" w:line="420" w:lineRule="atLeast"/>
        <w:rPr>
          <w:rFonts w:ascii="Arial" w:hAnsi="Arial" w:cs="Arial"/>
          <w:color w:val="333333"/>
          <w:sz w:val="22"/>
          <w:szCs w:val="22"/>
        </w:rPr>
      </w:pPr>
      <w:r w:rsidRPr="00AA021B">
        <w:rPr>
          <w:rFonts w:ascii="Arial" w:hAnsi="Arial" w:cs="Arial"/>
          <w:color w:val="333333"/>
          <w:sz w:val="22"/>
          <w:szCs w:val="22"/>
        </w:rPr>
        <w:t>In de inleiding geef je kort je mening over het onderwerp. Je gebruikt signaalwoorden voor een mening, zoals </w:t>
      </w:r>
      <w:r w:rsidRPr="00AA021B">
        <w:rPr>
          <w:rFonts w:ascii="Arial" w:hAnsi="Arial" w:cs="Arial"/>
          <w:i/>
          <w:iCs/>
          <w:color w:val="333333"/>
          <w:sz w:val="22"/>
          <w:szCs w:val="22"/>
        </w:rPr>
        <w:t>Ik vind … Ik denk … Volgens mij … Ik ben van mening …</w:t>
      </w:r>
    </w:p>
    <w:p w14:paraId="55A45B83" w14:textId="77777777" w:rsidR="00AA021B" w:rsidRPr="00AA021B" w:rsidRDefault="00AA021B" w:rsidP="00AA021B">
      <w:pPr>
        <w:pStyle w:val="Normaalweb"/>
        <w:numPr>
          <w:ilvl w:val="0"/>
          <w:numId w:val="3"/>
        </w:numPr>
        <w:spacing w:before="0" w:beforeAutospacing="0" w:after="0" w:afterAutospacing="0" w:line="420" w:lineRule="atLeast"/>
        <w:rPr>
          <w:rFonts w:ascii="Arial" w:hAnsi="Arial" w:cs="Arial"/>
          <w:color w:val="333333"/>
          <w:sz w:val="22"/>
          <w:szCs w:val="22"/>
        </w:rPr>
      </w:pPr>
      <w:r w:rsidRPr="00AA021B">
        <w:rPr>
          <w:rFonts w:ascii="Arial" w:hAnsi="Arial" w:cs="Arial"/>
          <w:color w:val="333333"/>
          <w:sz w:val="22"/>
          <w:szCs w:val="22"/>
        </w:rPr>
        <w:t>In het middenstuk geef je argumenten voor jouw standpunt. Gebruik voor elk argument één alinea. In de eerste zin van elke alinea schrijf je je argument. Ga dan door op dezelfde regel en geef voorbeelden of een uitleg bij je argument. Je tekst wordt duidelijker als je in de eerste zin van een alinea een signaalwoord gebruikt, zoals </w:t>
      </w:r>
      <w:r w:rsidRPr="00AA021B">
        <w:rPr>
          <w:rFonts w:ascii="Arial" w:hAnsi="Arial" w:cs="Arial"/>
          <w:i/>
          <w:iCs/>
          <w:color w:val="333333"/>
          <w:sz w:val="22"/>
          <w:szCs w:val="22"/>
        </w:rPr>
        <w:t>ook, ten tweede, bovendien</w:t>
      </w:r>
      <w:r w:rsidRPr="00AA021B">
        <w:rPr>
          <w:rFonts w:ascii="Arial" w:hAnsi="Arial" w:cs="Arial"/>
          <w:color w:val="333333"/>
          <w:sz w:val="22"/>
          <w:szCs w:val="22"/>
        </w:rPr>
        <w:t>.</w:t>
      </w:r>
    </w:p>
    <w:p w14:paraId="1D57A016" w14:textId="77777777" w:rsidR="00AA021B" w:rsidRPr="00AA021B" w:rsidRDefault="00AA021B" w:rsidP="00AA021B">
      <w:pPr>
        <w:pStyle w:val="Normaalweb"/>
        <w:numPr>
          <w:ilvl w:val="0"/>
          <w:numId w:val="3"/>
        </w:numPr>
        <w:spacing w:before="0" w:beforeAutospacing="0" w:after="0" w:afterAutospacing="0" w:line="420" w:lineRule="atLeast"/>
        <w:rPr>
          <w:rFonts w:ascii="Arial" w:hAnsi="Arial" w:cs="Arial"/>
          <w:color w:val="333333"/>
          <w:sz w:val="22"/>
          <w:szCs w:val="22"/>
        </w:rPr>
      </w:pPr>
      <w:r w:rsidRPr="00AA021B">
        <w:rPr>
          <w:rFonts w:ascii="Arial" w:hAnsi="Arial" w:cs="Arial"/>
          <w:color w:val="333333"/>
          <w:sz w:val="22"/>
          <w:szCs w:val="22"/>
        </w:rPr>
        <w:t>Voeg zo nodig een alinea toe voor een belangrijk tegenargument en weerleg dat argument.</w:t>
      </w:r>
    </w:p>
    <w:p w14:paraId="45A52A42" w14:textId="77777777" w:rsidR="00AA021B" w:rsidRPr="00AA021B" w:rsidRDefault="00AA021B" w:rsidP="00AA021B">
      <w:pPr>
        <w:pStyle w:val="Normaalweb"/>
        <w:numPr>
          <w:ilvl w:val="0"/>
          <w:numId w:val="3"/>
        </w:numPr>
        <w:spacing w:before="0" w:beforeAutospacing="0" w:after="0" w:afterAutospacing="0" w:line="420" w:lineRule="atLeast"/>
        <w:rPr>
          <w:rFonts w:ascii="Arial" w:hAnsi="Arial" w:cs="Arial"/>
          <w:color w:val="333333"/>
          <w:sz w:val="22"/>
          <w:szCs w:val="22"/>
        </w:rPr>
      </w:pPr>
      <w:r w:rsidRPr="00AA021B">
        <w:rPr>
          <w:rFonts w:ascii="Arial" w:hAnsi="Arial" w:cs="Arial"/>
          <w:color w:val="333333"/>
          <w:sz w:val="22"/>
          <w:szCs w:val="22"/>
        </w:rPr>
        <w:t>In het slot schrijf je je </w:t>
      </w:r>
      <w:r w:rsidRPr="00AA021B">
        <w:rPr>
          <w:rFonts w:ascii="Arial" w:hAnsi="Arial" w:cs="Arial"/>
          <w:b/>
          <w:bCs/>
          <w:color w:val="333333"/>
          <w:sz w:val="22"/>
          <w:szCs w:val="22"/>
        </w:rPr>
        <w:t>conclusie</w:t>
      </w:r>
      <w:r w:rsidRPr="00AA021B">
        <w:rPr>
          <w:rFonts w:ascii="Arial" w:hAnsi="Arial" w:cs="Arial"/>
          <w:color w:val="333333"/>
          <w:sz w:val="22"/>
          <w:szCs w:val="22"/>
        </w:rPr>
        <w:t>. Vaak herhaal je in de conclusie heel kort je mening en je argumenten. Gebruik in het slot een signaalwoord voor conclusie, zoals </w:t>
      </w:r>
      <w:r w:rsidRPr="00AA021B">
        <w:rPr>
          <w:rFonts w:ascii="Arial" w:hAnsi="Arial" w:cs="Arial"/>
          <w:i/>
          <w:iCs/>
          <w:color w:val="333333"/>
          <w:sz w:val="22"/>
          <w:szCs w:val="22"/>
        </w:rPr>
        <w:t>dus, kortom, dat betekent</w:t>
      </w:r>
      <w:r w:rsidRPr="00AA021B">
        <w:rPr>
          <w:rFonts w:ascii="Arial" w:hAnsi="Arial" w:cs="Arial"/>
          <w:color w:val="333333"/>
          <w:sz w:val="22"/>
          <w:szCs w:val="22"/>
        </w:rPr>
        <w:t>.</w:t>
      </w:r>
    </w:p>
    <w:p w14:paraId="368B4000" w14:textId="77777777" w:rsidR="00AA021B" w:rsidRPr="00AA021B" w:rsidRDefault="00AA021B" w:rsidP="00AA021B">
      <w:pPr>
        <w:rPr>
          <w:rFonts w:ascii="Arial" w:hAnsi="Arial" w:cs="Arial"/>
        </w:rPr>
      </w:pPr>
    </w:p>
    <w:sectPr w:rsidR="00AA021B" w:rsidRPr="00AA0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7B5"/>
    <w:multiLevelType w:val="multilevel"/>
    <w:tmpl w:val="79DE9C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6C62B4"/>
    <w:multiLevelType w:val="hybridMultilevel"/>
    <w:tmpl w:val="CDD878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E8B79D8"/>
    <w:multiLevelType w:val="multilevel"/>
    <w:tmpl w:val="2914486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390493696">
    <w:abstractNumId w:val="2"/>
  </w:num>
  <w:num w:numId="2" w16cid:durableId="1726877965">
    <w:abstractNumId w:val="1"/>
  </w:num>
  <w:num w:numId="3" w16cid:durableId="369185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21B"/>
    <w:rsid w:val="0075316D"/>
    <w:rsid w:val="00AA02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E2820"/>
  <w15:chartTrackingRefBased/>
  <w15:docId w15:val="{C0F504D8-4FDC-46FF-A3A8-3A6B8BED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A021B"/>
    <w:rPr>
      <w:b/>
      <w:bCs/>
    </w:rPr>
  </w:style>
  <w:style w:type="character" w:styleId="Nadruk">
    <w:name w:val="Emphasis"/>
    <w:basedOn w:val="Standaardalinea-lettertype"/>
    <w:uiPriority w:val="20"/>
    <w:qFormat/>
    <w:rsid w:val="00AA021B"/>
    <w:rPr>
      <w:i/>
      <w:iCs/>
    </w:rPr>
  </w:style>
  <w:style w:type="paragraph" w:styleId="Normaalweb">
    <w:name w:val="Normal (Web)"/>
    <w:basedOn w:val="Standaard"/>
    <w:uiPriority w:val="99"/>
    <w:semiHidden/>
    <w:unhideWhenUsed/>
    <w:rsid w:val="00AA021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A0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55586">
      <w:bodyDiv w:val="1"/>
      <w:marLeft w:val="0"/>
      <w:marRight w:val="0"/>
      <w:marTop w:val="0"/>
      <w:marBottom w:val="0"/>
      <w:divBdr>
        <w:top w:val="none" w:sz="0" w:space="0" w:color="auto"/>
        <w:left w:val="none" w:sz="0" w:space="0" w:color="auto"/>
        <w:bottom w:val="none" w:sz="0" w:space="0" w:color="auto"/>
        <w:right w:val="none" w:sz="0" w:space="0" w:color="auto"/>
      </w:divBdr>
    </w:div>
    <w:div w:id="1121991496">
      <w:bodyDiv w:val="1"/>
      <w:marLeft w:val="0"/>
      <w:marRight w:val="0"/>
      <w:marTop w:val="0"/>
      <w:marBottom w:val="0"/>
      <w:divBdr>
        <w:top w:val="none" w:sz="0" w:space="0" w:color="auto"/>
        <w:left w:val="none" w:sz="0" w:space="0" w:color="auto"/>
        <w:bottom w:val="none" w:sz="0" w:space="0" w:color="auto"/>
        <w:right w:val="none" w:sz="0" w:space="0" w:color="auto"/>
      </w:divBdr>
      <w:divsChild>
        <w:div w:id="787356003">
          <w:marLeft w:val="0"/>
          <w:marRight w:val="0"/>
          <w:marTop w:val="0"/>
          <w:marBottom w:val="0"/>
          <w:divBdr>
            <w:top w:val="none" w:sz="0" w:space="0" w:color="auto"/>
            <w:left w:val="none" w:sz="0" w:space="0" w:color="auto"/>
            <w:bottom w:val="none" w:sz="0" w:space="0" w:color="auto"/>
            <w:right w:val="none" w:sz="0" w:space="0" w:color="auto"/>
          </w:divBdr>
        </w:div>
        <w:div w:id="99419747">
          <w:marLeft w:val="0"/>
          <w:marRight w:val="0"/>
          <w:marTop w:val="0"/>
          <w:marBottom w:val="0"/>
          <w:divBdr>
            <w:top w:val="none" w:sz="0" w:space="0" w:color="auto"/>
            <w:left w:val="none" w:sz="0" w:space="0" w:color="auto"/>
            <w:bottom w:val="none" w:sz="0" w:space="0" w:color="auto"/>
            <w:right w:val="none" w:sz="0" w:space="0" w:color="auto"/>
          </w:divBdr>
        </w:div>
        <w:div w:id="1050811416">
          <w:marLeft w:val="0"/>
          <w:marRight w:val="0"/>
          <w:marTop w:val="0"/>
          <w:marBottom w:val="0"/>
          <w:divBdr>
            <w:top w:val="none" w:sz="0" w:space="0" w:color="auto"/>
            <w:left w:val="none" w:sz="0" w:space="0" w:color="auto"/>
            <w:bottom w:val="none" w:sz="0" w:space="0" w:color="auto"/>
            <w:right w:val="none" w:sz="0" w:space="0" w:color="auto"/>
          </w:divBdr>
        </w:div>
        <w:div w:id="1113209232">
          <w:marLeft w:val="0"/>
          <w:marRight w:val="0"/>
          <w:marTop w:val="0"/>
          <w:marBottom w:val="0"/>
          <w:divBdr>
            <w:top w:val="none" w:sz="0" w:space="0" w:color="auto"/>
            <w:left w:val="none" w:sz="0" w:space="0" w:color="auto"/>
            <w:bottom w:val="none" w:sz="0" w:space="0" w:color="auto"/>
            <w:right w:val="none" w:sz="0" w:space="0" w:color="auto"/>
          </w:divBdr>
        </w:div>
        <w:div w:id="1389186010">
          <w:marLeft w:val="0"/>
          <w:marRight w:val="0"/>
          <w:marTop w:val="0"/>
          <w:marBottom w:val="0"/>
          <w:divBdr>
            <w:top w:val="none" w:sz="0" w:space="0" w:color="auto"/>
            <w:left w:val="none" w:sz="0" w:space="0" w:color="auto"/>
            <w:bottom w:val="none" w:sz="0" w:space="0" w:color="auto"/>
            <w:right w:val="none" w:sz="0" w:space="0" w:color="auto"/>
          </w:divBdr>
        </w:div>
        <w:div w:id="1980262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1714</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Broek</dc:creator>
  <cp:keywords/>
  <dc:description/>
  <cp:lastModifiedBy>Hannah Broek</cp:lastModifiedBy>
  <cp:revision>1</cp:revision>
  <dcterms:created xsi:type="dcterms:W3CDTF">2022-04-12T18:10:00Z</dcterms:created>
  <dcterms:modified xsi:type="dcterms:W3CDTF">2022-04-12T18:11:00Z</dcterms:modified>
</cp:coreProperties>
</file>