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4058E0" w14:textId="60976DFF" w:rsidR="00B1033A" w:rsidRPr="00B1033A" w:rsidRDefault="00B1033A" w:rsidP="00CE4E87">
      <w:pPr>
        <w:shd w:val="clear" w:color="auto" w:fill="FFFFFF"/>
        <w:spacing w:after="300" w:line="540" w:lineRule="atLeast"/>
        <w:outlineLvl w:val="1"/>
        <w:rPr>
          <w:rFonts w:eastAsia="Times New Roman" w:cstheme="minorHAnsi"/>
          <w:b/>
          <w:bCs/>
          <w:color w:val="156762"/>
          <w:sz w:val="36"/>
          <w:szCs w:val="36"/>
          <w:lang w:eastAsia="nl-NL"/>
        </w:rPr>
      </w:pPr>
      <w:proofErr w:type="spellStart"/>
      <w:r w:rsidRPr="00B1033A">
        <w:rPr>
          <w:rFonts w:eastAsia="Times New Roman" w:cstheme="minorHAnsi"/>
          <w:b/>
          <w:bCs/>
          <w:color w:val="156762"/>
          <w:sz w:val="36"/>
          <w:szCs w:val="36"/>
          <w:lang w:eastAsia="nl-NL"/>
        </w:rPr>
        <w:t>Toetsstof</w:t>
      </w:r>
      <w:proofErr w:type="spellEnd"/>
      <w:r w:rsidRPr="00B1033A">
        <w:rPr>
          <w:rFonts w:eastAsia="Times New Roman" w:cstheme="minorHAnsi"/>
          <w:b/>
          <w:bCs/>
          <w:color w:val="156762"/>
          <w:sz w:val="36"/>
          <w:szCs w:val="36"/>
          <w:lang w:eastAsia="nl-NL"/>
        </w:rPr>
        <w:t xml:space="preserve"> aardrijkskunde Periode 4 - Ontwikkelingsland</w:t>
      </w:r>
    </w:p>
    <w:p w14:paraId="113E2BB6" w14:textId="149E60F8" w:rsidR="00CE4E87" w:rsidRPr="00B1033A" w:rsidRDefault="00CE4E87" w:rsidP="00B1033A">
      <w:pPr>
        <w:rPr>
          <w:b/>
          <w:bCs/>
          <w:sz w:val="28"/>
          <w:szCs w:val="28"/>
          <w:lang w:eastAsia="nl-NL"/>
        </w:rPr>
      </w:pPr>
      <w:r w:rsidRPr="00B1033A">
        <w:rPr>
          <w:b/>
          <w:bCs/>
          <w:sz w:val="28"/>
          <w:szCs w:val="28"/>
          <w:lang w:eastAsia="nl-NL"/>
        </w:rPr>
        <w:t>Stap 1.1: Groeiende steden</w:t>
      </w:r>
    </w:p>
    <w:p w14:paraId="191F9081" w14:textId="29A27D8D" w:rsidR="00CE4E87" w:rsidRPr="00CE4E87" w:rsidRDefault="00CE4E87" w:rsidP="00CE4E87">
      <w:pPr>
        <w:shd w:val="clear" w:color="auto" w:fill="FFFFFF"/>
        <w:spacing w:after="199" w:line="360" w:lineRule="atLeast"/>
        <w:rPr>
          <w:rFonts w:eastAsia="Times New Roman" w:cstheme="minorHAnsi"/>
          <w:color w:val="000000"/>
          <w:lang w:eastAsia="nl-NL"/>
        </w:rPr>
      </w:pPr>
      <w:r w:rsidRPr="00B1033A">
        <w:rPr>
          <w:rFonts w:eastAsia="Times New Roman" w:cstheme="minorHAnsi"/>
          <w:noProof/>
          <w:color w:val="000000"/>
          <w:lang w:eastAsia="nl-NL"/>
        </w:rPr>
        <w:drawing>
          <wp:inline distT="0" distB="0" distL="0" distR="0" wp14:anchorId="4227F065" wp14:editId="4967AE9C">
            <wp:extent cx="1906270" cy="1906270"/>
            <wp:effectExtent l="0" t="0" r="0" b="0"/>
            <wp:docPr id="1" name="Afbeelding 1" descr="Afbeelding met tekst, buiten, weg, straa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 buiten, weg, straat&#10;&#10;Automatisch gegenereerde beschrijvi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906270" cy="1906270"/>
                    </a:xfrm>
                    <a:prstGeom prst="rect">
                      <a:avLst/>
                    </a:prstGeom>
                    <a:noFill/>
                    <a:ln>
                      <a:noFill/>
                    </a:ln>
                  </pic:spPr>
                </pic:pic>
              </a:graphicData>
            </a:graphic>
          </wp:inline>
        </w:drawing>
      </w:r>
      <w:r w:rsidRPr="00CE4E87">
        <w:rPr>
          <w:rFonts w:eastAsia="Times New Roman" w:cstheme="minorHAnsi"/>
          <w:color w:val="000000"/>
          <w:lang w:eastAsia="nl-NL"/>
        </w:rPr>
        <w:t>In 2018 woonde volgens </w:t>
      </w:r>
      <w:r w:rsidRPr="00CE4E87">
        <w:rPr>
          <w:rFonts w:eastAsia="Times New Roman" w:cstheme="minorHAnsi"/>
          <w:i/>
          <w:iCs/>
          <w:color w:val="000000"/>
          <w:lang w:eastAsia="nl-NL"/>
        </w:rPr>
        <w:t xml:space="preserve">CIA - The World </w:t>
      </w:r>
      <w:proofErr w:type="spellStart"/>
      <w:r w:rsidRPr="00CE4E87">
        <w:rPr>
          <w:rFonts w:eastAsia="Times New Roman" w:cstheme="minorHAnsi"/>
          <w:i/>
          <w:iCs/>
          <w:color w:val="000000"/>
          <w:lang w:eastAsia="nl-NL"/>
        </w:rPr>
        <w:t>Factbook</w:t>
      </w:r>
      <w:proofErr w:type="spellEnd"/>
      <w:r w:rsidRPr="00CE4E87">
        <w:rPr>
          <w:rFonts w:eastAsia="Times New Roman" w:cstheme="minorHAnsi"/>
          <w:color w:val="000000"/>
          <w:lang w:eastAsia="nl-NL"/>
        </w:rPr>
        <w:t> 86,6% van alle inwoners van Brazilië in steden. Of anders gezegd: de </w:t>
      </w:r>
      <w:r w:rsidRPr="00CE4E87">
        <w:rPr>
          <w:rFonts w:eastAsia="Times New Roman" w:cstheme="minorHAnsi"/>
          <w:b/>
          <w:bCs/>
          <w:color w:val="000000"/>
          <w:lang w:eastAsia="nl-NL"/>
        </w:rPr>
        <w:t>verstedelijkingsgraad</w:t>
      </w:r>
      <w:r w:rsidRPr="00CE4E87">
        <w:rPr>
          <w:rFonts w:eastAsia="Times New Roman" w:cstheme="minorHAnsi"/>
          <w:color w:val="000000"/>
          <w:lang w:eastAsia="nl-NL"/>
        </w:rPr>
        <w:t> in Brazilië was in 2018 86,6%. Dat is bijna zo hoog als bijvoorbeeld in Nederland en hoger dan in veel andere landen van de wereld.</w:t>
      </w:r>
      <w:r w:rsidRPr="00CE4E87">
        <w:rPr>
          <w:rFonts w:eastAsia="Times New Roman" w:cstheme="minorHAnsi"/>
          <w:color w:val="000000"/>
          <w:lang w:eastAsia="nl-NL"/>
        </w:rPr>
        <w:br/>
        <w:t>Volgens dezelfde bron trekt tussen 2015 en 2020 jaarlijks 1,05% van de bevolking van platteland naar stad. Of anders gezegd: is het </w:t>
      </w:r>
      <w:r w:rsidRPr="00CE4E87">
        <w:rPr>
          <w:rFonts w:eastAsia="Times New Roman" w:cstheme="minorHAnsi"/>
          <w:b/>
          <w:bCs/>
          <w:color w:val="000000"/>
          <w:lang w:eastAsia="nl-NL"/>
        </w:rPr>
        <w:t>verstedelijkingstempo</w:t>
      </w:r>
      <w:r w:rsidRPr="00CE4E87">
        <w:rPr>
          <w:rFonts w:eastAsia="Times New Roman" w:cstheme="minorHAnsi"/>
          <w:color w:val="000000"/>
          <w:lang w:eastAsia="nl-NL"/>
        </w:rPr>
        <w:t> in deze periode 1,05%. Hiermee scoort Brazilië relatief laag; in veel andere landen is dat verstedelijkingstempo aanzienlijk hoger.</w:t>
      </w:r>
      <w:r w:rsidRPr="00CE4E87">
        <w:rPr>
          <w:rFonts w:eastAsia="Times New Roman" w:cstheme="minorHAnsi"/>
          <w:color w:val="000000"/>
          <w:lang w:eastAsia="nl-NL"/>
        </w:rPr>
        <w:br/>
        <w:t>Wel dient hierbij opgemerkt dat deze trek vooral gaat naar steden als Manaús, die in het binnenland liggen, en nauwelijks meer naar kuststeden als Rio de Janeiro en São Paulo (de twee steden in Brazilië met de meeste inwoners). Deze steden groeien nog wel, maar dan vooral omdat er meer stadsbewoners worden geboren dan er overlijden.</w:t>
      </w:r>
      <w:r w:rsidRPr="00CE4E87">
        <w:rPr>
          <w:rFonts w:eastAsia="Times New Roman" w:cstheme="minorHAnsi"/>
          <w:color w:val="000000"/>
          <w:lang w:eastAsia="nl-NL"/>
        </w:rPr>
        <w:br/>
      </w:r>
      <w:r w:rsidRPr="00CE4E87">
        <w:rPr>
          <w:rFonts w:eastAsia="Times New Roman" w:cstheme="minorHAnsi"/>
          <w:color w:val="000000"/>
          <w:lang w:eastAsia="nl-NL"/>
        </w:rPr>
        <w:br/>
        <w:t>De hoge verstedelijkingsgraad en het lage verstedelijkingstempo in Brazilië hebben twee oorzaken:</w:t>
      </w:r>
    </w:p>
    <w:p w14:paraId="6AF75EDB" w14:textId="77777777" w:rsidR="00CE4E87" w:rsidRPr="00CE4E87" w:rsidRDefault="00CE4E87" w:rsidP="00CE4E87">
      <w:pPr>
        <w:shd w:val="clear" w:color="auto" w:fill="FFFFFF"/>
        <w:spacing w:after="199" w:line="360" w:lineRule="atLeast"/>
        <w:rPr>
          <w:rFonts w:eastAsia="Times New Roman" w:cstheme="minorHAnsi"/>
          <w:color w:val="000000"/>
          <w:lang w:eastAsia="nl-NL"/>
        </w:rPr>
      </w:pPr>
      <w:r w:rsidRPr="00CE4E87">
        <w:rPr>
          <w:rFonts w:eastAsia="Times New Roman" w:cstheme="minorHAnsi"/>
          <w:color w:val="000000"/>
          <w:lang w:eastAsia="nl-NL"/>
        </w:rPr>
        <w:t>- Aan de ene kant raakten in de twintigste eeuw veel mensen op het platteland hun landbouwbedrijf of baan bij een groot landbouwbedrijf door mechanisatie kwijt.</w:t>
      </w:r>
    </w:p>
    <w:p w14:paraId="2EFEE807" w14:textId="3F1CEFFE" w:rsidR="00CE4E87" w:rsidRPr="00B1033A" w:rsidRDefault="00CE4E87" w:rsidP="00CE4E87">
      <w:pPr>
        <w:shd w:val="clear" w:color="auto" w:fill="FFFFFF"/>
        <w:spacing w:after="199" w:line="360" w:lineRule="atLeast"/>
        <w:rPr>
          <w:rFonts w:eastAsia="Times New Roman" w:cstheme="minorHAnsi"/>
          <w:color w:val="000000"/>
          <w:lang w:eastAsia="nl-NL"/>
        </w:rPr>
      </w:pPr>
      <w:r w:rsidRPr="00CE4E87">
        <w:rPr>
          <w:rFonts w:eastAsia="Times New Roman" w:cstheme="minorHAnsi"/>
          <w:color w:val="000000"/>
          <w:lang w:eastAsia="nl-NL"/>
        </w:rPr>
        <w:t>- Aan de andere kant ontstond er steeds meer werkgelegenheid in en bij de steden nadat de Braziliaanse regering in 1930 begonnen was industrie op te zetten om landbouwproducten en andere grondstoffen tot producten te verwerken voor de binnenlandse markt. Bovendien werd de dienstensector steeds groter en dat leverde werkgelegenheid op.</w:t>
      </w:r>
      <w:r w:rsidRPr="00CE4E87">
        <w:rPr>
          <w:rFonts w:eastAsia="Times New Roman" w:cstheme="minorHAnsi"/>
          <w:color w:val="000000"/>
          <w:lang w:eastAsia="nl-NL"/>
        </w:rPr>
        <w:br/>
      </w:r>
      <w:r w:rsidRPr="00CE4E87">
        <w:rPr>
          <w:rFonts w:eastAsia="Times New Roman" w:cstheme="minorHAnsi"/>
          <w:color w:val="000000"/>
          <w:lang w:eastAsia="nl-NL"/>
        </w:rPr>
        <w:br/>
        <w:t>De steden trekken mensen aan, het platteland duwt mensen weg. Wanneer er meer mensen naar de steden trekken dan deze kunnen opnemen of nodig hebben, dan overheersen dus de </w:t>
      </w:r>
      <w:r w:rsidRPr="00CE4E87">
        <w:rPr>
          <w:rFonts w:eastAsia="Times New Roman" w:cstheme="minorHAnsi"/>
          <w:b/>
          <w:bCs/>
          <w:color w:val="000000"/>
          <w:lang w:eastAsia="nl-NL"/>
        </w:rPr>
        <w:t>pushfactoren</w:t>
      </w:r>
      <w:r w:rsidRPr="00CE4E87">
        <w:rPr>
          <w:rFonts w:eastAsia="Times New Roman" w:cstheme="minorHAnsi"/>
          <w:color w:val="000000"/>
          <w:lang w:eastAsia="nl-NL"/>
        </w:rPr>
        <w:t>. Er is in dat geval sprake van ‘landvlucht’.</w:t>
      </w:r>
    </w:p>
    <w:p w14:paraId="66C4261A" w14:textId="1318E93A" w:rsidR="00B1033A" w:rsidRDefault="00B1033A"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3DB80FEA" w14:textId="77777777" w:rsidR="00B1033A" w:rsidRDefault="00B1033A"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38DDA62F" w14:textId="2F122938"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lastRenderedPageBreak/>
        <w:t>Bekijk ook de onderstaande kaarten:</w:t>
      </w:r>
    </w:p>
    <w:p w14:paraId="2A3D2DAB" w14:textId="6A4E26B3"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color w:val="000000"/>
          <w:sz w:val="22"/>
          <w:szCs w:val="22"/>
        </w:rPr>
        <w:drawing>
          <wp:inline distT="0" distB="0" distL="0" distR="0" wp14:anchorId="46B5C299" wp14:editId="3BA5FFAB">
            <wp:extent cx="4391025" cy="8117205"/>
            <wp:effectExtent l="0" t="0" r="9525" b="0"/>
            <wp:docPr id="3" name="Afbeelding 3"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descr="Afbeelding met kaart&#10;&#10;Automatisch gegenereerde beschrijvi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91025" cy="8117205"/>
                    </a:xfrm>
                    <a:prstGeom prst="rect">
                      <a:avLst/>
                    </a:prstGeom>
                    <a:noFill/>
                    <a:ln>
                      <a:noFill/>
                    </a:ln>
                  </pic:spPr>
                </pic:pic>
              </a:graphicData>
            </a:graphic>
          </wp:inline>
        </w:drawing>
      </w:r>
    </w:p>
    <w:p w14:paraId="080DD5BC"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w:t>
      </w:r>
    </w:p>
    <w:p w14:paraId="15CD5442" w14:textId="20A8E1EC"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color w:val="000000"/>
          <w:sz w:val="22"/>
          <w:szCs w:val="22"/>
        </w:rPr>
        <w:lastRenderedPageBreak/>
        <w:drawing>
          <wp:inline distT="0" distB="0" distL="0" distR="0" wp14:anchorId="45F73CA0" wp14:editId="1E1B8423">
            <wp:extent cx="5760720" cy="3002280"/>
            <wp:effectExtent l="0" t="0" r="0" b="7620"/>
            <wp:docPr id="2" name="Afbeelding 2"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descr="Afbeelding met kaart&#10;&#10;Automatisch gegenereerde beschrijvi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720" cy="3002280"/>
                    </a:xfrm>
                    <a:prstGeom prst="rect">
                      <a:avLst/>
                    </a:prstGeom>
                    <a:noFill/>
                    <a:ln>
                      <a:noFill/>
                    </a:ln>
                  </pic:spPr>
                </pic:pic>
              </a:graphicData>
            </a:graphic>
          </wp:inline>
        </w:drawing>
      </w:r>
    </w:p>
    <w:p w14:paraId="01261BFB"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Let op het verschil tussen arme- en centrumlanden.</w:t>
      </w:r>
    </w:p>
    <w:p w14:paraId="542FC25B" w14:textId="6BCDCC29" w:rsidR="00CE4E87" w:rsidRPr="00B1033A" w:rsidRDefault="00CE4E87" w:rsidP="00CE4E87">
      <w:pPr>
        <w:shd w:val="clear" w:color="auto" w:fill="FFFFFF"/>
        <w:spacing w:after="199" w:line="360" w:lineRule="atLeast"/>
        <w:rPr>
          <w:rFonts w:cstheme="minorHAnsi"/>
          <w:color w:val="000000"/>
          <w:shd w:val="clear" w:color="auto" w:fill="FFFFFF"/>
        </w:rPr>
      </w:pPr>
      <w:r w:rsidRPr="00B1033A">
        <w:rPr>
          <w:rFonts w:cstheme="minorHAnsi"/>
          <w:color w:val="000000"/>
          <w:shd w:val="clear" w:color="auto" w:fill="FFFFFF"/>
        </w:rPr>
        <w:t>Na 1930 zijn (grote) steden in Brazilië steeds meer met elkaar verbonden geraakt door de aanleg van wegen, spoorlijnen en de ontwikkeling van de rivierscheepvaart. Op die manier zijn ze steeds meer een nationaal </w:t>
      </w:r>
      <w:r w:rsidRPr="00B1033A">
        <w:rPr>
          <w:rStyle w:val="Zwaar"/>
          <w:rFonts w:cstheme="minorHAnsi"/>
          <w:color w:val="000000"/>
          <w:shd w:val="clear" w:color="auto" w:fill="FFFFFF"/>
        </w:rPr>
        <w:t>stedelijk netwerk</w:t>
      </w:r>
      <w:r w:rsidRPr="00B1033A">
        <w:rPr>
          <w:rFonts w:cstheme="minorHAnsi"/>
          <w:color w:val="000000"/>
          <w:shd w:val="clear" w:color="auto" w:fill="FFFFFF"/>
        </w:rPr>
        <w:t> gaan vormen. Dat was nodig om voor alle stadsbewoners landbouwproducten en voedsel aan te voeren.</w:t>
      </w:r>
    </w:p>
    <w:p w14:paraId="511E3F86" w14:textId="3514752D" w:rsidR="00CE4E87" w:rsidRPr="00B1033A" w:rsidRDefault="00CE4E87" w:rsidP="00CE4E87">
      <w:pPr>
        <w:shd w:val="clear" w:color="auto" w:fill="FFFFFF"/>
        <w:spacing w:after="199" w:line="360" w:lineRule="atLeast"/>
        <w:rPr>
          <w:rFonts w:cstheme="minorHAnsi"/>
          <w:b/>
          <w:bCs/>
          <w:color w:val="000000"/>
          <w:sz w:val="28"/>
          <w:szCs w:val="28"/>
          <w:shd w:val="clear" w:color="auto" w:fill="FFFFFF"/>
        </w:rPr>
      </w:pPr>
      <w:r w:rsidRPr="00B1033A">
        <w:rPr>
          <w:rFonts w:cstheme="minorHAnsi"/>
          <w:b/>
          <w:bCs/>
          <w:color w:val="000000"/>
          <w:sz w:val="28"/>
          <w:szCs w:val="28"/>
          <w:shd w:val="clear" w:color="auto" w:fill="FFFFFF"/>
        </w:rPr>
        <w:t>Stap 1.2</w:t>
      </w:r>
    </w:p>
    <w:p w14:paraId="5F8B2E8A" w14:textId="734AF6E6" w:rsidR="00CE4E87" w:rsidRPr="00B1033A" w:rsidRDefault="00CE4E87" w:rsidP="00CE4E87">
      <w:pPr>
        <w:shd w:val="clear" w:color="auto" w:fill="FFFFFF"/>
        <w:spacing w:after="199" w:line="360" w:lineRule="atLeast"/>
        <w:rPr>
          <w:rFonts w:cstheme="minorHAnsi"/>
          <w:color w:val="000000"/>
          <w:shd w:val="clear" w:color="auto" w:fill="FFFFFF"/>
        </w:rPr>
      </w:pPr>
      <w:r w:rsidRPr="00B1033A">
        <w:rPr>
          <w:rFonts w:cstheme="minorHAnsi"/>
          <w:color w:val="000000"/>
          <w:shd w:val="clear" w:color="auto" w:fill="FFFFFF"/>
        </w:rPr>
        <w:t>Als in Brazilië steeds meer plattelandsbewoners naar steden trekken, ontstaan er naast ‘gewone’ woonwijken ook twee andere soorten woonwijken die sterk van elkaar en van de gewone woonwijken verschillen: de </w:t>
      </w:r>
      <w:r w:rsidRPr="00B1033A">
        <w:rPr>
          <w:rStyle w:val="Zwaar"/>
          <w:rFonts w:cstheme="minorHAnsi"/>
          <w:color w:val="000000"/>
          <w:shd w:val="clear" w:color="auto" w:fill="FFFFFF"/>
        </w:rPr>
        <w:t>sloppenwijken</w:t>
      </w:r>
      <w:r w:rsidRPr="00B1033A">
        <w:rPr>
          <w:rFonts w:cstheme="minorHAnsi"/>
          <w:color w:val="000000"/>
          <w:shd w:val="clear" w:color="auto" w:fill="FFFFFF"/>
        </w:rPr>
        <w:t> en de </w:t>
      </w:r>
      <w:r w:rsidRPr="00B1033A">
        <w:rPr>
          <w:rStyle w:val="Zwaar"/>
          <w:rFonts w:cstheme="minorHAnsi"/>
          <w:color w:val="000000"/>
          <w:shd w:val="clear" w:color="auto" w:fill="FFFFFF"/>
        </w:rPr>
        <w:t>ommuurde</w:t>
      </w:r>
      <w:r w:rsidRPr="00B1033A">
        <w:rPr>
          <w:rFonts w:cstheme="minorHAnsi"/>
          <w:color w:val="000000"/>
          <w:shd w:val="clear" w:color="auto" w:fill="FFFFFF"/>
        </w:rPr>
        <w:t> </w:t>
      </w:r>
      <w:r w:rsidRPr="00B1033A">
        <w:rPr>
          <w:rStyle w:val="Zwaar"/>
          <w:rFonts w:cstheme="minorHAnsi"/>
          <w:color w:val="000000"/>
          <w:shd w:val="clear" w:color="auto" w:fill="FFFFFF"/>
        </w:rPr>
        <w:t>wijken</w:t>
      </w:r>
      <w:r w:rsidRPr="00B1033A">
        <w:rPr>
          <w:rFonts w:cstheme="minorHAnsi"/>
          <w:color w:val="000000"/>
          <w:shd w:val="clear" w:color="auto" w:fill="FFFFFF"/>
        </w:rPr>
        <w:t>.</w:t>
      </w:r>
      <w:r w:rsidRPr="00B1033A">
        <w:rPr>
          <w:rFonts w:cstheme="minorHAnsi"/>
          <w:color w:val="000000"/>
        </w:rPr>
        <w:br/>
      </w:r>
      <w:r w:rsidRPr="00B1033A">
        <w:rPr>
          <w:rFonts w:cstheme="minorHAnsi"/>
          <w:color w:val="000000"/>
          <w:shd w:val="clear" w:color="auto" w:fill="FFFFFF"/>
        </w:rPr>
        <w:t>Contact was en is er nauwelijks tussen bewoners van dit soort nieuwe wijken en meestal willen bewoners dat zo houden. In Stap 3 lees je meer over de ommuurde wijken.</w:t>
      </w:r>
      <w:r w:rsidRPr="00B1033A">
        <w:rPr>
          <w:rFonts w:cstheme="minorHAnsi"/>
          <w:color w:val="000000"/>
        </w:rPr>
        <w:br/>
      </w:r>
      <w:r w:rsidRPr="00B1033A">
        <w:rPr>
          <w:rFonts w:cstheme="minorHAnsi"/>
          <w:color w:val="000000"/>
        </w:rPr>
        <w:br/>
      </w:r>
      <w:r w:rsidRPr="00B1033A">
        <w:rPr>
          <w:rFonts w:cstheme="minorHAnsi"/>
          <w:color w:val="000000"/>
          <w:shd w:val="clear" w:color="auto" w:fill="FFFFFF"/>
        </w:rPr>
        <w:t>Sloppenwijken zijn wijken waarvan de woningen door bewoners zelf zijn gebouwd met materialen die toevallig beschikbaar zijn (planken, stenen en ander gevonden materiaal). In deze wijken zijn een waterleiding, riool en andere voorzieningen die de woonomgeving van de bewoners leefbaar maken, vaak niet aanwezig.</w:t>
      </w:r>
      <w:r w:rsidRPr="00B1033A">
        <w:rPr>
          <w:rFonts w:cstheme="minorHAnsi"/>
          <w:color w:val="000000"/>
        </w:rPr>
        <w:br/>
      </w:r>
      <w:r w:rsidRPr="00B1033A">
        <w:rPr>
          <w:rFonts w:cstheme="minorHAnsi"/>
          <w:color w:val="000000"/>
          <w:shd w:val="clear" w:color="auto" w:fill="FFFFFF"/>
        </w:rPr>
        <w:t>Kinderen in een sloppenwijk kunnen in de wijk zelf niet naar school, want scholen zijn er niet.</w:t>
      </w:r>
      <w:r w:rsidRPr="00B1033A">
        <w:rPr>
          <w:rFonts w:cstheme="minorHAnsi"/>
          <w:color w:val="000000"/>
        </w:rPr>
        <w:br/>
      </w:r>
      <w:r w:rsidRPr="00B1033A">
        <w:rPr>
          <w:rFonts w:cstheme="minorHAnsi"/>
          <w:color w:val="000000"/>
          <w:shd w:val="clear" w:color="auto" w:fill="FFFFFF"/>
        </w:rPr>
        <w:t>In Brazilië worden dit soort wijken aangeduid met het Portugese woord </w:t>
      </w:r>
      <w:proofErr w:type="spellStart"/>
      <w:r w:rsidRPr="00B1033A">
        <w:rPr>
          <w:rStyle w:val="Zwaar"/>
          <w:rFonts w:cstheme="minorHAnsi"/>
          <w:i/>
          <w:iCs/>
          <w:color w:val="000000"/>
          <w:shd w:val="clear" w:color="auto" w:fill="FFFFFF"/>
        </w:rPr>
        <w:t>favela</w:t>
      </w:r>
      <w:proofErr w:type="spellEnd"/>
      <w:r w:rsidRPr="00B1033A">
        <w:rPr>
          <w:rFonts w:cstheme="minorHAnsi"/>
          <w:color w:val="000000"/>
          <w:shd w:val="clear" w:color="auto" w:fill="FFFFFF"/>
        </w:rPr>
        <w:t>.</w:t>
      </w:r>
    </w:p>
    <w:p w14:paraId="56999E49"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In veel steden in Brazilië is veiligheid een probleem. Het ministerie van Buitenlandse Zaken adviseert reizigers naar Brazilië onder meer zo weinig mogelijk alleen over straat te gaan en </w:t>
      </w:r>
      <w:proofErr w:type="spellStart"/>
      <w:r w:rsidRPr="00B1033A">
        <w:rPr>
          <w:rStyle w:val="Nadruk"/>
          <w:rFonts w:asciiTheme="minorHAnsi" w:hAnsiTheme="minorHAnsi" w:cstheme="minorHAnsi"/>
          <w:color w:val="000000"/>
          <w:sz w:val="22"/>
          <w:szCs w:val="22"/>
        </w:rPr>
        <w:t>favelas</w:t>
      </w:r>
      <w:proofErr w:type="spellEnd"/>
      <w:r w:rsidRPr="00B1033A">
        <w:rPr>
          <w:rFonts w:asciiTheme="minorHAnsi" w:hAnsiTheme="minorHAnsi" w:cstheme="minorHAnsi"/>
          <w:color w:val="000000"/>
          <w:sz w:val="22"/>
          <w:szCs w:val="22"/>
        </w:rPr>
        <w:t> te mijden. Het risico op straat beroofd te worden, is hoog in steden als Brasilia, Rio de Janeiro of São Paulo.</w:t>
      </w:r>
      <w:r w:rsidRPr="00B1033A">
        <w:rPr>
          <w:rFonts w:asciiTheme="minorHAnsi" w:hAnsiTheme="minorHAnsi" w:cstheme="minorHAnsi"/>
          <w:color w:val="000000"/>
          <w:sz w:val="22"/>
          <w:szCs w:val="22"/>
        </w:rPr>
        <w:br/>
        <w:t>Aan het werkelijke aantal incidenten wordt de </w:t>
      </w:r>
      <w:r w:rsidRPr="00B1033A">
        <w:rPr>
          <w:rStyle w:val="Zwaar"/>
          <w:rFonts w:asciiTheme="minorHAnsi" w:hAnsiTheme="minorHAnsi" w:cstheme="minorHAnsi"/>
          <w:color w:val="000000"/>
          <w:sz w:val="22"/>
          <w:szCs w:val="22"/>
        </w:rPr>
        <w:t>objectieve veiligheid</w:t>
      </w:r>
      <w:r w:rsidRPr="00B1033A">
        <w:rPr>
          <w:rFonts w:asciiTheme="minorHAnsi" w:hAnsiTheme="minorHAnsi" w:cstheme="minorHAnsi"/>
          <w:color w:val="000000"/>
          <w:sz w:val="22"/>
          <w:szCs w:val="22"/>
        </w:rPr>
        <w:t> gemeten.</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rPr>
        <w:lastRenderedPageBreak/>
        <w:t>Dat hoeft niet per se samen te gaan met het veiligheidsgevoel of de </w:t>
      </w:r>
      <w:r w:rsidRPr="00B1033A">
        <w:rPr>
          <w:rStyle w:val="Zwaar"/>
          <w:rFonts w:asciiTheme="minorHAnsi" w:hAnsiTheme="minorHAnsi" w:cstheme="minorHAnsi"/>
          <w:color w:val="000000"/>
          <w:sz w:val="22"/>
          <w:szCs w:val="22"/>
        </w:rPr>
        <w:t>subjectieve veiligheid</w:t>
      </w:r>
      <w:r w:rsidRPr="00B1033A">
        <w:rPr>
          <w:rFonts w:asciiTheme="minorHAnsi" w:hAnsiTheme="minorHAnsi" w:cstheme="minorHAnsi"/>
          <w:color w:val="000000"/>
          <w:sz w:val="22"/>
          <w:szCs w:val="22"/>
        </w:rPr>
        <w:t>. Dit kan door bijvoorbeeld de slechte naam van een wijk lager liggen, maar ook als de straatverlichting niet goed is. Mensen kunnen hierdoor het gevoel (subjectief) krijgen dat het niet veilig is.</w:t>
      </w:r>
    </w:p>
    <w:p w14:paraId="5E5A396C" w14:textId="653BF83D"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color w:val="000000"/>
          <w:sz w:val="22"/>
          <w:szCs w:val="22"/>
        </w:rPr>
        <w:drawing>
          <wp:inline distT="0" distB="0" distL="0" distR="0" wp14:anchorId="392EE1CF" wp14:editId="6CF09974">
            <wp:extent cx="5760720" cy="3999865"/>
            <wp:effectExtent l="0" t="0" r="0" b="635"/>
            <wp:docPr id="4" name="Afbeelding 4" descr="Onveilige straat, veilige straat - Lauffer Cartoons | Lauffer Carto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nveilige straat, veilige straat - Lauffer Cartoons | Lauffer Cartoon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999865"/>
                    </a:xfrm>
                    <a:prstGeom prst="rect">
                      <a:avLst/>
                    </a:prstGeom>
                    <a:noFill/>
                    <a:ln>
                      <a:noFill/>
                    </a:ln>
                  </pic:spPr>
                </pic:pic>
              </a:graphicData>
            </a:graphic>
          </wp:inline>
        </w:drawing>
      </w:r>
    </w:p>
    <w:p w14:paraId="600AC48C" w14:textId="77777777" w:rsidR="00CE4E87" w:rsidRPr="00B1033A" w:rsidRDefault="00CE4E87" w:rsidP="00CE4E87">
      <w:pPr>
        <w:pStyle w:val="Kop4"/>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Scharreleconomie</w:t>
      </w:r>
    </w:p>
    <w:p w14:paraId="18231AAF"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Mensen die in een </w:t>
      </w:r>
      <w:proofErr w:type="spellStart"/>
      <w:r w:rsidRPr="00B1033A">
        <w:rPr>
          <w:rFonts w:asciiTheme="minorHAnsi" w:hAnsiTheme="minorHAnsi" w:cstheme="minorHAnsi"/>
          <w:color w:val="000000"/>
          <w:sz w:val="22"/>
          <w:szCs w:val="22"/>
        </w:rPr>
        <w:t>favela</w:t>
      </w:r>
      <w:proofErr w:type="spellEnd"/>
      <w:r w:rsidRPr="00B1033A">
        <w:rPr>
          <w:rFonts w:asciiTheme="minorHAnsi" w:hAnsiTheme="minorHAnsi" w:cstheme="minorHAnsi"/>
          <w:color w:val="000000"/>
          <w:sz w:val="22"/>
          <w:szCs w:val="22"/>
        </w:rPr>
        <w:t xml:space="preserve"> komen wonen, vinden vaak geen baan omdat ze laag of helemaal niet opgeleid zijn (er is een flinke mate van analfabetisme). Toch lukt het bewoners om aan de kost te komen, vooral in de </w:t>
      </w:r>
      <w:r w:rsidRPr="00B1033A">
        <w:rPr>
          <w:rStyle w:val="Zwaar"/>
          <w:rFonts w:asciiTheme="minorHAnsi" w:hAnsiTheme="minorHAnsi" w:cstheme="minorHAnsi"/>
          <w:color w:val="000000"/>
          <w:sz w:val="22"/>
          <w:szCs w:val="22"/>
        </w:rPr>
        <w:t>informele sector</w:t>
      </w:r>
      <w:r w:rsidRPr="00B1033A">
        <w:rPr>
          <w:rFonts w:asciiTheme="minorHAnsi" w:hAnsiTheme="minorHAnsi" w:cstheme="minorHAnsi"/>
          <w:color w:val="000000"/>
          <w:sz w:val="22"/>
          <w:szCs w:val="22"/>
        </w:rPr>
        <w:t>.</w:t>
      </w:r>
      <w:r w:rsidRPr="00B1033A">
        <w:rPr>
          <w:rFonts w:asciiTheme="minorHAnsi" w:hAnsiTheme="minorHAnsi" w:cstheme="minorHAnsi"/>
          <w:color w:val="000000"/>
          <w:sz w:val="22"/>
          <w:szCs w:val="22"/>
        </w:rPr>
        <w:br/>
        <w:t>Dat zijn alle activiteiten die buiten de economische statistieken blijven. Over de inkomsten wordt geen belasting betaald. We zouden dat hier ‘zwart werk’ noemen of met een ander begrip ‘scharreleconomie’. Kinderen verkopen snoepjes en andere kleine spullen op straat aan voorbijgangers en toeristen om geld te verdienen, mensen repareren tegen betaling kapotte apparaten, wijkbewoners bieden zich aan als gidsen om bezoekers de weg te wijzen in hun stad, enzovoort.</w:t>
      </w:r>
      <w:r w:rsidRPr="00B1033A">
        <w:rPr>
          <w:rFonts w:asciiTheme="minorHAnsi" w:hAnsiTheme="minorHAnsi" w:cstheme="minorHAnsi"/>
          <w:color w:val="000000"/>
          <w:sz w:val="22"/>
          <w:szCs w:val="22"/>
        </w:rPr>
        <w:br/>
        <w:t>Dit gebeurt ook dichter bij huis: in de grote steden verkopen mensen prullaria op straat (vaak in de avond) of in Zuid-Europa zie je nog geregeld mensen die autoramen wassen voor de stoplichten.</w:t>
      </w:r>
    </w:p>
    <w:tbl>
      <w:tblPr>
        <w:tblW w:w="0" w:type="auto"/>
        <w:shd w:val="clear" w:color="auto" w:fill="FFFFFF"/>
        <w:tblCellMar>
          <w:top w:w="60" w:type="dxa"/>
          <w:left w:w="60" w:type="dxa"/>
          <w:bottom w:w="60" w:type="dxa"/>
          <w:right w:w="60" w:type="dxa"/>
        </w:tblCellMar>
        <w:tblLook w:val="04A0" w:firstRow="1" w:lastRow="0" w:firstColumn="1" w:lastColumn="0" w:noHBand="0" w:noVBand="1"/>
      </w:tblPr>
      <w:tblGrid>
        <w:gridCol w:w="4250"/>
        <w:gridCol w:w="4260"/>
      </w:tblGrid>
      <w:tr w:rsidR="00CE4E87" w:rsidRPr="00B1033A" w14:paraId="54BC6FC2" w14:textId="77777777" w:rsidTr="00CE4E87">
        <w:tc>
          <w:tcPr>
            <w:tcW w:w="0" w:type="auto"/>
            <w:shd w:val="clear" w:color="auto" w:fill="FFFFFF"/>
            <w:vAlign w:val="center"/>
            <w:hideMark/>
          </w:tcPr>
          <w:p w14:paraId="15C36DAA" w14:textId="6E3A59A7" w:rsidR="00CE4E87" w:rsidRPr="00B1033A" w:rsidRDefault="00CE4E87">
            <w:pPr>
              <w:rPr>
                <w:rFonts w:cstheme="minorHAnsi"/>
                <w:color w:val="000000"/>
              </w:rPr>
            </w:pPr>
            <w:r w:rsidRPr="00B1033A">
              <w:rPr>
                <w:rFonts w:cstheme="minorHAnsi"/>
                <w:noProof/>
                <w:color w:val="000000"/>
              </w:rPr>
              <w:lastRenderedPageBreak/>
              <w:drawing>
                <wp:inline distT="0" distB="0" distL="0" distR="0" wp14:anchorId="33A29845" wp14:editId="70A46818">
                  <wp:extent cx="2622550" cy="1776730"/>
                  <wp:effectExtent l="0" t="0" r="0" b="0"/>
                  <wp:docPr id="6" name="Afbeelding 6" descr="Afbeelding met tekst, weg, buiten, straa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descr="Afbeelding met tekst, weg, buiten, straat&#10;&#10;Automatisch gegenereerde beschrijvi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2550" cy="1776730"/>
                          </a:xfrm>
                          <a:prstGeom prst="rect">
                            <a:avLst/>
                          </a:prstGeom>
                          <a:noFill/>
                          <a:ln>
                            <a:noFill/>
                          </a:ln>
                        </pic:spPr>
                      </pic:pic>
                    </a:graphicData>
                  </a:graphic>
                </wp:inline>
              </w:drawing>
            </w:r>
          </w:p>
        </w:tc>
        <w:tc>
          <w:tcPr>
            <w:tcW w:w="0" w:type="auto"/>
            <w:shd w:val="clear" w:color="auto" w:fill="FFFFFF"/>
            <w:vAlign w:val="center"/>
            <w:hideMark/>
          </w:tcPr>
          <w:p w14:paraId="0552CE2E" w14:textId="35BCB47A" w:rsidR="00CE4E87" w:rsidRPr="00B1033A" w:rsidRDefault="00CE4E87">
            <w:pPr>
              <w:rPr>
                <w:rFonts w:cstheme="minorHAnsi"/>
                <w:color w:val="000000"/>
              </w:rPr>
            </w:pPr>
            <w:r w:rsidRPr="00B1033A">
              <w:rPr>
                <w:rFonts w:cstheme="minorHAnsi"/>
                <w:noProof/>
                <w:color w:val="000000"/>
              </w:rPr>
              <w:drawing>
                <wp:inline distT="0" distB="0" distL="0" distR="0" wp14:anchorId="7FB86515" wp14:editId="07B13EA3">
                  <wp:extent cx="2622550" cy="1776730"/>
                  <wp:effectExtent l="0" t="0" r="6350" b="0"/>
                  <wp:docPr id="5" name="Afbeelding 5" descr="Afbeelding met buiten, persoon, weg, straa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buiten, persoon, weg, straat&#10;&#10;Automatisch gegenereerde beschrijvi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2550" cy="1776730"/>
                          </a:xfrm>
                          <a:prstGeom prst="rect">
                            <a:avLst/>
                          </a:prstGeom>
                          <a:noFill/>
                          <a:ln>
                            <a:noFill/>
                          </a:ln>
                        </pic:spPr>
                      </pic:pic>
                    </a:graphicData>
                  </a:graphic>
                </wp:inline>
              </w:drawing>
            </w:r>
          </w:p>
        </w:tc>
      </w:tr>
    </w:tbl>
    <w:p w14:paraId="139DE6EE" w14:textId="211C0937" w:rsidR="00CE4E87" w:rsidRPr="00B1033A" w:rsidRDefault="00CE4E87" w:rsidP="00CE4E87">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B1033A">
        <w:rPr>
          <w:rFonts w:asciiTheme="minorHAnsi" w:hAnsiTheme="minorHAnsi" w:cstheme="minorHAnsi"/>
          <w:color w:val="156762"/>
          <w:sz w:val="28"/>
          <w:szCs w:val="28"/>
        </w:rPr>
        <w:t>Stap 1.3: Ommuurde woonwijken</w:t>
      </w:r>
    </w:p>
    <w:p w14:paraId="2BB0F528" w14:textId="77777777" w:rsidR="00CE4E87" w:rsidRPr="00B1033A" w:rsidRDefault="00CE4E87" w:rsidP="00CE4E87">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Gespleten steden: ommuurde woonwijken</w:t>
      </w:r>
    </w:p>
    <w:p w14:paraId="3EB9B7F4" w14:textId="0114E6DE" w:rsidR="00CE4E87" w:rsidRPr="00B1033A" w:rsidRDefault="00CE4E87" w:rsidP="00CE4E87">
      <w:pPr>
        <w:rPr>
          <w:rFonts w:cstheme="minorHAnsi"/>
        </w:rPr>
      </w:pPr>
      <w:r w:rsidRPr="00B1033A">
        <w:rPr>
          <w:rFonts w:cstheme="minorHAnsi"/>
          <w:noProof/>
          <w:color w:val="0088CC"/>
        </w:rPr>
        <w:drawing>
          <wp:inline distT="0" distB="0" distL="0" distR="0" wp14:anchorId="1B75DCA2" wp14:editId="0416FDD7">
            <wp:extent cx="5760720" cy="3046095"/>
            <wp:effectExtent l="0" t="0" r="0" b="0"/>
            <wp:docPr id="7" name="Afbeelding 7">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a:hlinkClick r:id="rId11" tgtFrame="&quot;_blank&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046095"/>
                    </a:xfrm>
                    <a:prstGeom prst="rect">
                      <a:avLst/>
                    </a:prstGeom>
                    <a:noFill/>
                    <a:ln>
                      <a:noFill/>
                    </a:ln>
                  </pic:spPr>
                </pic:pic>
              </a:graphicData>
            </a:graphic>
          </wp:inline>
        </w:drawing>
      </w:r>
      <w:r w:rsidRPr="00B1033A">
        <w:rPr>
          <w:rStyle w:val="Nadruk"/>
          <w:rFonts w:cstheme="minorHAnsi"/>
        </w:rPr>
        <w:t xml:space="preserve">Gespletenheid ten top: de </w:t>
      </w:r>
      <w:proofErr w:type="spellStart"/>
      <w:r w:rsidRPr="00B1033A">
        <w:rPr>
          <w:rStyle w:val="Nadruk"/>
          <w:rFonts w:cstheme="minorHAnsi"/>
        </w:rPr>
        <w:t>favela</w:t>
      </w:r>
      <w:proofErr w:type="spellEnd"/>
      <w:r w:rsidRPr="00B1033A">
        <w:rPr>
          <w:rStyle w:val="Nadruk"/>
          <w:rFonts w:cstheme="minorHAnsi"/>
        </w:rPr>
        <w:t xml:space="preserve"> do </w:t>
      </w:r>
      <w:proofErr w:type="spellStart"/>
      <w:r w:rsidRPr="00B1033A">
        <w:rPr>
          <w:rStyle w:val="Nadruk"/>
          <w:rFonts w:cstheme="minorHAnsi"/>
        </w:rPr>
        <w:t>Moinho</w:t>
      </w:r>
      <w:proofErr w:type="spellEnd"/>
      <w:r w:rsidRPr="00B1033A">
        <w:rPr>
          <w:rStyle w:val="Nadruk"/>
          <w:rFonts w:cstheme="minorHAnsi"/>
        </w:rPr>
        <w:t xml:space="preserve"> en de hekwerkwijk Bom </w:t>
      </w:r>
      <w:proofErr w:type="spellStart"/>
      <w:r w:rsidRPr="00B1033A">
        <w:rPr>
          <w:rStyle w:val="Nadruk"/>
          <w:rFonts w:cstheme="minorHAnsi"/>
        </w:rPr>
        <w:t>Retiro</w:t>
      </w:r>
      <w:proofErr w:type="spellEnd"/>
      <w:r w:rsidRPr="00B1033A">
        <w:rPr>
          <w:rStyle w:val="Nadruk"/>
          <w:rFonts w:cstheme="minorHAnsi"/>
        </w:rPr>
        <w:t xml:space="preserve"> in São Paulo grenzen aan elkaar.</w:t>
      </w:r>
      <w:r w:rsidRPr="00B1033A">
        <w:rPr>
          <w:rFonts w:cstheme="minorHAnsi"/>
          <w:i/>
          <w:iCs/>
        </w:rPr>
        <w:br/>
      </w:r>
      <w:r w:rsidRPr="00B1033A">
        <w:rPr>
          <w:rStyle w:val="Nadruk"/>
          <w:rFonts w:cstheme="minorHAnsi"/>
        </w:rPr>
        <w:t>Bron: hayleyfearnley.files.wordpress.com</w:t>
      </w:r>
    </w:p>
    <w:p w14:paraId="75D2DCDC"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br/>
        <w:t>Naast de </w:t>
      </w:r>
      <w:proofErr w:type="spellStart"/>
      <w:r w:rsidRPr="00B1033A">
        <w:rPr>
          <w:rStyle w:val="Nadruk"/>
          <w:rFonts w:asciiTheme="minorHAnsi" w:eastAsiaTheme="majorEastAsia" w:hAnsiTheme="minorHAnsi" w:cstheme="minorHAnsi"/>
          <w:color w:val="000000"/>
          <w:sz w:val="22"/>
          <w:szCs w:val="22"/>
        </w:rPr>
        <w:t>favelas</w:t>
      </w:r>
      <w:proofErr w:type="spellEnd"/>
      <w:r w:rsidRPr="00B1033A">
        <w:rPr>
          <w:rStyle w:val="Nadruk"/>
          <w:rFonts w:asciiTheme="minorHAnsi" w:eastAsiaTheme="majorEastAsia" w:hAnsiTheme="minorHAnsi" w:cstheme="minorHAnsi"/>
          <w:color w:val="000000"/>
          <w:sz w:val="22"/>
          <w:szCs w:val="22"/>
        </w:rPr>
        <w:t> </w:t>
      </w:r>
      <w:r w:rsidRPr="00B1033A">
        <w:rPr>
          <w:rFonts w:asciiTheme="minorHAnsi" w:hAnsiTheme="minorHAnsi" w:cstheme="minorHAnsi"/>
          <w:color w:val="000000"/>
          <w:sz w:val="22"/>
          <w:szCs w:val="22"/>
        </w:rPr>
        <w:t>is er een ander nieuwe type woonwijk: de </w:t>
      </w:r>
      <w:proofErr w:type="spellStart"/>
      <w:r w:rsidRPr="00B1033A">
        <w:rPr>
          <w:rStyle w:val="Zwaar"/>
          <w:rFonts w:asciiTheme="minorHAnsi" w:hAnsiTheme="minorHAnsi" w:cstheme="minorHAnsi"/>
          <w:color w:val="000000"/>
          <w:sz w:val="22"/>
          <w:szCs w:val="22"/>
        </w:rPr>
        <w:t>gated</w:t>
      </w:r>
      <w:proofErr w:type="spellEnd"/>
      <w:r w:rsidRPr="00B1033A">
        <w:rPr>
          <w:rStyle w:val="Zwaar"/>
          <w:rFonts w:asciiTheme="minorHAnsi" w:hAnsiTheme="minorHAnsi" w:cstheme="minorHAnsi"/>
          <w:color w:val="000000"/>
          <w:sz w:val="22"/>
          <w:szCs w:val="22"/>
        </w:rPr>
        <w:t xml:space="preserve"> </w:t>
      </w:r>
      <w:proofErr w:type="spellStart"/>
      <w:r w:rsidRPr="00B1033A">
        <w:rPr>
          <w:rStyle w:val="Zwaar"/>
          <w:rFonts w:asciiTheme="minorHAnsi" w:hAnsiTheme="minorHAnsi" w:cstheme="minorHAnsi"/>
          <w:color w:val="000000"/>
          <w:sz w:val="22"/>
          <w:szCs w:val="22"/>
        </w:rPr>
        <w:t>communities</w:t>
      </w:r>
      <w:proofErr w:type="spellEnd"/>
      <w:r w:rsidRPr="00B1033A">
        <w:rPr>
          <w:rFonts w:asciiTheme="minorHAnsi" w:hAnsiTheme="minorHAnsi" w:cstheme="minorHAnsi"/>
          <w:color w:val="000000"/>
          <w:sz w:val="22"/>
          <w:szCs w:val="22"/>
        </w:rPr>
        <w:t> of </w:t>
      </w:r>
      <w:r w:rsidRPr="00B1033A">
        <w:rPr>
          <w:rStyle w:val="Zwaar"/>
          <w:rFonts w:asciiTheme="minorHAnsi" w:hAnsiTheme="minorHAnsi" w:cstheme="minorHAnsi"/>
          <w:color w:val="000000"/>
          <w:sz w:val="22"/>
          <w:szCs w:val="22"/>
        </w:rPr>
        <w:t>ommuurde woonwijken</w:t>
      </w:r>
      <w:r w:rsidRPr="00B1033A">
        <w:rPr>
          <w:rFonts w:asciiTheme="minorHAnsi" w:hAnsiTheme="minorHAnsi" w:cstheme="minorHAnsi"/>
          <w:color w:val="000000"/>
          <w:sz w:val="22"/>
          <w:szCs w:val="22"/>
        </w:rPr>
        <w:t>.</w:t>
      </w:r>
      <w:r w:rsidRPr="00B1033A">
        <w:rPr>
          <w:rFonts w:asciiTheme="minorHAnsi" w:hAnsiTheme="minorHAnsi" w:cstheme="minorHAnsi"/>
          <w:color w:val="000000"/>
          <w:sz w:val="22"/>
          <w:szCs w:val="22"/>
        </w:rPr>
        <w:br/>
        <w:t>Deze wijken ontstaan als stadsbewoners met dure, grote huizen besluiten om hun woonomgeving af te sluiten met hekken, muren en poorten. Dit zijn vaak witte, rijke Brazilianen en ook zijn dit vrijwel altijd koopwoningen.</w:t>
      </w:r>
      <w:r w:rsidRPr="00B1033A">
        <w:rPr>
          <w:rFonts w:asciiTheme="minorHAnsi" w:hAnsiTheme="minorHAnsi" w:cstheme="minorHAnsi"/>
          <w:color w:val="000000"/>
          <w:sz w:val="22"/>
          <w:szCs w:val="22"/>
        </w:rPr>
        <w:br/>
        <w:t xml:space="preserve">Sommige ommuurde wijken worden bovendien bewaakt door beveiligers of camera’s. Bewoners sluiten hun woonomgeving vaak af zonder toestemming van de overheid. Je mag een ommuurde wijk </w:t>
      </w:r>
      <w:r w:rsidRPr="00B1033A">
        <w:rPr>
          <w:rFonts w:asciiTheme="minorHAnsi" w:hAnsiTheme="minorHAnsi" w:cstheme="minorHAnsi"/>
          <w:color w:val="000000"/>
          <w:sz w:val="22"/>
          <w:szCs w:val="22"/>
        </w:rPr>
        <w:lastRenderedPageBreak/>
        <w:t>alleen in als je zelf bewoner bent of door bewoners bent uitgenodigd. Zomaar op de koffie zit er niet meer bij, je moet je bezoek aanmelden bij de beveiliging.</w:t>
      </w:r>
    </w:p>
    <w:p w14:paraId="356FE03B"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Deze Brazilianen besluiten om van hun woonomgeving een ommuurde wijk te maken omdat ze zich onveilig voelen door veelvuldige berichten over geweld en misdrijven in de stad waarin ze wonen. Inderdaad is er in </w:t>
      </w:r>
      <w:proofErr w:type="spellStart"/>
      <w:r w:rsidRPr="00B1033A">
        <w:rPr>
          <w:rStyle w:val="Nadruk"/>
          <w:rFonts w:asciiTheme="minorHAnsi" w:eastAsiaTheme="majorEastAsia" w:hAnsiTheme="minorHAnsi" w:cstheme="minorHAnsi"/>
          <w:color w:val="000000"/>
          <w:sz w:val="22"/>
          <w:szCs w:val="22"/>
        </w:rPr>
        <w:t>favelas</w:t>
      </w:r>
      <w:proofErr w:type="spellEnd"/>
      <w:r w:rsidRPr="00B1033A">
        <w:rPr>
          <w:rStyle w:val="Nadruk"/>
          <w:rFonts w:asciiTheme="minorHAnsi" w:eastAsiaTheme="majorEastAsia" w:hAnsiTheme="minorHAnsi" w:cstheme="minorHAnsi"/>
          <w:color w:val="000000"/>
          <w:sz w:val="22"/>
          <w:szCs w:val="22"/>
        </w:rPr>
        <w:t> </w:t>
      </w:r>
      <w:r w:rsidRPr="00B1033A">
        <w:rPr>
          <w:rFonts w:asciiTheme="minorHAnsi" w:hAnsiTheme="minorHAnsi" w:cstheme="minorHAnsi"/>
          <w:color w:val="000000"/>
          <w:sz w:val="22"/>
          <w:szCs w:val="22"/>
        </w:rPr>
        <w:t>vaak sprake van geweld en misdrijven (zie Stap 2) en kun je dus spreken van grote objectieve onveiligheid in die wijken.</w:t>
      </w:r>
      <w:r w:rsidRPr="00B1033A">
        <w:rPr>
          <w:rFonts w:asciiTheme="minorHAnsi" w:hAnsiTheme="minorHAnsi" w:cstheme="minorHAnsi"/>
          <w:color w:val="000000"/>
          <w:sz w:val="22"/>
          <w:szCs w:val="22"/>
        </w:rPr>
        <w:br/>
        <w:t>Maar ook in andere wijken worden er bewoners slachtoffer van geweld of een misdrijf. Ze worden bijvoorbeeld beroofd onder bedreiging met een mes of vuurwapen of slachtoffer van zakkenrollerij. Vooral grote ommuurde wijken hebben eigen scholen, ziekenhuizen en andere voorzieningen en in deze wijken regelen bewoners zelf het ophalen van vuilnis en het onderhoud van straten en de openbare ruimte in hun wijk waardoor deze wijken min of meer zelfvoorzienend worden.</w:t>
      </w:r>
    </w:p>
    <w:p w14:paraId="5FC816A3" w14:textId="1994F7C6" w:rsidR="00CE4E87" w:rsidRPr="00B1033A" w:rsidRDefault="00CE4E87" w:rsidP="00CE4E87">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B1033A">
        <w:rPr>
          <w:rFonts w:asciiTheme="minorHAnsi" w:hAnsiTheme="minorHAnsi" w:cstheme="minorHAnsi"/>
          <w:color w:val="156762"/>
          <w:sz w:val="28"/>
          <w:szCs w:val="28"/>
        </w:rPr>
        <w:t>Stap 1.4: Sloppenwijk naar woonwijk</w:t>
      </w:r>
    </w:p>
    <w:p w14:paraId="1A194475" w14:textId="02210BD4" w:rsidR="00CE4E87" w:rsidRPr="00B1033A" w:rsidRDefault="00CE4E87" w:rsidP="00CE4E87">
      <w:pPr>
        <w:rPr>
          <w:rFonts w:cstheme="minorHAnsi"/>
        </w:rPr>
      </w:pPr>
      <w:r w:rsidRPr="00B1033A">
        <w:rPr>
          <w:rFonts w:cstheme="minorHAnsi"/>
          <w:noProof/>
        </w:rPr>
        <w:drawing>
          <wp:inline distT="0" distB="0" distL="0" distR="0" wp14:anchorId="5D855984" wp14:editId="1D1D24FF">
            <wp:extent cx="1906270" cy="1906270"/>
            <wp:effectExtent l="0" t="0" r="0" b="0"/>
            <wp:docPr id="8" name="Afbeelding 8" descr="Afbeelding met lucht, buiten, berg, wolk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descr="Afbeelding met lucht, buiten, berg, wolken&#10;&#10;Automatisch gegenereerde beschrijvi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6270" cy="1906270"/>
                    </a:xfrm>
                    <a:prstGeom prst="rect">
                      <a:avLst/>
                    </a:prstGeom>
                    <a:noFill/>
                    <a:ln>
                      <a:noFill/>
                    </a:ln>
                  </pic:spPr>
                </pic:pic>
              </a:graphicData>
            </a:graphic>
          </wp:inline>
        </w:drawing>
      </w:r>
      <w:r w:rsidRPr="00B1033A">
        <w:rPr>
          <w:rStyle w:val="Nadruk"/>
          <w:rFonts w:cstheme="minorHAnsi"/>
        </w:rPr>
        <w:t>La Paz, Bolivia</w:t>
      </w:r>
    </w:p>
    <w:p w14:paraId="5663FCCB" w14:textId="77777777" w:rsidR="00CE4E87" w:rsidRPr="00B1033A" w:rsidRDefault="00CE4E87" w:rsidP="00CE4E87">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Van sloppenwijk naar goede woonwijk</w:t>
      </w:r>
    </w:p>
    <w:p w14:paraId="54E5CBBD"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In onderstaand schema zie je hoe de formele en de informele woningbouw verloopt in stappen. Je ziet het verschil tussen woningbouw in </w:t>
      </w:r>
      <w:proofErr w:type="spellStart"/>
      <w:r w:rsidRPr="00B1033A">
        <w:rPr>
          <w:rStyle w:val="Nadruk"/>
          <w:rFonts w:asciiTheme="minorHAnsi" w:hAnsiTheme="minorHAnsi" w:cstheme="minorHAnsi"/>
          <w:color w:val="000000"/>
          <w:sz w:val="22"/>
          <w:szCs w:val="22"/>
        </w:rPr>
        <w:t>favelas</w:t>
      </w:r>
      <w:proofErr w:type="spellEnd"/>
      <w:r w:rsidRPr="00B1033A">
        <w:rPr>
          <w:rStyle w:val="Nadruk"/>
          <w:rFonts w:asciiTheme="minorHAnsi" w:hAnsiTheme="minorHAnsi" w:cstheme="minorHAnsi"/>
          <w:color w:val="000000"/>
          <w:sz w:val="22"/>
          <w:szCs w:val="22"/>
        </w:rPr>
        <w:t> </w:t>
      </w:r>
      <w:r w:rsidRPr="00B1033A">
        <w:rPr>
          <w:rFonts w:asciiTheme="minorHAnsi" w:hAnsiTheme="minorHAnsi" w:cstheme="minorHAnsi"/>
          <w:color w:val="000000"/>
          <w:sz w:val="22"/>
          <w:szCs w:val="22"/>
        </w:rPr>
        <w:t>en woningbouw in officiële woonwijken.</w:t>
      </w:r>
    </w:p>
    <w:tbl>
      <w:tblPr>
        <w:tblW w:w="8613" w:type="dxa"/>
        <w:tblBorders>
          <w:top w:val="outset" w:sz="6" w:space="0" w:color="auto"/>
          <w:left w:val="outset" w:sz="6" w:space="0" w:color="auto"/>
          <w:bottom w:val="outset" w:sz="6" w:space="0" w:color="auto"/>
          <w:right w:val="outset" w:sz="6" w:space="0" w:color="auto"/>
        </w:tblBorders>
        <w:shd w:val="clear" w:color="auto" w:fill="FFFFFF"/>
        <w:tblCellMar>
          <w:top w:w="60" w:type="dxa"/>
          <w:left w:w="60" w:type="dxa"/>
          <w:bottom w:w="60" w:type="dxa"/>
          <w:right w:w="60" w:type="dxa"/>
        </w:tblCellMar>
        <w:tblLook w:val="04A0" w:firstRow="1" w:lastRow="0" w:firstColumn="1" w:lastColumn="0" w:noHBand="0" w:noVBand="1"/>
      </w:tblPr>
      <w:tblGrid>
        <w:gridCol w:w="1851"/>
        <w:gridCol w:w="3433"/>
        <w:gridCol w:w="3329"/>
      </w:tblGrid>
      <w:tr w:rsidR="00CE4E87" w:rsidRPr="00B1033A" w14:paraId="70062560" w14:textId="77777777" w:rsidTr="00CE4E87">
        <w:tc>
          <w:tcPr>
            <w:tcW w:w="2265" w:type="dxa"/>
            <w:tcBorders>
              <w:top w:val="outset" w:sz="6" w:space="0" w:color="auto"/>
              <w:left w:val="outset" w:sz="6" w:space="0" w:color="auto"/>
              <w:bottom w:val="outset" w:sz="6" w:space="0" w:color="auto"/>
              <w:right w:val="outset" w:sz="6" w:space="0" w:color="auto"/>
            </w:tcBorders>
            <w:shd w:val="clear" w:color="auto" w:fill="FFFFFF"/>
            <w:hideMark/>
          </w:tcPr>
          <w:p w14:paraId="0EC60341" w14:textId="77777777" w:rsidR="00CE4E87" w:rsidRPr="00B1033A" w:rsidRDefault="00CE4E87">
            <w:pPr>
              <w:rPr>
                <w:rFonts w:cstheme="minorHAnsi"/>
                <w:color w:val="000000"/>
              </w:rPr>
            </w:pPr>
            <w:r w:rsidRPr="00B1033A">
              <w:rPr>
                <w:rFonts w:cstheme="minorHAnsi"/>
                <w:color w:val="000000"/>
              </w:rPr>
              <w:t> </w:t>
            </w:r>
          </w:p>
        </w:tc>
        <w:tc>
          <w:tcPr>
            <w:tcW w:w="3540" w:type="dxa"/>
            <w:tcBorders>
              <w:top w:val="outset" w:sz="6" w:space="0" w:color="auto"/>
              <w:left w:val="outset" w:sz="6" w:space="0" w:color="auto"/>
              <w:bottom w:val="outset" w:sz="6" w:space="0" w:color="auto"/>
              <w:right w:val="outset" w:sz="6" w:space="0" w:color="auto"/>
            </w:tcBorders>
            <w:shd w:val="clear" w:color="auto" w:fill="FFFFFF"/>
            <w:hideMark/>
          </w:tcPr>
          <w:p w14:paraId="5D77962D" w14:textId="77777777" w:rsidR="00CE4E87" w:rsidRPr="00B1033A" w:rsidRDefault="00CE4E87">
            <w:pPr>
              <w:rPr>
                <w:rFonts w:cstheme="minorHAnsi"/>
                <w:color w:val="000000"/>
              </w:rPr>
            </w:pPr>
            <w:r w:rsidRPr="00B1033A">
              <w:rPr>
                <w:rStyle w:val="Zwaar"/>
                <w:rFonts w:cstheme="minorHAnsi"/>
                <w:color w:val="000000"/>
              </w:rPr>
              <w:t>Formeel</w:t>
            </w:r>
          </w:p>
        </w:tc>
        <w:tc>
          <w:tcPr>
            <w:tcW w:w="3930" w:type="dxa"/>
            <w:tcBorders>
              <w:top w:val="outset" w:sz="6" w:space="0" w:color="auto"/>
              <w:left w:val="outset" w:sz="6" w:space="0" w:color="auto"/>
              <w:bottom w:val="outset" w:sz="6" w:space="0" w:color="auto"/>
              <w:right w:val="outset" w:sz="6" w:space="0" w:color="auto"/>
            </w:tcBorders>
            <w:shd w:val="clear" w:color="auto" w:fill="FFFFFF"/>
            <w:hideMark/>
          </w:tcPr>
          <w:p w14:paraId="4FC913B7" w14:textId="77777777" w:rsidR="00CE4E87" w:rsidRPr="00B1033A" w:rsidRDefault="00CE4E87">
            <w:pPr>
              <w:rPr>
                <w:rFonts w:cstheme="minorHAnsi"/>
                <w:color w:val="000000"/>
              </w:rPr>
            </w:pPr>
            <w:r w:rsidRPr="00B1033A">
              <w:rPr>
                <w:rStyle w:val="Zwaar"/>
                <w:rFonts w:cstheme="minorHAnsi"/>
                <w:color w:val="000000"/>
              </w:rPr>
              <w:t>Informeel (</w:t>
            </w:r>
            <w:proofErr w:type="spellStart"/>
            <w:r w:rsidRPr="00B1033A">
              <w:rPr>
                <w:rStyle w:val="Zwaar"/>
                <w:rFonts w:cstheme="minorHAnsi"/>
                <w:color w:val="000000"/>
              </w:rPr>
              <w:t>favela</w:t>
            </w:r>
            <w:proofErr w:type="spellEnd"/>
            <w:r w:rsidRPr="00B1033A">
              <w:rPr>
                <w:rStyle w:val="Zwaar"/>
                <w:rFonts w:cstheme="minorHAnsi"/>
                <w:color w:val="000000"/>
              </w:rPr>
              <w:t>)</w:t>
            </w:r>
          </w:p>
        </w:tc>
      </w:tr>
      <w:tr w:rsidR="00CE4E87" w:rsidRPr="00B1033A" w14:paraId="56421F87" w14:textId="77777777" w:rsidTr="00CE4E87">
        <w:tc>
          <w:tcPr>
            <w:tcW w:w="2265" w:type="dxa"/>
            <w:tcBorders>
              <w:top w:val="outset" w:sz="6" w:space="0" w:color="auto"/>
              <w:left w:val="outset" w:sz="6" w:space="0" w:color="auto"/>
              <w:bottom w:val="outset" w:sz="6" w:space="0" w:color="auto"/>
              <w:right w:val="outset" w:sz="6" w:space="0" w:color="auto"/>
            </w:tcBorders>
            <w:shd w:val="clear" w:color="auto" w:fill="FFFFFF"/>
            <w:hideMark/>
          </w:tcPr>
          <w:p w14:paraId="36D4C22C" w14:textId="77777777" w:rsidR="00CE4E87" w:rsidRPr="00B1033A" w:rsidRDefault="00CE4E87">
            <w:pPr>
              <w:rPr>
                <w:rFonts w:cstheme="minorHAnsi"/>
                <w:color w:val="000000"/>
              </w:rPr>
            </w:pPr>
            <w:r w:rsidRPr="00B1033A">
              <w:rPr>
                <w:rStyle w:val="Zwaar"/>
                <w:rFonts w:cstheme="minorHAnsi"/>
                <w:color w:val="000000"/>
              </w:rPr>
              <w:t>Ontwikkeling in volgorde van werken</w:t>
            </w:r>
          </w:p>
        </w:tc>
        <w:tc>
          <w:tcPr>
            <w:tcW w:w="3540" w:type="dxa"/>
            <w:tcBorders>
              <w:top w:val="outset" w:sz="6" w:space="0" w:color="auto"/>
              <w:left w:val="outset" w:sz="6" w:space="0" w:color="auto"/>
              <w:bottom w:val="outset" w:sz="6" w:space="0" w:color="auto"/>
              <w:right w:val="outset" w:sz="6" w:space="0" w:color="auto"/>
            </w:tcBorders>
            <w:shd w:val="clear" w:color="auto" w:fill="FFFFFF"/>
            <w:hideMark/>
          </w:tcPr>
          <w:p w14:paraId="1B29D3D9" w14:textId="77777777" w:rsidR="00CE4E87" w:rsidRPr="00B1033A" w:rsidRDefault="00CE4E87">
            <w:pPr>
              <w:rPr>
                <w:rFonts w:cstheme="minorHAnsi"/>
                <w:color w:val="000000"/>
              </w:rPr>
            </w:pPr>
            <w:r w:rsidRPr="00B1033A">
              <w:rPr>
                <w:rFonts w:cstheme="minorHAnsi"/>
                <w:color w:val="000000"/>
              </w:rPr>
              <w:t>1. Planning</w:t>
            </w:r>
            <w:r w:rsidRPr="00B1033A">
              <w:rPr>
                <w:rFonts w:cstheme="minorHAnsi"/>
                <w:color w:val="000000"/>
              </w:rPr>
              <w:br/>
              <w:t>2. Basisvoorzieningen</w:t>
            </w:r>
            <w:r w:rsidRPr="00B1033A">
              <w:rPr>
                <w:rFonts w:cstheme="minorHAnsi"/>
                <w:color w:val="000000"/>
              </w:rPr>
              <w:br/>
              <w:t>3. Woningbouw</w:t>
            </w:r>
            <w:r w:rsidRPr="00B1033A">
              <w:rPr>
                <w:rFonts w:cstheme="minorHAnsi"/>
                <w:color w:val="000000"/>
              </w:rPr>
              <w:br/>
              <w:t>4. Bewoning</w:t>
            </w:r>
          </w:p>
        </w:tc>
        <w:tc>
          <w:tcPr>
            <w:tcW w:w="3930" w:type="dxa"/>
            <w:tcBorders>
              <w:top w:val="outset" w:sz="6" w:space="0" w:color="auto"/>
              <w:left w:val="outset" w:sz="6" w:space="0" w:color="auto"/>
              <w:bottom w:val="outset" w:sz="6" w:space="0" w:color="auto"/>
              <w:right w:val="outset" w:sz="6" w:space="0" w:color="auto"/>
            </w:tcBorders>
            <w:shd w:val="clear" w:color="auto" w:fill="FFFFFF"/>
            <w:hideMark/>
          </w:tcPr>
          <w:p w14:paraId="2EB0F8B6" w14:textId="77777777" w:rsidR="00CE4E87" w:rsidRPr="00B1033A" w:rsidRDefault="00CE4E87">
            <w:pPr>
              <w:rPr>
                <w:rFonts w:cstheme="minorHAnsi"/>
                <w:color w:val="000000"/>
              </w:rPr>
            </w:pPr>
            <w:r w:rsidRPr="00B1033A">
              <w:rPr>
                <w:rFonts w:cstheme="minorHAnsi"/>
                <w:color w:val="000000"/>
              </w:rPr>
              <w:t>1. Bewoning</w:t>
            </w:r>
            <w:r w:rsidRPr="00B1033A">
              <w:rPr>
                <w:rFonts w:cstheme="minorHAnsi"/>
                <w:color w:val="000000"/>
              </w:rPr>
              <w:br/>
              <w:t>2. Woningbouw</w:t>
            </w:r>
            <w:r w:rsidRPr="00B1033A">
              <w:rPr>
                <w:rFonts w:cstheme="minorHAnsi"/>
                <w:color w:val="000000"/>
              </w:rPr>
              <w:br/>
              <w:t>3. Basisvoorzieningen</w:t>
            </w:r>
            <w:r w:rsidRPr="00B1033A">
              <w:rPr>
                <w:rFonts w:cstheme="minorHAnsi"/>
                <w:color w:val="000000"/>
              </w:rPr>
              <w:br/>
              <w:t>4. Planning</w:t>
            </w:r>
          </w:p>
        </w:tc>
      </w:tr>
      <w:tr w:rsidR="00CE4E87" w:rsidRPr="00B1033A" w14:paraId="60137C23" w14:textId="77777777" w:rsidTr="00CE4E87">
        <w:tc>
          <w:tcPr>
            <w:tcW w:w="2265" w:type="dxa"/>
            <w:tcBorders>
              <w:top w:val="outset" w:sz="6" w:space="0" w:color="auto"/>
              <w:left w:val="outset" w:sz="6" w:space="0" w:color="auto"/>
              <w:bottom w:val="outset" w:sz="6" w:space="0" w:color="auto"/>
              <w:right w:val="outset" w:sz="6" w:space="0" w:color="auto"/>
            </w:tcBorders>
            <w:shd w:val="clear" w:color="auto" w:fill="FFFFFF"/>
            <w:hideMark/>
          </w:tcPr>
          <w:p w14:paraId="41C06DD6" w14:textId="77777777" w:rsidR="00CE4E87" w:rsidRPr="00B1033A" w:rsidRDefault="00CE4E87">
            <w:pPr>
              <w:rPr>
                <w:rFonts w:cstheme="minorHAnsi"/>
                <w:color w:val="000000"/>
              </w:rPr>
            </w:pPr>
            <w:r w:rsidRPr="00B1033A">
              <w:rPr>
                <w:rStyle w:val="Zwaar"/>
                <w:rFonts w:cstheme="minorHAnsi"/>
                <w:color w:val="000000"/>
              </w:rPr>
              <w:t>Opdrachtgevers</w:t>
            </w:r>
          </w:p>
        </w:tc>
        <w:tc>
          <w:tcPr>
            <w:tcW w:w="3540" w:type="dxa"/>
            <w:tcBorders>
              <w:top w:val="outset" w:sz="6" w:space="0" w:color="auto"/>
              <w:left w:val="outset" w:sz="6" w:space="0" w:color="auto"/>
              <w:bottom w:val="outset" w:sz="6" w:space="0" w:color="auto"/>
              <w:right w:val="outset" w:sz="6" w:space="0" w:color="auto"/>
            </w:tcBorders>
            <w:shd w:val="clear" w:color="auto" w:fill="FFFFFF"/>
            <w:hideMark/>
          </w:tcPr>
          <w:p w14:paraId="0E4284E2" w14:textId="77777777" w:rsidR="00CE4E87" w:rsidRPr="00B1033A" w:rsidRDefault="00CE4E87">
            <w:pPr>
              <w:numPr>
                <w:ilvl w:val="0"/>
                <w:numId w:val="1"/>
              </w:numPr>
              <w:spacing w:before="100" w:beforeAutospacing="1" w:after="100" w:afterAutospacing="1" w:line="400" w:lineRule="atLeast"/>
              <w:ind w:left="1095"/>
              <w:rPr>
                <w:rFonts w:cstheme="minorHAnsi"/>
                <w:color w:val="000000"/>
              </w:rPr>
            </w:pPr>
            <w:r w:rsidRPr="00B1033A">
              <w:rPr>
                <w:rFonts w:cstheme="minorHAnsi"/>
                <w:color w:val="000000"/>
              </w:rPr>
              <w:t>Overheid</w:t>
            </w:r>
          </w:p>
          <w:p w14:paraId="28F09949" w14:textId="77777777" w:rsidR="00CE4E87" w:rsidRPr="00B1033A" w:rsidRDefault="00CE4E87">
            <w:pPr>
              <w:numPr>
                <w:ilvl w:val="0"/>
                <w:numId w:val="1"/>
              </w:numPr>
              <w:spacing w:before="100" w:beforeAutospacing="1" w:after="100" w:afterAutospacing="1" w:line="400" w:lineRule="atLeast"/>
              <w:ind w:left="1095"/>
              <w:rPr>
                <w:rFonts w:cstheme="minorHAnsi"/>
                <w:color w:val="000000"/>
              </w:rPr>
            </w:pPr>
            <w:r w:rsidRPr="00B1033A">
              <w:rPr>
                <w:rFonts w:cstheme="minorHAnsi"/>
                <w:color w:val="000000"/>
              </w:rPr>
              <w:t>Projectontwikkelaars</w:t>
            </w:r>
          </w:p>
          <w:p w14:paraId="31354E6D" w14:textId="77777777" w:rsidR="00CE4E87" w:rsidRPr="00B1033A" w:rsidRDefault="00CE4E87">
            <w:pPr>
              <w:numPr>
                <w:ilvl w:val="0"/>
                <w:numId w:val="1"/>
              </w:numPr>
              <w:spacing w:before="100" w:beforeAutospacing="1" w:after="100" w:afterAutospacing="1" w:line="400" w:lineRule="atLeast"/>
              <w:ind w:left="1095"/>
              <w:rPr>
                <w:rFonts w:cstheme="minorHAnsi"/>
                <w:color w:val="000000"/>
              </w:rPr>
            </w:pPr>
            <w:r w:rsidRPr="00B1033A">
              <w:rPr>
                <w:rFonts w:cstheme="minorHAnsi"/>
                <w:color w:val="000000"/>
              </w:rPr>
              <w:t>Bouwondernemingen</w:t>
            </w:r>
          </w:p>
          <w:p w14:paraId="650E7B52" w14:textId="77777777" w:rsidR="00CE4E87" w:rsidRPr="00B1033A" w:rsidRDefault="00CE4E87">
            <w:pPr>
              <w:numPr>
                <w:ilvl w:val="0"/>
                <w:numId w:val="1"/>
              </w:numPr>
              <w:spacing w:before="100" w:beforeAutospacing="1" w:after="100" w:afterAutospacing="1" w:line="400" w:lineRule="atLeast"/>
              <w:ind w:left="1095"/>
              <w:rPr>
                <w:rFonts w:cstheme="minorHAnsi"/>
                <w:color w:val="000000"/>
              </w:rPr>
            </w:pPr>
            <w:r w:rsidRPr="00B1033A">
              <w:rPr>
                <w:rFonts w:cstheme="minorHAnsi"/>
                <w:color w:val="000000"/>
              </w:rPr>
              <w:lastRenderedPageBreak/>
              <w:t>Woningcoöperaties</w:t>
            </w:r>
          </w:p>
        </w:tc>
        <w:tc>
          <w:tcPr>
            <w:tcW w:w="3930" w:type="dxa"/>
            <w:tcBorders>
              <w:top w:val="outset" w:sz="6" w:space="0" w:color="auto"/>
              <w:left w:val="outset" w:sz="6" w:space="0" w:color="auto"/>
              <w:bottom w:val="outset" w:sz="6" w:space="0" w:color="auto"/>
              <w:right w:val="outset" w:sz="6" w:space="0" w:color="auto"/>
            </w:tcBorders>
            <w:shd w:val="clear" w:color="auto" w:fill="FFFFFF"/>
            <w:hideMark/>
          </w:tcPr>
          <w:p w14:paraId="779DDCD1" w14:textId="77777777" w:rsidR="00CE4E87" w:rsidRPr="00B1033A" w:rsidRDefault="00CE4E87">
            <w:pPr>
              <w:numPr>
                <w:ilvl w:val="0"/>
                <w:numId w:val="2"/>
              </w:numPr>
              <w:spacing w:before="100" w:beforeAutospacing="1" w:after="100" w:afterAutospacing="1" w:line="400" w:lineRule="atLeast"/>
              <w:ind w:left="1095"/>
              <w:rPr>
                <w:rFonts w:cstheme="minorHAnsi"/>
                <w:color w:val="000000"/>
              </w:rPr>
            </w:pPr>
            <w:r w:rsidRPr="00B1033A">
              <w:rPr>
                <w:rFonts w:cstheme="minorHAnsi"/>
                <w:color w:val="000000"/>
              </w:rPr>
              <w:lastRenderedPageBreak/>
              <w:t>Bewoners (eigenaars)</w:t>
            </w:r>
          </w:p>
          <w:p w14:paraId="7E2D2A91" w14:textId="77777777" w:rsidR="00CE4E87" w:rsidRPr="00B1033A" w:rsidRDefault="00CE4E87">
            <w:pPr>
              <w:numPr>
                <w:ilvl w:val="0"/>
                <w:numId w:val="2"/>
              </w:numPr>
              <w:spacing w:before="100" w:beforeAutospacing="1" w:after="100" w:afterAutospacing="1" w:line="400" w:lineRule="atLeast"/>
              <w:ind w:left="1095"/>
              <w:rPr>
                <w:rFonts w:cstheme="minorHAnsi"/>
                <w:color w:val="000000"/>
              </w:rPr>
            </w:pPr>
            <w:r w:rsidRPr="00B1033A">
              <w:rPr>
                <w:rFonts w:cstheme="minorHAnsi"/>
                <w:color w:val="000000"/>
              </w:rPr>
              <w:t>Lokale gemeenschappen</w:t>
            </w:r>
          </w:p>
          <w:p w14:paraId="25C70B91" w14:textId="77777777" w:rsidR="00CE4E87" w:rsidRPr="00B1033A" w:rsidRDefault="00CE4E87">
            <w:pPr>
              <w:numPr>
                <w:ilvl w:val="0"/>
                <w:numId w:val="2"/>
              </w:numPr>
              <w:spacing w:before="100" w:beforeAutospacing="1" w:after="100" w:afterAutospacing="1" w:line="400" w:lineRule="atLeast"/>
              <w:ind w:left="1095"/>
              <w:rPr>
                <w:rFonts w:cstheme="minorHAnsi"/>
                <w:color w:val="000000"/>
              </w:rPr>
            </w:pPr>
            <w:r w:rsidRPr="00B1033A">
              <w:rPr>
                <w:rFonts w:cstheme="minorHAnsi"/>
                <w:color w:val="000000"/>
              </w:rPr>
              <w:lastRenderedPageBreak/>
              <w:t>Soms overgenomen door woningcoöperaties</w:t>
            </w:r>
          </w:p>
        </w:tc>
      </w:tr>
      <w:tr w:rsidR="00CE4E87" w:rsidRPr="00B1033A" w14:paraId="4F0AAD4C" w14:textId="77777777" w:rsidTr="00CE4E87">
        <w:tc>
          <w:tcPr>
            <w:tcW w:w="2265" w:type="dxa"/>
            <w:tcBorders>
              <w:top w:val="outset" w:sz="6" w:space="0" w:color="auto"/>
              <w:left w:val="outset" w:sz="6" w:space="0" w:color="auto"/>
              <w:bottom w:val="outset" w:sz="6" w:space="0" w:color="auto"/>
              <w:right w:val="outset" w:sz="6" w:space="0" w:color="auto"/>
            </w:tcBorders>
            <w:shd w:val="clear" w:color="auto" w:fill="FFFFFF"/>
            <w:hideMark/>
          </w:tcPr>
          <w:p w14:paraId="668E28F9" w14:textId="77777777" w:rsidR="00CE4E87" w:rsidRPr="00B1033A" w:rsidRDefault="00CE4E87">
            <w:pPr>
              <w:spacing w:after="0" w:line="240" w:lineRule="auto"/>
              <w:rPr>
                <w:rFonts w:cstheme="minorHAnsi"/>
                <w:color w:val="000000"/>
              </w:rPr>
            </w:pPr>
            <w:r w:rsidRPr="00B1033A">
              <w:rPr>
                <w:rStyle w:val="Zwaar"/>
                <w:rFonts w:cstheme="minorHAnsi"/>
                <w:color w:val="000000"/>
              </w:rPr>
              <w:lastRenderedPageBreak/>
              <w:t>Financiering</w:t>
            </w:r>
          </w:p>
        </w:tc>
        <w:tc>
          <w:tcPr>
            <w:tcW w:w="3540" w:type="dxa"/>
            <w:tcBorders>
              <w:top w:val="outset" w:sz="6" w:space="0" w:color="auto"/>
              <w:left w:val="outset" w:sz="6" w:space="0" w:color="auto"/>
              <w:bottom w:val="outset" w:sz="6" w:space="0" w:color="auto"/>
              <w:right w:val="outset" w:sz="6" w:space="0" w:color="auto"/>
            </w:tcBorders>
            <w:shd w:val="clear" w:color="auto" w:fill="FFFFFF"/>
            <w:hideMark/>
          </w:tcPr>
          <w:p w14:paraId="76C6C5A0" w14:textId="77777777" w:rsidR="00CE4E87" w:rsidRPr="00B1033A" w:rsidRDefault="00CE4E87">
            <w:pPr>
              <w:numPr>
                <w:ilvl w:val="0"/>
                <w:numId w:val="3"/>
              </w:numPr>
              <w:spacing w:before="100" w:beforeAutospacing="1" w:after="100" w:afterAutospacing="1" w:line="400" w:lineRule="atLeast"/>
              <w:ind w:left="1095"/>
              <w:rPr>
                <w:rFonts w:cstheme="minorHAnsi"/>
                <w:color w:val="000000"/>
              </w:rPr>
            </w:pPr>
            <w:r w:rsidRPr="00B1033A">
              <w:rPr>
                <w:rFonts w:cstheme="minorHAnsi"/>
                <w:color w:val="000000"/>
              </w:rPr>
              <w:t>Banken (hypotheken)</w:t>
            </w:r>
          </w:p>
          <w:p w14:paraId="42987DEA" w14:textId="77777777" w:rsidR="00CE4E87" w:rsidRPr="00B1033A" w:rsidRDefault="00CE4E87">
            <w:pPr>
              <w:numPr>
                <w:ilvl w:val="0"/>
                <w:numId w:val="3"/>
              </w:numPr>
              <w:spacing w:before="100" w:beforeAutospacing="1" w:after="100" w:afterAutospacing="1" w:line="400" w:lineRule="atLeast"/>
              <w:ind w:left="1095"/>
              <w:rPr>
                <w:rFonts w:cstheme="minorHAnsi"/>
                <w:color w:val="000000"/>
              </w:rPr>
            </w:pPr>
            <w:r w:rsidRPr="00B1033A">
              <w:rPr>
                <w:rFonts w:cstheme="minorHAnsi"/>
                <w:color w:val="000000"/>
              </w:rPr>
              <w:t>Overheid (leningen, subsidies)</w:t>
            </w:r>
          </w:p>
          <w:p w14:paraId="6F235E56" w14:textId="77777777" w:rsidR="00CE4E87" w:rsidRPr="00B1033A" w:rsidRDefault="00CE4E87">
            <w:pPr>
              <w:numPr>
                <w:ilvl w:val="0"/>
                <w:numId w:val="3"/>
              </w:numPr>
              <w:spacing w:before="100" w:beforeAutospacing="1" w:after="100" w:afterAutospacing="1" w:line="400" w:lineRule="atLeast"/>
              <w:ind w:left="1095"/>
              <w:rPr>
                <w:rFonts w:cstheme="minorHAnsi"/>
                <w:color w:val="000000"/>
              </w:rPr>
            </w:pPr>
            <w:r w:rsidRPr="00B1033A">
              <w:rPr>
                <w:rFonts w:cstheme="minorHAnsi"/>
                <w:color w:val="000000"/>
              </w:rPr>
              <w:t>Werkgeversorganisaties (leningen, premies)</w:t>
            </w:r>
          </w:p>
        </w:tc>
        <w:tc>
          <w:tcPr>
            <w:tcW w:w="3930" w:type="dxa"/>
            <w:tcBorders>
              <w:top w:val="outset" w:sz="6" w:space="0" w:color="auto"/>
              <w:left w:val="outset" w:sz="6" w:space="0" w:color="auto"/>
              <w:bottom w:val="outset" w:sz="6" w:space="0" w:color="auto"/>
              <w:right w:val="outset" w:sz="6" w:space="0" w:color="auto"/>
            </w:tcBorders>
            <w:shd w:val="clear" w:color="auto" w:fill="FFFFFF"/>
            <w:hideMark/>
          </w:tcPr>
          <w:p w14:paraId="3AE6EB66" w14:textId="77777777" w:rsidR="00CE4E87" w:rsidRPr="00B1033A" w:rsidRDefault="00CE4E87">
            <w:pPr>
              <w:numPr>
                <w:ilvl w:val="0"/>
                <w:numId w:val="4"/>
              </w:numPr>
              <w:spacing w:before="100" w:beforeAutospacing="1" w:after="100" w:afterAutospacing="1" w:line="400" w:lineRule="atLeast"/>
              <w:ind w:left="1095"/>
              <w:rPr>
                <w:rFonts w:cstheme="minorHAnsi"/>
                <w:color w:val="000000"/>
              </w:rPr>
            </w:pPr>
            <w:r w:rsidRPr="00B1033A">
              <w:rPr>
                <w:rFonts w:cstheme="minorHAnsi"/>
                <w:color w:val="000000"/>
              </w:rPr>
              <w:t>Familie (spaargeld)</w:t>
            </w:r>
          </w:p>
          <w:p w14:paraId="47E18018" w14:textId="77777777" w:rsidR="00CE4E87" w:rsidRPr="00B1033A" w:rsidRDefault="00CE4E87">
            <w:pPr>
              <w:numPr>
                <w:ilvl w:val="0"/>
                <w:numId w:val="4"/>
              </w:numPr>
              <w:spacing w:before="100" w:beforeAutospacing="1" w:after="100" w:afterAutospacing="1" w:line="400" w:lineRule="atLeast"/>
              <w:ind w:left="1095"/>
              <w:rPr>
                <w:rFonts w:cstheme="minorHAnsi"/>
                <w:color w:val="000000"/>
              </w:rPr>
            </w:pPr>
            <w:r w:rsidRPr="00B1033A">
              <w:rPr>
                <w:rFonts w:cstheme="minorHAnsi"/>
                <w:color w:val="000000"/>
              </w:rPr>
              <w:t>Microfinanciering (leningen)</w:t>
            </w:r>
          </w:p>
          <w:p w14:paraId="30FC02F8" w14:textId="77777777" w:rsidR="00CE4E87" w:rsidRPr="00B1033A" w:rsidRDefault="00CE4E87">
            <w:pPr>
              <w:numPr>
                <w:ilvl w:val="0"/>
                <w:numId w:val="4"/>
              </w:numPr>
              <w:spacing w:before="100" w:beforeAutospacing="1" w:after="100" w:afterAutospacing="1" w:line="400" w:lineRule="atLeast"/>
              <w:ind w:left="1095"/>
              <w:rPr>
                <w:rFonts w:cstheme="minorHAnsi"/>
                <w:color w:val="000000"/>
              </w:rPr>
            </w:pPr>
            <w:proofErr w:type="spellStart"/>
            <w:r w:rsidRPr="00B1033A">
              <w:rPr>
                <w:rFonts w:cstheme="minorHAnsi"/>
                <w:color w:val="000000"/>
              </w:rPr>
              <w:t>NGO’s</w:t>
            </w:r>
            <w:proofErr w:type="spellEnd"/>
            <w:r w:rsidRPr="00B1033A">
              <w:rPr>
                <w:rFonts w:cstheme="minorHAnsi"/>
                <w:color w:val="000000"/>
              </w:rPr>
              <w:t xml:space="preserve"> (donaties, leningen)</w:t>
            </w:r>
          </w:p>
        </w:tc>
      </w:tr>
      <w:tr w:rsidR="00CE4E87" w:rsidRPr="00B1033A" w14:paraId="035E224D" w14:textId="77777777" w:rsidTr="00CE4E87">
        <w:tc>
          <w:tcPr>
            <w:tcW w:w="2265" w:type="dxa"/>
            <w:tcBorders>
              <w:top w:val="outset" w:sz="6" w:space="0" w:color="auto"/>
              <w:left w:val="outset" w:sz="6" w:space="0" w:color="auto"/>
              <w:bottom w:val="outset" w:sz="6" w:space="0" w:color="auto"/>
              <w:right w:val="outset" w:sz="6" w:space="0" w:color="auto"/>
            </w:tcBorders>
            <w:shd w:val="clear" w:color="auto" w:fill="FFFFFF"/>
            <w:hideMark/>
          </w:tcPr>
          <w:p w14:paraId="67A72834" w14:textId="77777777" w:rsidR="00CE4E87" w:rsidRPr="00B1033A" w:rsidRDefault="00CE4E87">
            <w:pPr>
              <w:spacing w:after="0" w:line="240" w:lineRule="auto"/>
              <w:rPr>
                <w:rFonts w:cstheme="minorHAnsi"/>
                <w:color w:val="000000"/>
              </w:rPr>
            </w:pPr>
            <w:r w:rsidRPr="00B1033A">
              <w:rPr>
                <w:rStyle w:val="Zwaar"/>
                <w:rFonts w:cstheme="minorHAnsi"/>
                <w:color w:val="000000"/>
              </w:rPr>
              <w:t>Betaling</w:t>
            </w:r>
          </w:p>
        </w:tc>
        <w:tc>
          <w:tcPr>
            <w:tcW w:w="3540" w:type="dxa"/>
            <w:tcBorders>
              <w:top w:val="outset" w:sz="6" w:space="0" w:color="auto"/>
              <w:left w:val="outset" w:sz="6" w:space="0" w:color="auto"/>
              <w:bottom w:val="outset" w:sz="6" w:space="0" w:color="auto"/>
              <w:right w:val="outset" w:sz="6" w:space="0" w:color="auto"/>
            </w:tcBorders>
            <w:shd w:val="clear" w:color="auto" w:fill="FFFFFF"/>
            <w:hideMark/>
          </w:tcPr>
          <w:p w14:paraId="12BE4CCD" w14:textId="77777777" w:rsidR="00CE4E87" w:rsidRPr="00B1033A" w:rsidRDefault="00CE4E87">
            <w:pPr>
              <w:numPr>
                <w:ilvl w:val="0"/>
                <w:numId w:val="5"/>
              </w:numPr>
              <w:spacing w:before="100" w:beforeAutospacing="1" w:after="100" w:afterAutospacing="1" w:line="400" w:lineRule="atLeast"/>
              <w:ind w:left="1095"/>
              <w:rPr>
                <w:rFonts w:cstheme="minorHAnsi"/>
                <w:color w:val="000000"/>
              </w:rPr>
            </w:pPr>
            <w:r w:rsidRPr="00B1033A">
              <w:rPr>
                <w:rFonts w:cstheme="minorHAnsi"/>
                <w:color w:val="000000"/>
              </w:rPr>
              <w:t>Huur</w:t>
            </w:r>
          </w:p>
          <w:p w14:paraId="29951C41" w14:textId="77777777" w:rsidR="00CE4E87" w:rsidRPr="00B1033A" w:rsidRDefault="00CE4E87">
            <w:pPr>
              <w:numPr>
                <w:ilvl w:val="0"/>
                <w:numId w:val="5"/>
              </w:numPr>
              <w:spacing w:before="100" w:beforeAutospacing="1" w:after="100" w:afterAutospacing="1" w:line="400" w:lineRule="atLeast"/>
              <w:ind w:left="1095"/>
              <w:rPr>
                <w:rFonts w:cstheme="minorHAnsi"/>
                <w:color w:val="000000"/>
              </w:rPr>
            </w:pPr>
            <w:r w:rsidRPr="00B1033A">
              <w:rPr>
                <w:rFonts w:cstheme="minorHAnsi"/>
                <w:color w:val="000000"/>
              </w:rPr>
              <w:t>Rente en aflossing hypotheek</w:t>
            </w:r>
          </w:p>
        </w:tc>
        <w:tc>
          <w:tcPr>
            <w:tcW w:w="3930" w:type="dxa"/>
            <w:tcBorders>
              <w:top w:val="outset" w:sz="6" w:space="0" w:color="auto"/>
              <w:left w:val="outset" w:sz="6" w:space="0" w:color="auto"/>
              <w:bottom w:val="outset" w:sz="6" w:space="0" w:color="auto"/>
              <w:right w:val="outset" w:sz="6" w:space="0" w:color="auto"/>
            </w:tcBorders>
            <w:shd w:val="clear" w:color="auto" w:fill="FFFFFF"/>
            <w:hideMark/>
          </w:tcPr>
          <w:p w14:paraId="5869C3E7" w14:textId="77777777" w:rsidR="00CE4E87" w:rsidRPr="00B1033A" w:rsidRDefault="00CE4E87">
            <w:pPr>
              <w:numPr>
                <w:ilvl w:val="0"/>
                <w:numId w:val="6"/>
              </w:numPr>
              <w:spacing w:before="100" w:beforeAutospacing="1" w:after="100" w:afterAutospacing="1" w:line="400" w:lineRule="atLeast"/>
              <w:ind w:left="1095"/>
              <w:rPr>
                <w:rFonts w:cstheme="minorHAnsi"/>
                <w:color w:val="000000"/>
              </w:rPr>
            </w:pPr>
            <w:r w:rsidRPr="00B1033A">
              <w:rPr>
                <w:rFonts w:cstheme="minorHAnsi"/>
                <w:color w:val="000000"/>
              </w:rPr>
              <w:t>Afbetaling leningen</w:t>
            </w:r>
          </w:p>
          <w:p w14:paraId="6C8D4A09" w14:textId="77777777" w:rsidR="00CE4E87" w:rsidRPr="00B1033A" w:rsidRDefault="00CE4E87">
            <w:pPr>
              <w:numPr>
                <w:ilvl w:val="0"/>
                <w:numId w:val="6"/>
              </w:numPr>
              <w:spacing w:before="100" w:beforeAutospacing="1" w:after="100" w:afterAutospacing="1" w:line="400" w:lineRule="atLeast"/>
              <w:ind w:left="1095"/>
              <w:rPr>
                <w:rFonts w:cstheme="minorHAnsi"/>
                <w:color w:val="000000"/>
              </w:rPr>
            </w:pPr>
            <w:r w:rsidRPr="00B1033A">
              <w:rPr>
                <w:rFonts w:cstheme="minorHAnsi"/>
                <w:color w:val="000000"/>
              </w:rPr>
              <w:t>Sparen voor uitbreiding en verbetering van de woning</w:t>
            </w:r>
          </w:p>
        </w:tc>
      </w:tr>
      <w:tr w:rsidR="00CE4E87" w:rsidRPr="00B1033A" w14:paraId="54ECE6D4" w14:textId="77777777" w:rsidTr="00CE4E87">
        <w:tc>
          <w:tcPr>
            <w:tcW w:w="2265" w:type="dxa"/>
            <w:tcBorders>
              <w:top w:val="outset" w:sz="6" w:space="0" w:color="auto"/>
              <w:left w:val="outset" w:sz="6" w:space="0" w:color="auto"/>
              <w:bottom w:val="outset" w:sz="6" w:space="0" w:color="auto"/>
              <w:right w:val="outset" w:sz="6" w:space="0" w:color="auto"/>
            </w:tcBorders>
            <w:shd w:val="clear" w:color="auto" w:fill="FFFFFF"/>
            <w:hideMark/>
          </w:tcPr>
          <w:p w14:paraId="4D568E28" w14:textId="77777777" w:rsidR="00CE4E87" w:rsidRPr="00B1033A" w:rsidRDefault="00CE4E87">
            <w:pPr>
              <w:spacing w:after="0" w:line="240" w:lineRule="auto"/>
              <w:rPr>
                <w:rFonts w:cstheme="minorHAnsi"/>
                <w:color w:val="000000"/>
              </w:rPr>
            </w:pPr>
            <w:r w:rsidRPr="00B1033A">
              <w:rPr>
                <w:rStyle w:val="Zwaar"/>
                <w:rFonts w:cstheme="minorHAnsi"/>
                <w:color w:val="000000"/>
              </w:rPr>
              <w:t>Bouwers</w:t>
            </w:r>
          </w:p>
        </w:tc>
        <w:tc>
          <w:tcPr>
            <w:tcW w:w="3540" w:type="dxa"/>
            <w:tcBorders>
              <w:top w:val="outset" w:sz="6" w:space="0" w:color="auto"/>
              <w:left w:val="outset" w:sz="6" w:space="0" w:color="auto"/>
              <w:bottom w:val="outset" w:sz="6" w:space="0" w:color="auto"/>
              <w:right w:val="outset" w:sz="6" w:space="0" w:color="auto"/>
            </w:tcBorders>
            <w:shd w:val="clear" w:color="auto" w:fill="FFFFFF"/>
            <w:hideMark/>
          </w:tcPr>
          <w:p w14:paraId="0C98787D" w14:textId="77777777" w:rsidR="00CE4E87" w:rsidRPr="00B1033A" w:rsidRDefault="00CE4E87">
            <w:pPr>
              <w:numPr>
                <w:ilvl w:val="0"/>
                <w:numId w:val="7"/>
              </w:numPr>
              <w:spacing w:before="100" w:beforeAutospacing="1" w:after="100" w:afterAutospacing="1" w:line="400" w:lineRule="atLeast"/>
              <w:ind w:left="1095"/>
              <w:rPr>
                <w:rFonts w:cstheme="minorHAnsi"/>
                <w:color w:val="000000"/>
              </w:rPr>
            </w:pPr>
            <w:r w:rsidRPr="00B1033A">
              <w:rPr>
                <w:rFonts w:cstheme="minorHAnsi"/>
                <w:color w:val="000000"/>
              </w:rPr>
              <w:t>Bouwondernemingen</w:t>
            </w:r>
            <w:r w:rsidRPr="00B1033A">
              <w:rPr>
                <w:rFonts w:cstheme="minorHAnsi"/>
                <w:color w:val="000000"/>
              </w:rPr>
              <w:br/>
              <w:t>(vaak niet lokaal)</w:t>
            </w:r>
          </w:p>
        </w:tc>
        <w:tc>
          <w:tcPr>
            <w:tcW w:w="3930" w:type="dxa"/>
            <w:tcBorders>
              <w:top w:val="outset" w:sz="6" w:space="0" w:color="auto"/>
              <w:left w:val="outset" w:sz="6" w:space="0" w:color="auto"/>
              <w:bottom w:val="outset" w:sz="6" w:space="0" w:color="auto"/>
              <w:right w:val="outset" w:sz="6" w:space="0" w:color="auto"/>
            </w:tcBorders>
            <w:shd w:val="clear" w:color="auto" w:fill="FFFFFF"/>
            <w:hideMark/>
          </w:tcPr>
          <w:p w14:paraId="505312B9" w14:textId="77777777" w:rsidR="00CE4E87" w:rsidRPr="00B1033A" w:rsidRDefault="00CE4E87">
            <w:pPr>
              <w:numPr>
                <w:ilvl w:val="0"/>
                <w:numId w:val="8"/>
              </w:numPr>
              <w:spacing w:before="100" w:beforeAutospacing="1" w:after="100" w:afterAutospacing="1" w:line="400" w:lineRule="atLeast"/>
              <w:ind w:left="1095"/>
              <w:rPr>
                <w:rFonts w:cstheme="minorHAnsi"/>
                <w:color w:val="000000"/>
              </w:rPr>
            </w:pPr>
            <w:r w:rsidRPr="00B1033A">
              <w:rPr>
                <w:rFonts w:cstheme="minorHAnsi"/>
                <w:color w:val="000000"/>
              </w:rPr>
              <w:t>Familie, vrienden</w:t>
            </w:r>
          </w:p>
          <w:p w14:paraId="1E022FB5" w14:textId="77777777" w:rsidR="00CE4E87" w:rsidRPr="00B1033A" w:rsidRDefault="00CE4E87">
            <w:pPr>
              <w:numPr>
                <w:ilvl w:val="0"/>
                <w:numId w:val="8"/>
              </w:numPr>
              <w:spacing w:before="100" w:beforeAutospacing="1" w:after="100" w:afterAutospacing="1" w:line="400" w:lineRule="atLeast"/>
              <w:ind w:left="1095"/>
              <w:rPr>
                <w:rFonts w:cstheme="minorHAnsi"/>
                <w:color w:val="000000"/>
              </w:rPr>
            </w:pPr>
            <w:r w:rsidRPr="00B1033A">
              <w:rPr>
                <w:rFonts w:cstheme="minorHAnsi"/>
                <w:color w:val="000000"/>
              </w:rPr>
              <w:t>Informele aannemers (lokaal)</w:t>
            </w:r>
          </w:p>
        </w:tc>
      </w:tr>
    </w:tbl>
    <w:p w14:paraId="1F603613"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Bron: </w:t>
      </w:r>
      <w:r w:rsidRPr="00B1033A">
        <w:rPr>
          <w:rStyle w:val="Nadruk"/>
          <w:rFonts w:asciiTheme="minorHAnsi" w:hAnsiTheme="minorHAnsi" w:cstheme="minorHAnsi"/>
          <w:color w:val="000000"/>
          <w:sz w:val="22"/>
          <w:szCs w:val="22"/>
        </w:rPr>
        <w:t>Geografie </w:t>
      </w:r>
      <w:r w:rsidRPr="00B1033A">
        <w:rPr>
          <w:rFonts w:asciiTheme="minorHAnsi" w:hAnsiTheme="minorHAnsi" w:cstheme="minorHAnsi"/>
          <w:color w:val="000000"/>
          <w:sz w:val="22"/>
          <w:szCs w:val="22"/>
        </w:rPr>
        <w:t>(juni 2017)</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rPr>
        <w:br/>
        <w:t>Hoe maak je van een </w:t>
      </w:r>
      <w:proofErr w:type="spellStart"/>
      <w:r w:rsidRPr="00B1033A">
        <w:rPr>
          <w:rStyle w:val="Nadruk"/>
          <w:rFonts w:asciiTheme="minorHAnsi" w:hAnsiTheme="minorHAnsi" w:cstheme="minorHAnsi"/>
          <w:color w:val="000000"/>
          <w:sz w:val="22"/>
          <w:szCs w:val="22"/>
        </w:rPr>
        <w:t>favela</w:t>
      </w:r>
      <w:proofErr w:type="spellEnd"/>
      <w:r w:rsidRPr="00B1033A">
        <w:rPr>
          <w:rFonts w:asciiTheme="minorHAnsi" w:hAnsiTheme="minorHAnsi" w:cstheme="minorHAnsi"/>
          <w:color w:val="000000"/>
          <w:sz w:val="22"/>
          <w:szCs w:val="22"/>
        </w:rPr>
        <w:t> een woonwijk die veilig is en prettig om in te wonen zodat ook bewoners van andere wijken, en ook van ommuurde wijken zich veiliger gaan voelen?</w:t>
      </w:r>
      <w:r w:rsidRPr="00B1033A">
        <w:rPr>
          <w:rFonts w:asciiTheme="minorHAnsi" w:hAnsiTheme="minorHAnsi" w:cstheme="minorHAnsi"/>
          <w:color w:val="000000"/>
          <w:sz w:val="22"/>
          <w:szCs w:val="22"/>
        </w:rPr>
        <w:br/>
        <w:t>Om te beginnen moeten bewoners in een </w:t>
      </w:r>
      <w:proofErr w:type="spellStart"/>
      <w:r w:rsidRPr="00B1033A">
        <w:rPr>
          <w:rStyle w:val="Nadruk"/>
          <w:rFonts w:asciiTheme="minorHAnsi" w:hAnsiTheme="minorHAnsi" w:cstheme="minorHAnsi"/>
          <w:color w:val="000000"/>
          <w:sz w:val="22"/>
          <w:szCs w:val="22"/>
        </w:rPr>
        <w:t>favela</w:t>
      </w:r>
      <w:proofErr w:type="spellEnd"/>
      <w:r w:rsidRPr="00B1033A">
        <w:rPr>
          <w:rFonts w:asciiTheme="minorHAnsi" w:hAnsiTheme="minorHAnsi" w:cstheme="minorHAnsi"/>
          <w:color w:val="000000"/>
          <w:sz w:val="22"/>
          <w:szCs w:val="22"/>
        </w:rPr>
        <w:t> er zeker van zijn dat ze niet elk moment weggejaagd kunnen worden. Die garantie moet de gemeente geven, maar in de praktijk gebeurt dat (nog) niet vaak. Zonder zekerheid gaan de bewoners daar hun huizen niet verbeteren. </w:t>
      </w:r>
      <w:r w:rsidRPr="00B1033A">
        <w:rPr>
          <w:rFonts w:asciiTheme="minorHAnsi" w:hAnsiTheme="minorHAnsi" w:cstheme="minorHAnsi"/>
          <w:color w:val="000000"/>
          <w:sz w:val="22"/>
          <w:szCs w:val="22"/>
        </w:rPr>
        <w:br/>
        <w:t>Toch kunnen </w:t>
      </w:r>
      <w:proofErr w:type="spellStart"/>
      <w:r w:rsidRPr="00B1033A">
        <w:rPr>
          <w:rStyle w:val="Nadruk"/>
          <w:rFonts w:asciiTheme="minorHAnsi" w:hAnsiTheme="minorHAnsi" w:cstheme="minorHAnsi"/>
          <w:color w:val="000000"/>
          <w:sz w:val="22"/>
          <w:szCs w:val="22"/>
        </w:rPr>
        <w:t>favela</w:t>
      </w:r>
      <w:r w:rsidRPr="00B1033A">
        <w:rPr>
          <w:rFonts w:asciiTheme="minorHAnsi" w:hAnsiTheme="minorHAnsi" w:cstheme="minorHAnsi"/>
          <w:color w:val="000000"/>
          <w:sz w:val="22"/>
          <w:szCs w:val="22"/>
        </w:rPr>
        <w:t>bewoners</w:t>
      </w:r>
      <w:proofErr w:type="spellEnd"/>
      <w:r w:rsidRPr="00B1033A">
        <w:rPr>
          <w:rFonts w:asciiTheme="minorHAnsi" w:hAnsiTheme="minorHAnsi" w:cstheme="minorHAnsi"/>
          <w:color w:val="000000"/>
          <w:sz w:val="22"/>
          <w:szCs w:val="22"/>
        </w:rPr>
        <w:t xml:space="preserve"> er vrij zeker van zijn dat ze kunnen blijven wonen op de plek die ze uitgekozen hebben, want vanaf de jaren 70 wordt zelden meer een </w:t>
      </w:r>
      <w:proofErr w:type="spellStart"/>
      <w:r w:rsidRPr="00B1033A">
        <w:rPr>
          <w:rFonts w:asciiTheme="minorHAnsi" w:hAnsiTheme="minorHAnsi" w:cstheme="minorHAnsi"/>
          <w:color w:val="000000"/>
          <w:sz w:val="22"/>
          <w:szCs w:val="22"/>
        </w:rPr>
        <w:t>favela</w:t>
      </w:r>
      <w:proofErr w:type="spellEnd"/>
      <w:r w:rsidRPr="00B1033A">
        <w:rPr>
          <w:rFonts w:asciiTheme="minorHAnsi" w:hAnsiTheme="minorHAnsi" w:cstheme="minorHAnsi"/>
          <w:color w:val="000000"/>
          <w:sz w:val="22"/>
          <w:szCs w:val="22"/>
        </w:rPr>
        <w:t xml:space="preserve"> gesloopt. Wie het kan bekostigen, heeft dus alle tijd om zijn woning te verbeteren en uit te breiden.</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rPr>
        <w:br/>
        <w:t>De praktijk wijst uit dat zodra het bestuur van een gemeente wél de garantie geeft dat de </w:t>
      </w:r>
      <w:proofErr w:type="spellStart"/>
      <w:r w:rsidRPr="00B1033A">
        <w:rPr>
          <w:rStyle w:val="Nadruk"/>
          <w:rFonts w:asciiTheme="minorHAnsi" w:hAnsiTheme="minorHAnsi" w:cstheme="minorHAnsi"/>
          <w:color w:val="000000"/>
          <w:sz w:val="22"/>
          <w:szCs w:val="22"/>
        </w:rPr>
        <w:t>favelas</w:t>
      </w:r>
      <w:proofErr w:type="spellEnd"/>
      <w:r w:rsidRPr="00B1033A">
        <w:rPr>
          <w:rFonts w:asciiTheme="minorHAnsi" w:hAnsiTheme="minorHAnsi" w:cstheme="minorHAnsi"/>
          <w:color w:val="000000"/>
          <w:sz w:val="22"/>
          <w:szCs w:val="22"/>
        </w:rPr>
        <w:t> in de gemeente mogen blijven bestaan, de bewoners ervan druk aan de slag gaan om hun woning te verbeteren en uit te breiden.</w:t>
      </w:r>
      <w:r w:rsidRPr="00B1033A">
        <w:rPr>
          <w:rFonts w:asciiTheme="minorHAnsi" w:hAnsiTheme="minorHAnsi" w:cstheme="minorHAnsi"/>
          <w:color w:val="000000"/>
          <w:sz w:val="22"/>
          <w:szCs w:val="22"/>
        </w:rPr>
        <w:br/>
        <w:t>Hetzelfde gebeurt als het bestuur van een gemeente besluit in zijn </w:t>
      </w:r>
      <w:proofErr w:type="spellStart"/>
      <w:r w:rsidRPr="00B1033A">
        <w:rPr>
          <w:rStyle w:val="Nadruk"/>
          <w:rFonts w:asciiTheme="minorHAnsi" w:hAnsiTheme="minorHAnsi" w:cstheme="minorHAnsi"/>
          <w:color w:val="000000"/>
          <w:sz w:val="22"/>
          <w:szCs w:val="22"/>
        </w:rPr>
        <w:t>favelas</w:t>
      </w:r>
      <w:proofErr w:type="spellEnd"/>
      <w:r w:rsidRPr="00B1033A">
        <w:rPr>
          <w:rStyle w:val="Nadruk"/>
          <w:rFonts w:asciiTheme="minorHAnsi" w:hAnsiTheme="minorHAnsi" w:cstheme="minorHAnsi"/>
          <w:color w:val="000000"/>
          <w:sz w:val="22"/>
          <w:szCs w:val="22"/>
        </w:rPr>
        <w:t> </w:t>
      </w:r>
      <w:r w:rsidRPr="00B1033A">
        <w:rPr>
          <w:rFonts w:asciiTheme="minorHAnsi" w:hAnsiTheme="minorHAnsi" w:cstheme="minorHAnsi"/>
          <w:color w:val="000000"/>
          <w:sz w:val="22"/>
          <w:szCs w:val="22"/>
        </w:rPr>
        <w:t>goede straten en goede voorzieningen als stroom en water aan te leggen ter vervanging van door bewoners zelf geïmproviseerde voorzieningen.</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rPr>
        <w:lastRenderedPageBreak/>
        <w:br/>
        <w:t>Bewoners van </w:t>
      </w:r>
      <w:proofErr w:type="spellStart"/>
      <w:r w:rsidRPr="00B1033A">
        <w:rPr>
          <w:rStyle w:val="Nadruk"/>
          <w:rFonts w:asciiTheme="minorHAnsi" w:hAnsiTheme="minorHAnsi" w:cstheme="minorHAnsi"/>
          <w:color w:val="000000"/>
          <w:sz w:val="22"/>
          <w:szCs w:val="22"/>
        </w:rPr>
        <w:t>favelas</w:t>
      </w:r>
      <w:proofErr w:type="spellEnd"/>
      <w:r w:rsidRPr="00B1033A">
        <w:rPr>
          <w:rFonts w:asciiTheme="minorHAnsi" w:hAnsiTheme="minorHAnsi" w:cstheme="minorHAnsi"/>
          <w:color w:val="000000"/>
          <w:sz w:val="22"/>
          <w:szCs w:val="22"/>
        </w:rPr>
        <w:t> in Brazilië willen dat hun wijk door de gemeente erkend wordt en dat de gemeente alles gaat doen om hun wijk beter bewoonbaar te maken, met name door goede voorzieningen aan te leggen en voor betere huisvesting te zorgen. Ze krijgen daarbij hulp van de </w:t>
      </w:r>
      <w:proofErr w:type="spellStart"/>
      <w:r w:rsidRPr="00B1033A">
        <w:rPr>
          <w:rStyle w:val="Nadruk"/>
          <w:rFonts w:asciiTheme="minorHAnsi" w:hAnsiTheme="minorHAnsi" w:cstheme="minorHAnsi"/>
          <w:color w:val="000000"/>
          <w:sz w:val="22"/>
          <w:szCs w:val="22"/>
        </w:rPr>
        <w:t>Cities</w:t>
      </w:r>
      <w:proofErr w:type="spellEnd"/>
      <w:r w:rsidRPr="00B1033A">
        <w:rPr>
          <w:rStyle w:val="Nadruk"/>
          <w:rFonts w:asciiTheme="minorHAnsi" w:hAnsiTheme="minorHAnsi" w:cstheme="minorHAnsi"/>
          <w:color w:val="000000"/>
          <w:sz w:val="22"/>
          <w:szCs w:val="22"/>
        </w:rPr>
        <w:t xml:space="preserve"> Alliance </w:t>
      </w:r>
      <w:r w:rsidRPr="00B1033A">
        <w:rPr>
          <w:rFonts w:asciiTheme="minorHAnsi" w:hAnsiTheme="minorHAnsi" w:cstheme="minorHAnsi"/>
          <w:color w:val="000000"/>
          <w:sz w:val="22"/>
          <w:szCs w:val="22"/>
        </w:rPr>
        <w:t>(een samenwerkingsverband van de Wereldbank), de VN-Habitat (twaalf landen waaronder Brazilië) en tal van gemeentebesturen en internationale en nationale particuliere organisaties. Onder het motto ‘</w:t>
      </w:r>
      <w:proofErr w:type="spellStart"/>
      <w:r w:rsidRPr="00B1033A">
        <w:rPr>
          <w:rStyle w:val="Nadruk"/>
          <w:rFonts w:asciiTheme="minorHAnsi" w:hAnsiTheme="minorHAnsi" w:cstheme="minorHAnsi"/>
          <w:color w:val="000000"/>
          <w:sz w:val="22"/>
          <w:szCs w:val="22"/>
        </w:rPr>
        <w:t>Cities</w:t>
      </w:r>
      <w:proofErr w:type="spellEnd"/>
      <w:r w:rsidRPr="00B1033A">
        <w:rPr>
          <w:rStyle w:val="Nadruk"/>
          <w:rFonts w:asciiTheme="minorHAnsi" w:hAnsiTheme="minorHAnsi" w:cstheme="minorHAnsi"/>
          <w:color w:val="000000"/>
          <w:sz w:val="22"/>
          <w:szCs w:val="22"/>
        </w:rPr>
        <w:t xml:space="preserve"> without slums</w:t>
      </w:r>
      <w:r w:rsidRPr="00B1033A">
        <w:rPr>
          <w:rFonts w:asciiTheme="minorHAnsi" w:hAnsiTheme="minorHAnsi" w:cstheme="minorHAnsi"/>
          <w:color w:val="000000"/>
          <w:sz w:val="22"/>
          <w:szCs w:val="22"/>
        </w:rPr>
        <w:t>’ ('Steden zonder sloppenwijken') roept de Alliantie op sloppenwijken niet te slopen, maar over te gaan tot het verbeteren van de woonomstandigheden in deze wijken.</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rPr>
        <w:br/>
        <w:t>Hulp krijgen </w:t>
      </w:r>
      <w:proofErr w:type="spellStart"/>
      <w:r w:rsidRPr="00B1033A">
        <w:rPr>
          <w:rStyle w:val="Nadruk"/>
          <w:rFonts w:asciiTheme="minorHAnsi" w:hAnsiTheme="minorHAnsi" w:cstheme="minorHAnsi"/>
          <w:color w:val="000000"/>
          <w:sz w:val="22"/>
          <w:szCs w:val="22"/>
        </w:rPr>
        <w:t>favela</w:t>
      </w:r>
      <w:r w:rsidRPr="00B1033A">
        <w:rPr>
          <w:rFonts w:asciiTheme="minorHAnsi" w:hAnsiTheme="minorHAnsi" w:cstheme="minorHAnsi"/>
          <w:color w:val="000000"/>
          <w:sz w:val="22"/>
          <w:szCs w:val="22"/>
        </w:rPr>
        <w:t>bewoners</w:t>
      </w:r>
      <w:proofErr w:type="spellEnd"/>
      <w:r w:rsidRPr="00B1033A">
        <w:rPr>
          <w:rFonts w:asciiTheme="minorHAnsi" w:hAnsiTheme="minorHAnsi" w:cstheme="minorHAnsi"/>
          <w:color w:val="000000"/>
          <w:sz w:val="22"/>
          <w:szCs w:val="22"/>
        </w:rPr>
        <w:t xml:space="preserve"> vanaf 2007 ook van de landelijke regering. Die trekt geld uit om in de wijken goede voorzieningen aan te leggen. Dat moet de regering ook doen volgens de huidige grondwet van het land. In deze grondwet (uit 1988) staat dat goede huisvesting een grondrecht is en de regering er zelf voor moet zorgen dat iedereen op den duur goede huisvesting heeft.</w:t>
      </w:r>
    </w:p>
    <w:p w14:paraId="1DEEC247" w14:textId="77777777" w:rsidR="00CE4E87" w:rsidRPr="00CE4E87" w:rsidRDefault="00CE4E87" w:rsidP="00CE4E87">
      <w:pPr>
        <w:shd w:val="clear" w:color="auto" w:fill="FFFFFF"/>
        <w:spacing w:after="199" w:line="360" w:lineRule="atLeast"/>
        <w:rPr>
          <w:rFonts w:eastAsia="Times New Roman" w:cstheme="minorHAnsi"/>
          <w:color w:val="000000"/>
          <w:lang w:eastAsia="nl-NL"/>
        </w:rPr>
      </w:pPr>
    </w:p>
    <w:p w14:paraId="13AC6C0B" w14:textId="4B9A59C0" w:rsidR="00DE6727" w:rsidRPr="00B1033A" w:rsidRDefault="00DE6727">
      <w:pPr>
        <w:rPr>
          <w:rFonts w:cstheme="minorHAnsi"/>
        </w:rPr>
      </w:pPr>
    </w:p>
    <w:p w14:paraId="7B71F243" w14:textId="5D67FA89" w:rsidR="00CE4E87" w:rsidRPr="00B1033A" w:rsidRDefault="00CE4E87">
      <w:pPr>
        <w:rPr>
          <w:rFonts w:cstheme="minorHAnsi"/>
        </w:rPr>
      </w:pPr>
    </w:p>
    <w:p w14:paraId="79033FE5" w14:textId="0CB72423" w:rsidR="00CE4E87" w:rsidRPr="00B1033A" w:rsidRDefault="00CE4E87">
      <w:pPr>
        <w:rPr>
          <w:rFonts w:cstheme="minorHAnsi"/>
        </w:rPr>
      </w:pPr>
    </w:p>
    <w:p w14:paraId="68F21493" w14:textId="2A0C3EA5" w:rsidR="00CE4E87" w:rsidRPr="00B1033A" w:rsidRDefault="00CE4E87">
      <w:pPr>
        <w:rPr>
          <w:rFonts w:cstheme="minorHAnsi"/>
        </w:rPr>
      </w:pPr>
    </w:p>
    <w:p w14:paraId="32CC015B" w14:textId="5947668A" w:rsidR="00CE4E87" w:rsidRDefault="00CE4E87">
      <w:pPr>
        <w:rPr>
          <w:rFonts w:cstheme="minorHAnsi"/>
        </w:rPr>
      </w:pPr>
    </w:p>
    <w:p w14:paraId="23359081" w14:textId="58F56C92" w:rsidR="00B1033A" w:rsidRDefault="00B1033A">
      <w:pPr>
        <w:rPr>
          <w:rFonts w:cstheme="minorHAnsi"/>
        </w:rPr>
      </w:pPr>
    </w:p>
    <w:p w14:paraId="5A52F05C" w14:textId="3ADBD2AA" w:rsidR="00B1033A" w:rsidRDefault="00B1033A">
      <w:pPr>
        <w:rPr>
          <w:rFonts w:cstheme="minorHAnsi"/>
        </w:rPr>
      </w:pPr>
    </w:p>
    <w:p w14:paraId="1E2D840C" w14:textId="532F945A" w:rsidR="00B1033A" w:rsidRDefault="00B1033A">
      <w:pPr>
        <w:rPr>
          <w:rFonts w:cstheme="minorHAnsi"/>
        </w:rPr>
      </w:pPr>
    </w:p>
    <w:p w14:paraId="635B3249" w14:textId="3CA50272" w:rsidR="00B1033A" w:rsidRDefault="00B1033A">
      <w:pPr>
        <w:rPr>
          <w:rFonts w:cstheme="minorHAnsi"/>
        </w:rPr>
      </w:pPr>
    </w:p>
    <w:p w14:paraId="215BA6C8" w14:textId="541A188D" w:rsidR="00B1033A" w:rsidRDefault="00B1033A">
      <w:pPr>
        <w:rPr>
          <w:rFonts w:cstheme="minorHAnsi"/>
        </w:rPr>
      </w:pPr>
    </w:p>
    <w:p w14:paraId="082CC785" w14:textId="38EEFB2E" w:rsidR="00B1033A" w:rsidRDefault="00B1033A">
      <w:pPr>
        <w:rPr>
          <w:rFonts w:cstheme="minorHAnsi"/>
        </w:rPr>
      </w:pPr>
    </w:p>
    <w:p w14:paraId="4326E096" w14:textId="4582C245" w:rsidR="00B1033A" w:rsidRDefault="00B1033A">
      <w:pPr>
        <w:rPr>
          <w:rFonts w:cstheme="minorHAnsi"/>
        </w:rPr>
      </w:pPr>
    </w:p>
    <w:p w14:paraId="44639A7F" w14:textId="3C2AD447" w:rsidR="00B1033A" w:rsidRDefault="00B1033A">
      <w:pPr>
        <w:rPr>
          <w:rFonts w:cstheme="minorHAnsi"/>
        </w:rPr>
      </w:pPr>
    </w:p>
    <w:p w14:paraId="521E6EF9" w14:textId="749435B9" w:rsidR="00B1033A" w:rsidRDefault="00B1033A">
      <w:pPr>
        <w:rPr>
          <w:rFonts w:cstheme="minorHAnsi"/>
        </w:rPr>
      </w:pPr>
    </w:p>
    <w:p w14:paraId="74DDF04B" w14:textId="01585148" w:rsidR="00B1033A" w:rsidRDefault="00B1033A">
      <w:pPr>
        <w:rPr>
          <w:rFonts w:cstheme="minorHAnsi"/>
        </w:rPr>
      </w:pPr>
    </w:p>
    <w:p w14:paraId="3432D727" w14:textId="1D74BC27" w:rsidR="00B1033A" w:rsidRDefault="00B1033A">
      <w:pPr>
        <w:rPr>
          <w:rFonts w:cstheme="minorHAnsi"/>
        </w:rPr>
      </w:pPr>
    </w:p>
    <w:p w14:paraId="2262E000" w14:textId="77777777" w:rsidR="00B1033A" w:rsidRPr="00B1033A" w:rsidRDefault="00B1033A">
      <w:pPr>
        <w:rPr>
          <w:rFonts w:cstheme="minorHAnsi"/>
        </w:rPr>
      </w:pPr>
    </w:p>
    <w:p w14:paraId="1DAA9A8D" w14:textId="34F7DA68" w:rsidR="00CE4E87" w:rsidRPr="00B1033A" w:rsidRDefault="00CE4E87">
      <w:pPr>
        <w:rPr>
          <w:rFonts w:cstheme="minorHAnsi"/>
        </w:rPr>
      </w:pPr>
    </w:p>
    <w:p w14:paraId="6A2ABF3F" w14:textId="33A4D70D" w:rsidR="00CE4E87" w:rsidRPr="00B1033A" w:rsidRDefault="00CE4E87" w:rsidP="00CE4E87">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B1033A">
        <w:rPr>
          <w:rFonts w:asciiTheme="minorHAnsi" w:hAnsiTheme="minorHAnsi" w:cstheme="minorHAnsi"/>
          <w:color w:val="156762"/>
          <w:sz w:val="28"/>
          <w:szCs w:val="28"/>
        </w:rPr>
        <w:lastRenderedPageBreak/>
        <w:t>Stap 2.1 - Bijna zoals in een rijk land</w:t>
      </w:r>
    </w:p>
    <w:p w14:paraId="04F7D3CB" w14:textId="5EB308B5" w:rsidR="00CE4E87" w:rsidRPr="00B1033A" w:rsidRDefault="00CE4E87" w:rsidP="00CE4E87">
      <w:pPr>
        <w:pStyle w:val="Kop4"/>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Bevolkingsgroei</w:t>
      </w:r>
      <w:r w:rsidR="006528FB">
        <w:rPr>
          <w:rFonts w:asciiTheme="minorHAnsi" w:hAnsiTheme="minorHAnsi" w:cstheme="minorHAnsi"/>
          <w:color w:val="156762"/>
        </w:rPr>
        <w:t xml:space="preserve"> en het demografisch transitiemodel</w:t>
      </w:r>
    </w:p>
    <w:p w14:paraId="3284C88C" w14:textId="55DAE217" w:rsidR="00CE4E87"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De </w:t>
      </w:r>
      <w:r w:rsidRPr="00B1033A">
        <w:rPr>
          <w:rStyle w:val="Zwaar"/>
          <w:rFonts w:asciiTheme="minorHAnsi" w:eastAsiaTheme="majorEastAsia" w:hAnsiTheme="minorHAnsi" w:cstheme="minorHAnsi"/>
          <w:color w:val="000000"/>
          <w:sz w:val="22"/>
          <w:szCs w:val="22"/>
        </w:rPr>
        <w:t>natuurlijke bevolkingsgroei</w:t>
      </w:r>
      <w:r w:rsidRPr="00B1033A">
        <w:rPr>
          <w:rFonts w:asciiTheme="minorHAnsi" w:hAnsiTheme="minorHAnsi" w:cstheme="minorHAnsi"/>
          <w:color w:val="000000"/>
          <w:sz w:val="22"/>
          <w:szCs w:val="22"/>
        </w:rPr>
        <w:t> in Brazilië (in 2017: 0,73%) is niet altijd hetzelfde geweest.</w:t>
      </w:r>
      <w:r w:rsidRPr="00B1033A">
        <w:rPr>
          <w:rFonts w:asciiTheme="minorHAnsi" w:hAnsiTheme="minorHAnsi" w:cstheme="minorHAnsi"/>
          <w:color w:val="000000"/>
          <w:sz w:val="22"/>
          <w:szCs w:val="22"/>
        </w:rPr>
        <w:br/>
      </w:r>
      <w:r w:rsidRPr="00B1033A">
        <w:rPr>
          <w:rFonts w:asciiTheme="minorHAnsi" w:hAnsiTheme="minorHAnsi" w:cstheme="minorHAnsi"/>
          <w:noProof/>
          <w:color w:val="000000"/>
          <w:sz w:val="22"/>
          <w:szCs w:val="22"/>
        </w:rPr>
        <w:drawing>
          <wp:inline distT="0" distB="0" distL="0" distR="0" wp14:anchorId="7BFB1392" wp14:editId="116F36A6">
            <wp:extent cx="2122170" cy="2156460"/>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22170" cy="2156460"/>
                    </a:xfrm>
                    <a:prstGeom prst="rect">
                      <a:avLst/>
                    </a:prstGeom>
                    <a:noFill/>
                    <a:ln>
                      <a:noFill/>
                    </a:ln>
                  </pic:spPr>
                </pic:pic>
              </a:graphicData>
            </a:graphic>
          </wp:inline>
        </w:drawing>
      </w:r>
    </w:p>
    <w:p w14:paraId="1210F4C1" w14:textId="198D97E2" w:rsidR="000E7AA9" w:rsidRPr="00B1033A" w:rsidRDefault="006528FB"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Pr>
          <w:noProof/>
        </w:rPr>
        <w:drawing>
          <wp:inline distT="0" distB="0" distL="0" distR="0" wp14:anchorId="55AB4FA0" wp14:editId="718CACC7">
            <wp:extent cx="5760720" cy="3240405"/>
            <wp:effectExtent l="0" t="0" r="0" b="0"/>
            <wp:docPr id="10" name="Afbeelding 10" descr="Demografisch Transitiemodel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mografisch Transitiemodel - YouTub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240405"/>
                    </a:xfrm>
                    <a:prstGeom prst="rect">
                      <a:avLst/>
                    </a:prstGeom>
                    <a:noFill/>
                    <a:ln>
                      <a:noFill/>
                    </a:ln>
                  </pic:spPr>
                </pic:pic>
              </a:graphicData>
            </a:graphic>
          </wp:inline>
        </w:drawing>
      </w:r>
      <w:r>
        <w:rPr>
          <w:rFonts w:asciiTheme="minorHAnsi" w:hAnsiTheme="minorHAnsi" w:cstheme="minorHAnsi"/>
          <w:color w:val="000000"/>
          <w:sz w:val="22"/>
          <w:szCs w:val="22"/>
        </w:rPr>
        <w:br/>
        <w:t xml:space="preserve">Zie ook de </w:t>
      </w:r>
      <w:hyperlink r:id="rId16" w:history="1">
        <w:r w:rsidRPr="008C1C84">
          <w:rPr>
            <w:rStyle w:val="Hyperlink"/>
            <w:rFonts w:asciiTheme="minorHAnsi" w:hAnsiTheme="minorHAnsi" w:cstheme="minorHAnsi"/>
            <w:sz w:val="22"/>
            <w:szCs w:val="22"/>
          </w:rPr>
          <w:t>interactieve link van het demografisch transitiemodel</w:t>
        </w:r>
      </w:hyperlink>
      <w:r>
        <w:rPr>
          <w:rFonts w:asciiTheme="minorHAnsi" w:hAnsiTheme="minorHAnsi" w:cstheme="minorHAnsi"/>
          <w:color w:val="000000"/>
          <w:sz w:val="22"/>
          <w:szCs w:val="22"/>
        </w:rPr>
        <w:t>.</w:t>
      </w:r>
      <w:r w:rsidR="008C1C84">
        <w:rPr>
          <w:rFonts w:asciiTheme="minorHAnsi" w:hAnsiTheme="minorHAnsi" w:cstheme="minorHAnsi"/>
          <w:color w:val="000000"/>
          <w:sz w:val="22"/>
          <w:szCs w:val="22"/>
        </w:rPr>
        <w:br/>
        <w:t>Het demografisch transitiemodel is een model waarin je landen kunt plaatsen op basis van hoe hun bevolking zich ontwikkelt. Dit model is altijd hetzelfde, alleen de plaats van een land wordt anders en schuift vaak op van links (arme landen) naar rechts (ontwikkelde landen).</w:t>
      </w:r>
      <w:r w:rsidR="00DD3F30">
        <w:rPr>
          <w:rFonts w:asciiTheme="minorHAnsi" w:hAnsiTheme="minorHAnsi" w:cstheme="minorHAnsi"/>
          <w:color w:val="000000"/>
          <w:sz w:val="22"/>
          <w:szCs w:val="22"/>
        </w:rPr>
        <w:br/>
      </w:r>
      <w:r w:rsidR="00DD3F30" w:rsidRPr="0065057C">
        <w:rPr>
          <w:rFonts w:asciiTheme="minorHAnsi" w:hAnsiTheme="minorHAnsi" w:cstheme="minorHAnsi"/>
          <w:color w:val="000000"/>
          <w:sz w:val="22"/>
          <w:szCs w:val="22"/>
          <w:u w:val="single"/>
        </w:rPr>
        <w:t>In fase 1</w:t>
      </w:r>
      <w:r w:rsidR="00DD3F30">
        <w:rPr>
          <w:rFonts w:asciiTheme="minorHAnsi" w:hAnsiTheme="minorHAnsi" w:cstheme="minorHAnsi"/>
          <w:color w:val="000000"/>
          <w:sz w:val="22"/>
          <w:szCs w:val="22"/>
        </w:rPr>
        <w:t xml:space="preserve"> zie je een hoog geboorte- en sterftecijfe</w:t>
      </w:r>
      <w:r w:rsidR="00570E1E">
        <w:rPr>
          <w:rFonts w:asciiTheme="minorHAnsi" w:hAnsiTheme="minorHAnsi" w:cstheme="minorHAnsi"/>
          <w:color w:val="000000"/>
          <w:sz w:val="22"/>
          <w:szCs w:val="22"/>
        </w:rPr>
        <w:t xml:space="preserve">r. Dit past bij arme landen: zij hebben vaak geen goede -kennis van- voorbehoedmiddelen om geboortes af te remmen en de medische zorg is vaak niet goed genoeg om mensen oud te laten worden. </w:t>
      </w:r>
      <w:r w:rsidR="00570E1E">
        <w:rPr>
          <w:rFonts w:asciiTheme="minorHAnsi" w:hAnsiTheme="minorHAnsi" w:cstheme="minorHAnsi"/>
          <w:color w:val="000000"/>
          <w:sz w:val="22"/>
          <w:szCs w:val="22"/>
        </w:rPr>
        <w:br/>
      </w:r>
      <w:r w:rsidR="00570E1E" w:rsidRPr="0065057C">
        <w:rPr>
          <w:rFonts w:asciiTheme="minorHAnsi" w:hAnsiTheme="minorHAnsi" w:cstheme="minorHAnsi"/>
          <w:color w:val="000000"/>
          <w:sz w:val="22"/>
          <w:szCs w:val="22"/>
          <w:u w:val="single"/>
        </w:rPr>
        <w:t>In fase 2</w:t>
      </w:r>
      <w:r w:rsidR="00570E1E">
        <w:rPr>
          <w:rFonts w:asciiTheme="minorHAnsi" w:hAnsiTheme="minorHAnsi" w:cstheme="minorHAnsi"/>
          <w:color w:val="000000"/>
          <w:sz w:val="22"/>
          <w:szCs w:val="22"/>
        </w:rPr>
        <w:t xml:space="preserve"> zie je dat het sterftecijfer daalt</w:t>
      </w:r>
      <w:r w:rsidR="00A00CAA">
        <w:rPr>
          <w:rFonts w:asciiTheme="minorHAnsi" w:hAnsiTheme="minorHAnsi" w:cstheme="minorHAnsi"/>
          <w:color w:val="000000"/>
          <w:sz w:val="22"/>
          <w:szCs w:val="22"/>
        </w:rPr>
        <w:t>, dit komt omdat het land zich gaat ontwikkelen en de medische zorg, het drinkwater en de voedselvoorraad beter wordt.</w:t>
      </w:r>
      <w:r w:rsidR="00A00CAA">
        <w:rPr>
          <w:rFonts w:asciiTheme="minorHAnsi" w:hAnsiTheme="minorHAnsi" w:cstheme="minorHAnsi"/>
          <w:color w:val="000000"/>
          <w:sz w:val="22"/>
          <w:szCs w:val="22"/>
        </w:rPr>
        <w:br/>
      </w:r>
      <w:r w:rsidR="00A00CAA" w:rsidRPr="0065057C">
        <w:rPr>
          <w:rFonts w:asciiTheme="minorHAnsi" w:hAnsiTheme="minorHAnsi" w:cstheme="minorHAnsi"/>
          <w:color w:val="000000"/>
          <w:sz w:val="22"/>
          <w:szCs w:val="22"/>
          <w:u w:val="single"/>
        </w:rPr>
        <w:lastRenderedPageBreak/>
        <w:t>In fase 3</w:t>
      </w:r>
      <w:r w:rsidR="00A00CAA">
        <w:rPr>
          <w:rFonts w:asciiTheme="minorHAnsi" w:hAnsiTheme="minorHAnsi" w:cstheme="minorHAnsi"/>
          <w:color w:val="000000"/>
          <w:sz w:val="22"/>
          <w:szCs w:val="22"/>
        </w:rPr>
        <w:t xml:space="preserve"> zie je dat ook het geboortecijfer daalt. Dit komt omdat het onderwijs beter wordt en daarmee ook de kennis over geboortes, meisjes ook langer naar school gaan, </w:t>
      </w:r>
      <w:r w:rsidR="000E7AA9">
        <w:rPr>
          <w:rFonts w:asciiTheme="minorHAnsi" w:hAnsiTheme="minorHAnsi" w:cstheme="minorHAnsi"/>
          <w:color w:val="000000"/>
          <w:sz w:val="22"/>
          <w:szCs w:val="22"/>
        </w:rPr>
        <w:t xml:space="preserve">er niet meer zoveel kinderen nodig zijn en omdat er voor iedereen anticonceptie beschikbaar is. </w:t>
      </w:r>
      <w:r w:rsidR="000E7AA9">
        <w:rPr>
          <w:rFonts w:asciiTheme="minorHAnsi" w:hAnsiTheme="minorHAnsi" w:cstheme="minorHAnsi"/>
          <w:color w:val="000000"/>
          <w:sz w:val="22"/>
          <w:szCs w:val="22"/>
        </w:rPr>
        <w:br/>
      </w:r>
      <w:r w:rsidR="000E7AA9" w:rsidRPr="0065057C">
        <w:rPr>
          <w:rFonts w:asciiTheme="minorHAnsi" w:hAnsiTheme="minorHAnsi" w:cstheme="minorHAnsi"/>
          <w:color w:val="000000"/>
          <w:sz w:val="22"/>
          <w:szCs w:val="22"/>
          <w:u w:val="single"/>
        </w:rPr>
        <w:t>In fase 4</w:t>
      </w:r>
      <w:r w:rsidR="000E7AA9">
        <w:rPr>
          <w:rFonts w:asciiTheme="minorHAnsi" w:hAnsiTheme="minorHAnsi" w:cstheme="minorHAnsi"/>
          <w:color w:val="000000"/>
          <w:sz w:val="22"/>
          <w:szCs w:val="22"/>
        </w:rPr>
        <w:t xml:space="preserve"> zie je dat de geboorte en sterfte elkaar bijna raakt in het figuur. Dit betekent dat de bevolking amper nog groeit. </w:t>
      </w:r>
      <w:r w:rsidR="00E21278">
        <w:rPr>
          <w:rFonts w:asciiTheme="minorHAnsi" w:hAnsiTheme="minorHAnsi" w:cstheme="minorHAnsi"/>
          <w:color w:val="000000"/>
          <w:sz w:val="22"/>
          <w:szCs w:val="22"/>
        </w:rPr>
        <w:br/>
      </w:r>
      <w:r w:rsidR="00E21278" w:rsidRPr="0065057C">
        <w:rPr>
          <w:rFonts w:asciiTheme="minorHAnsi" w:hAnsiTheme="minorHAnsi" w:cstheme="minorHAnsi"/>
          <w:color w:val="000000"/>
          <w:sz w:val="22"/>
          <w:szCs w:val="22"/>
          <w:u w:val="single"/>
        </w:rPr>
        <w:t>In fase 5</w:t>
      </w:r>
      <w:r w:rsidR="00E21278">
        <w:rPr>
          <w:rFonts w:asciiTheme="minorHAnsi" w:hAnsiTheme="minorHAnsi" w:cstheme="minorHAnsi"/>
          <w:color w:val="000000"/>
          <w:sz w:val="22"/>
          <w:szCs w:val="22"/>
        </w:rPr>
        <w:t xml:space="preserve"> gaat het vaak andersom (in het figuur niet ingetekend) en zakt het geboortecijfer onder het sterftecijfer. Dit betekent dat er minder mensen bijkomen (geboorte) dan dat er weg gaan (sterfte). Gevolg is dat de bevolking krimpt.</w:t>
      </w:r>
      <w:r w:rsidR="0065057C">
        <w:rPr>
          <w:rFonts w:asciiTheme="minorHAnsi" w:hAnsiTheme="minorHAnsi" w:cstheme="minorHAnsi"/>
          <w:color w:val="000000"/>
          <w:sz w:val="22"/>
          <w:szCs w:val="22"/>
        </w:rPr>
        <w:t xml:space="preserve"> </w:t>
      </w:r>
      <w:r w:rsidR="0065057C">
        <w:rPr>
          <w:rFonts w:asciiTheme="minorHAnsi" w:hAnsiTheme="minorHAnsi" w:cstheme="minorHAnsi"/>
          <w:color w:val="000000"/>
          <w:sz w:val="22"/>
          <w:szCs w:val="22"/>
        </w:rPr>
        <w:br/>
        <w:t xml:space="preserve">Bekijk ook vooral de interactieve link onder het </w:t>
      </w:r>
      <w:proofErr w:type="spellStart"/>
      <w:r w:rsidR="0065057C">
        <w:rPr>
          <w:rFonts w:asciiTheme="minorHAnsi" w:hAnsiTheme="minorHAnsi" w:cstheme="minorHAnsi"/>
          <w:color w:val="000000"/>
          <w:sz w:val="22"/>
          <w:szCs w:val="22"/>
        </w:rPr>
        <w:t>fguur</w:t>
      </w:r>
      <w:proofErr w:type="spellEnd"/>
      <w:r w:rsidR="0065057C">
        <w:rPr>
          <w:rFonts w:asciiTheme="minorHAnsi" w:hAnsiTheme="minorHAnsi" w:cstheme="minorHAnsi"/>
          <w:color w:val="000000"/>
          <w:sz w:val="22"/>
          <w:szCs w:val="22"/>
        </w:rPr>
        <w:t xml:space="preserve"> om te zien welke bevolkingspiramides bij elke fase horen.</w:t>
      </w:r>
    </w:p>
    <w:p w14:paraId="254B361E" w14:textId="77777777" w:rsidR="00CE4E87" w:rsidRPr="00B1033A" w:rsidRDefault="00CE4E87" w:rsidP="00CE4E87">
      <w:pPr>
        <w:pStyle w:val="Kop4"/>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Voorbehoedsmiddelen</w:t>
      </w:r>
    </w:p>
    <w:p w14:paraId="5167DA30"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In Brazilië is bijna 2/3 van de Braziliaanse bevolking rooms-katholiek. De Rooms-Katholieke Kerk is tegen het gebruik van moderne voorbehoedsmiddelen. Alleen periodieke en algehele onthouding is toegestaan. Maar wat vinden rooms-katholieke Brazilianen er zelf van?</w:t>
      </w:r>
    </w:p>
    <w:p w14:paraId="09464F75" w14:textId="77777777" w:rsidR="00CE4E87" w:rsidRPr="00B1033A" w:rsidRDefault="00CE4E87" w:rsidP="00CE4E87">
      <w:pPr>
        <w:pStyle w:val="Kop4"/>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Analfabetisme</w:t>
      </w:r>
    </w:p>
    <w:p w14:paraId="6962F905" w14:textId="5CBEFD6E"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Lees de tekst over analfabetisme.</w:t>
      </w:r>
    </w:p>
    <w:tbl>
      <w:tblPr>
        <w:tblW w:w="1044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440"/>
      </w:tblGrid>
      <w:tr w:rsidR="00CE4E87" w:rsidRPr="00B1033A" w14:paraId="24948CD7" w14:textId="77777777" w:rsidTr="00CE4E87">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4F81387" w14:textId="77777777" w:rsidR="00CE4E87" w:rsidRPr="00B1033A" w:rsidRDefault="00CE4E87">
            <w:pPr>
              <w:pStyle w:val="Normaalweb"/>
              <w:spacing w:before="0" w:beforeAutospacing="0" w:after="128" w:afterAutospacing="0" w:line="360" w:lineRule="atLeast"/>
              <w:rPr>
                <w:rFonts w:asciiTheme="minorHAnsi" w:hAnsiTheme="minorHAnsi" w:cstheme="minorHAnsi"/>
                <w:color w:val="000000"/>
                <w:sz w:val="22"/>
                <w:szCs w:val="22"/>
              </w:rPr>
            </w:pPr>
            <w:r w:rsidRPr="00B1033A">
              <w:rPr>
                <w:rStyle w:val="Zwaar"/>
                <w:rFonts w:asciiTheme="minorHAnsi" w:hAnsiTheme="minorHAnsi" w:cstheme="minorHAnsi"/>
                <w:color w:val="000000"/>
                <w:sz w:val="22"/>
                <w:szCs w:val="22"/>
              </w:rPr>
              <w:t>Brazilië gaat strijd aan met analfabetisme</w:t>
            </w:r>
          </w:p>
          <w:p w14:paraId="0C11EC4D" w14:textId="77777777" w:rsidR="00CE4E87" w:rsidRPr="00B1033A" w:rsidRDefault="00CE4E87">
            <w:pPr>
              <w:pStyle w:val="Normaalweb"/>
              <w:spacing w:before="0" w:beforeAutospacing="0" w:after="128" w:afterAutospacing="0" w:line="360" w:lineRule="atLeast"/>
              <w:rPr>
                <w:rFonts w:asciiTheme="minorHAnsi" w:hAnsiTheme="minorHAnsi" w:cstheme="minorHAnsi"/>
                <w:color w:val="000000"/>
                <w:sz w:val="22"/>
                <w:szCs w:val="22"/>
              </w:rPr>
            </w:pPr>
            <w:r w:rsidRPr="00B1033A">
              <w:rPr>
                <w:rStyle w:val="Nadruk"/>
                <w:rFonts w:asciiTheme="minorHAnsi" w:eastAsiaTheme="majorEastAsia" w:hAnsiTheme="minorHAnsi" w:cstheme="minorHAnsi"/>
                <w:color w:val="000000"/>
                <w:sz w:val="22"/>
                <w:szCs w:val="22"/>
              </w:rPr>
              <w:t>Brazilië gaat ruim één miljard euro investeren in een landelijk programma dat ervoor moet zorgen dat alle Braziliaanse schoolkinderen kunnen lezen en schrijven als ze 8 jaar oud zijn.</w:t>
            </w:r>
          </w:p>
          <w:p w14:paraId="26A2F9AD" w14:textId="77777777" w:rsidR="00CE4E87" w:rsidRPr="00B1033A" w:rsidRDefault="00CE4E87">
            <w:pPr>
              <w:pStyle w:val="Normaalweb"/>
              <w:spacing w:before="0" w:beforeAutospacing="0" w:after="128"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Het geld zal de komende twee jaar worden geïnvesteerd in de training van 360 duizend leerkrachten die bijna acht miljoen kinderen in meer dan honderdduizend scholen moeten leren lezen en schrijven.</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rPr>
              <w:br/>
              <w:t xml:space="preserve">Daarnaast leren de kinderen gedurende de eerste drie jaar op school eenvoudige rekensommen maken, zei minister van onderwijs </w:t>
            </w:r>
            <w:proofErr w:type="spellStart"/>
            <w:r w:rsidRPr="00B1033A">
              <w:rPr>
                <w:rFonts w:asciiTheme="minorHAnsi" w:hAnsiTheme="minorHAnsi" w:cstheme="minorHAnsi"/>
                <w:color w:val="000000"/>
                <w:sz w:val="22"/>
                <w:szCs w:val="22"/>
              </w:rPr>
              <w:t>Aloizio</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Mercadante</w:t>
            </w:r>
            <w:proofErr w:type="spellEnd"/>
            <w:r w:rsidRPr="00B1033A">
              <w:rPr>
                <w:rFonts w:asciiTheme="minorHAnsi" w:hAnsiTheme="minorHAnsi" w:cstheme="minorHAnsi"/>
                <w:color w:val="000000"/>
                <w:sz w:val="22"/>
                <w:szCs w:val="22"/>
              </w:rPr>
              <w:t>. 'Zonder deze gereedschappen heeft een kind geen toekomst op school of later op de arbeidsmarkt.'</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rPr>
              <w:br/>
              <w:t>Volgens het ministerie van onderwijs bereikt ruim 15 procent van de Braziliaanse kinderen de 8-jarige leeftijd zonder te kunnen lezen of schrijven.</w:t>
            </w:r>
          </w:p>
          <w:p w14:paraId="5551220F" w14:textId="77777777" w:rsidR="00CE4E87" w:rsidRPr="00B1033A" w:rsidRDefault="00CE4E87">
            <w:pPr>
              <w:pStyle w:val="Normaalweb"/>
              <w:spacing w:before="0" w:beforeAutospacing="0" w:after="128"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Bron: Het Parool.</w:t>
            </w:r>
          </w:p>
        </w:tc>
      </w:tr>
    </w:tbl>
    <w:p w14:paraId="57532692" w14:textId="77777777" w:rsidR="00CE4E87" w:rsidRPr="00CE4E87" w:rsidRDefault="00CE4E87" w:rsidP="00CE4E87">
      <w:pPr>
        <w:shd w:val="clear" w:color="auto" w:fill="FFFFFF"/>
        <w:spacing w:after="199" w:line="360" w:lineRule="atLeast"/>
        <w:rPr>
          <w:rFonts w:eastAsia="Times New Roman" w:cstheme="minorHAnsi"/>
          <w:color w:val="000000"/>
          <w:lang w:eastAsia="nl-NL"/>
        </w:rPr>
      </w:pPr>
      <w:r w:rsidRPr="00CE4E87">
        <w:rPr>
          <w:rFonts w:eastAsia="Times New Roman" w:cstheme="minorHAnsi"/>
          <w:color w:val="000000"/>
          <w:lang w:eastAsia="nl-NL"/>
        </w:rPr>
        <w:t>Ten slotte is van invloed de veranderende rol van vrouwen in Brazilië. Lees hierover onderstaande tekst:</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firstRow="1" w:lastRow="0" w:firstColumn="1" w:lastColumn="0" w:noHBand="0" w:noVBand="1"/>
      </w:tblPr>
      <w:tblGrid>
        <w:gridCol w:w="9056"/>
      </w:tblGrid>
      <w:tr w:rsidR="00CE4E87" w:rsidRPr="00CE4E87" w14:paraId="3007F42B" w14:textId="77777777" w:rsidTr="00CE4E87">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BFB80A3" w14:textId="77777777" w:rsidR="00CE4E87" w:rsidRPr="00CE4E87" w:rsidRDefault="00CE4E87" w:rsidP="00CE4E87">
            <w:pPr>
              <w:spacing w:after="128" w:line="360" w:lineRule="atLeast"/>
              <w:rPr>
                <w:rFonts w:eastAsia="Times New Roman" w:cstheme="minorHAnsi"/>
                <w:color w:val="000000"/>
                <w:lang w:eastAsia="nl-NL"/>
              </w:rPr>
            </w:pPr>
            <w:r w:rsidRPr="00CE4E87">
              <w:rPr>
                <w:rFonts w:eastAsia="Times New Roman" w:cstheme="minorHAnsi"/>
                <w:b/>
                <w:bCs/>
                <w:color w:val="000000"/>
                <w:lang w:eastAsia="nl-NL"/>
              </w:rPr>
              <w:t>De demografische transitie in Brazilië, een proces met een eigen gezicht</w:t>
            </w:r>
          </w:p>
          <w:p w14:paraId="6A82BFA2" w14:textId="77777777" w:rsidR="00CE4E87" w:rsidRPr="00CE4E87" w:rsidRDefault="00CE4E87" w:rsidP="00CE4E87">
            <w:pPr>
              <w:spacing w:after="128" w:line="360" w:lineRule="atLeast"/>
              <w:rPr>
                <w:rFonts w:eastAsia="Times New Roman" w:cstheme="minorHAnsi"/>
                <w:color w:val="000000"/>
                <w:lang w:eastAsia="nl-NL"/>
              </w:rPr>
            </w:pPr>
            <w:r w:rsidRPr="00CE4E87">
              <w:rPr>
                <w:rFonts w:eastAsia="Times New Roman" w:cstheme="minorHAnsi"/>
                <w:color w:val="000000"/>
                <w:lang w:eastAsia="nl-NL"/>
              </w:rPr>
              <w:lastRenderedPageBreak/>
              <w:t>De bevolking in Brazilië ontwikkelt zich anders dan in Europa, mede omdat steeds meer meisjes tussen de 15 en de 19 jaar in de lagere inkomensgroepen kinderen krijgen, terwijl dat in Europa niet het geval is. Dat komt onder andere omdat steeds meer jongeren op jonge leeftijd al vrijen en geen waarde meer hechten aan maagdelijkheid terwijl velen van hen weinig afweten van voorbehoedsmiddelen en het gebruik ervan of er wél van af weten maar die middelen niet gebruiken bij het vrijen. Daar komt nog bij dat veel van deze meisjes die vrijen een positief beeld hebben van zwangerschap en dat zwanger worden goed is voor hun gevoel van eigenwaarde. De meeste Brazilianen keuren het juist af dat meisjes tussen 14 en 19 jaar zwanger raken. Ze vinden het onverantwoord, omdat het voor deze meisjes veel moeilijker is om nog te studeren of buitenshuis te gaan werken.</w:t>
            </w:r>
          </w:p>
          <w:p w14:paraId="34FEA290" w14:textId="77777777" w:rsidR="00CE4E87" w:rsidRPr="00CE4E87" w:rsidRDefault="00CE4E87" w:rsidP="00CE4E87">
            <w:pPr>
              <w:spacing w:after="128" w:line="360" w:lineRule="atLeast"/>
              <w:rPr>
                <w:rFonts w:eastAsia="Times New Roman" w:cstheme="minorHAnsi"/>
                <w:color w:val="000000"/>
                <w:lang w:eastAsia="nl-NL"/>
              </w:rPr>
            </w:pPr>
            <w:r w:rsidRPr="00CE4E87">
              <w:rPr>
                <w:rFonts w:eastAsia="Times New Roman" w:cstheme="minorHAnsi"/>
                <w:color w:val="000000"/>
                <w:lang w:eastAsia="nl-NL"/>
              </w:rPr>
              <w:t>Braziliaanse vrouwen in hogere inkomensgroepen stellen het krijgen van kinderen uit, net als hun seksegenoten in die groepen in Europa. Dat doen ze bijvoorbeeld omdat ze eerst willen studeren of werken of eerst van het leven willen genieten.</w:t>
            </w:r>
          </w:p>
          <w:p w14:paraId="27AF39B1" w14:textId="77777777" w:rsidR="00CE4E87" w:rsidRPr="00CE4E87" w:rsidRDefault="00CE4E87" w:rsidP="00CE4E87">
            <w:pPr>
              <w:spacing w:after="128" w:line="360" w:lineRule="atLeast"/>
              <w:rPr>
                <w:rFonts w:eastAsia="Times New Roman" w:cstheme="minorHAnsi"/>
                <w:color w:val="000000"/>
                <w:lang w:eastAsia="nl-NL"/>
              </w:rPr>
            </w:pPr>
            <w:r w:rsidRPr="00CE4E87">
              <w:rPr>
                <w:rFonts w:eastAsia="Times New Roman" w:cstheme="minorHAnsi"/>
                <w:color w:val="000000"/>
                <w:lang w:eastAsia="nl-NL"/>
              </w:rPr>
              <w:t>Het is in Brazilië in het algemeen moeilijk om aan goede voorlichting over voorbehoedsmiddelen te komen. Dat komt omdat seks op jonge leeftijd een taboeonderwerp is. Op openbare scholen wordt weinig aandacht aan het gebruik van voorbehoedsmiddelen besteed. Er wordt ook weinig seksuele voorlichting gegeven. Bovendien beschouwt men in Brazilië abortus als een misdrijf.</w:t>
            </w:r>
          </w:p>
          <w:p w14:paraId="08450ACE" w14:textId="77777777" w:rsidR="00CE4E87" w:rsidRPr="00CE4E87" w:rsidRDefault="00CE4E87" w:rsidP="00CE4E87">
            <w:pPr>
              <w:spacing w:after="128" w:line="360" w:lineRule="atLeast"/>
              <w:rPr>
                <w:rFonts w:eastAsia="Times New Roman" w:cstheme="minorHAnsi"/>
                <w:color w:val="000000"/>
                <w:lang w:eastAsia="nl-NL"/>
              </w:rPr>
            </w:pPr>
            <w:r w:rsidRPr="00CE4E87">
              <w:rPr>
                <w:rFonts w:eastAsia="Times New Roman" w:cstheme="minorHAnsi"/>
                <w:color w:val="000000"/>
                <w:lang w:eastAsia="nl-NL"/>
              </w:rPr>
              <w:t>Voor meisjes en jonge vrouwen is moederschap niet makkelijk omdat er geen kinderopvang bestaat en geen voorzieningen om jonge moeders te ondersteunen. Daarom laten veel vrouwen zich steriliseren.</w:t>
            </w:r>
          </w:p>
          <w:p w14:paraId="5BBC2998" w14:textId="77777777" w:rsidR="00CE4E87" w:rsidRPr="00CE4E87" w:rsidRDefault="00CE4E87" w:rsidP="00CE4E87">
            <w:pPr>
              <w:spacing w:after="128" w:line="360" w:lineRule="atLeast"/>
              <w:rPr>
                <w:rFonts w:eastAsia="Times New Roman" w:cstheme="minorHAnsi"/>
                <w:color w:val="000000"/>
                <w:lang w:eastAsia="nl-NL"/>
              </w:rPr>
            </w:pPr>
            <w:r w:rsidRPr="00CE4E87">
              <w:rPr>
                <w:rFonts w:eastAsia="Times New Roman" w:cstheme="minorHAnsi"/>
                <w:color w:val="000000"/>
                <w:lang w:eastAsia="nl-NL"/>
              </w:rPr>
              <w:t>In het algemeen is het vruchtbaarheidscijfer in Brazilië naar beneden gegaan. Het daalde van 6.21 kinderen per vrouw in 1950 tot 1,83 kinderen per vrouw in 2007 terwijl tenminste 2.1 kind per vrouw nodig is om de bevolking van een land of gebied stabiel te houden of te laten groeien. De daling van het vruchtbaarheidscijfer komt onder meer door verbetering van de hygiënische omstandigheden waaronder mensen leven, waardoor er een lagere kindersterfte is en mensen dus minder kinderen op de wereld willen zetten.</w:t>
            </w:r>
          </w:p>
          <w:p w14:paraId="4D938952" w14:textId="0156034E" w:rsidR="00CE4E87" w:rsidRPr="00CE4E87" w:rsidRDefault="00CE4E87" w:rsidP="00CE4E87">
            <w:pPr>
              <w:spacing w:after="128" w:line="360" w:lineRule="atLeast"/>
              <w:rPr>
                <w:rFonts w:eastAsia="Times New Roman" w:cstheme="minorHAnsi"/>
                <w:color w:val="000000"/>
                <w:lang w:eastAsia="nl-NL"/>
              </w:rPr>
            </w:pPr>
            <w:r w:rsidRPr="00CE4E87">
              <w:rPr>
                <w:rFonts w:eastAsia="Times New Roman" w:cstheme="minorHAnsi"/>
                <w:color w:val="000000"/>
                <w:lang w:eastAsia="nl-NL"/>
              </w:rPr>
              <w:t>In het algemeen geldt dat grotere welvaart betekent dat kinderen geld gaan kosten en niet langer geld opleveren. Ook kwamen er meer mogelijkheden om geld te lenen voor het doen van aankopen voor het huishouden. Van invloed zijn ook de media geweest, vooral de televisie. Die bracht onder meer via soapseries mensen tot in de verste uithoeken van het land in aanraking met nieuwe normen inzake levensstijl. Verder werd het door steeds meer Brazilianen geaccepteerd dat mensen een klein gezin stichten, in plaats van een groot gezin.</w:t>
            </w:r>
            <w:r w:rsidR="00256753" w:rsidRPr="00CE4E87">
              <w:rPr>
                <w:rFonts w:eastAsia="Times New Roman" w:cstheme="minorHAnsi"/>
                <w:color w:val="000000"/>
                <w:lang w:eastAsia="nl-NL"/>
              </w:rPr>
              <w:t xml:space="preserve"> </w:t>
            </w:r>
          </w:p>
        </w:tc>
      </w:tr>
    </w:tbl>
    <w:p w14:paraId="1016A0FB" w14:textId="2F07846A" w:rsidR="00CE4E87" w:rsidRPr="00256753" w:rsidRDefault="00CE4E87" w:rsidP="00CE4E87">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256753">
        <w:rPr>
          <w:rFonts w:asciiTheme="minorHAnsi" w:hAnsiTheme="minorHAnsi" w:cstheme="minorHAnsi"/>
          <w:color w:val="156762"/>
          <w:sz w:val="28"/>
          <w:szCs w:val="28"/>
        </w:rPr>
        <w:lastRenderedPageBreak/>
        <w:t>Stap 2.2 - Ongelijkmatig verdeeld</w:t>
      </w:r>
    </w:p>
    <w:p w14:paraId="4F2A72FB"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lastRenderedPageBreak/>
        <w:t>In Brazilië is de bevolking ongelijk over het land verdeeld. Dat kan je goed zien op de onderstaande kaart: Brazilië - Bevolkingsdichtheid:</w:t>
      </w:r>
    </w:p>
    <w:p w14:paraId="2A89F10F" w14:textId="5E492A39"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color w:val="000000"/>
          <w:sz w:val="22"/>
          <w:szCs w:val="22"/>
        </w:rPr>
        <w:drawing>
          <wp:inline distT="0" distB="0" distL="0" distR="0" wp14:anchorId="0999CF8E" wp14:editId="7ED57728">
            <wp:extent cx="5760720" cy="7639685"/>
            <wp:effectExtent l="0" t="0" r="0" b="0"/>
            <wp:docPr id="12" name="Afbeelding 12"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fbeelding 12" descr="Afbeelding met kaart&#10;&#10;Automatisch gegenereerde beschrijv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7639685"/>
                    </a:xfrm>
                    <a:prstGeom prst="rect">
                      <a:avLst/>
                    </a:prstGeom>
                    <a:noFill/>
                    <a:ln>
                      <a:noFill/>
                    </a:ln>
                  </pic:spPr>
                </pic:pic>
              </a:graphicData>
            </a:graphic>
          </wp:inline>
        </w:drawing>
      </w:r>
    </w:p>
    <w:p w14:paraId="64685C1C" w14:textId="6E8D79B3"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lastRenderedPageBreak/>
        <w:t>Er zijn twee verklaringen voor te geven, één op basis van natuurlijke factoren die met </w:t>
      </w:r>
      <w:r w:rsidRPr="00B1033A">
        <w:rPr>
          <w:rStyle w:val="Zwaar"/>
          <w:rFonts w:asciiTheme="minorHAnsi" w:hAnsiTheme="minorHAnsi" w:cstheme="minorHAnsi"/>
          <w:color w:val="000000"/>
          <w:sz w:val="22"/>
          <w:szCs w:val="22"/>
        </w:rPr>
        <w:t>bevolkingsdruk</w:t>
      </w:r>
      <w:r w:rsidRPr="00B1033A">
        <w:rPr>
          <w:rFonts w:asciiTheme="minorHAnsi" w:hAnsiTheme="minorHAnsi" w:cstheme="minorHAnsi"/>
          <w:color w:val="000000"/>
          <w:sz w:val="22"/>
          <w:szCs w:val="22"/>
        </w:rPr>
        <w:t> te maken hebben en één op basis van sociaalgeografische factoren.</w:t>
      </w:r>
      <w:r w:rsidRPr="00B1033A">
        <w:rPr>
          <w:rFonts w:asciiTheme="minorHAnsi" w:hAnsiTheme="minorHAnsi" w:cstheme="minorHAnsi"/>
          <w:color w:val="000000"/>
          <w:sz w:val="22"/>
          <w:szCs w:val="22"/>
        </w:rPr>
        <w:br/>
        <w:t>Maar hoe zit dat precies</w:t>
      </w:r>
      <w:r w:rsidR="000C45B6">
        <w:rPr>
          <w:rFonts w:asciiTheme="minorHAnsi" w:hAnsiTheme="minorHAnsi" w:cstheme="minorHAnsi"/>
          <w:color w:val="000000"/>
          <w:sz w:val="22"/>
          <w:szCs w:val="22"/>
        </w:rPr>
        <w:t>?</w:t>
      </w:r>
    </w:p>
    <w:p w14:paraId="12A27790" w14:textId="4CE8A5BE"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76005DB6" w14:textId="1FB64D0C" w:rsidR="00CE4E87"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2FB696CF" w14:textId="0AC447B0"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26FEDF2A" w14:textId="1AC418E4"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6FFB9301" w14:textId="214385B3"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366CF314" w14:textId="0CB611F2"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3FDB35EC" w14:textId="57B083BD"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29BABDCE" w14:textId="7C1060FF"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1B661CB0" w14:textId="37673DC4"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0EB95A07" w14:textId="77BF7F81"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088B6437" w14:textId="66903844"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45CB81F0" w14:textId="2B44A9FB"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0439DB34" w14:textId="3A9B0546"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68262EC9" w14:textId="1BDDC57D"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25EE188A" w14:textId="3A302E97"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65782321" w14:textId="4482BF3D"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66EF60B3" w14:textId="085D8F31"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084B0E51" w14:textId="4270DFCA"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7F462238" w14:textId="409BB661"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30B080C7" w14:textId="7E492E74"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58880203" w14:textId="74C22040"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565C3E6B" w14:textId="2BD382C9" w:rsidR="000C45B6"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6C4D32C8" w14:textId="77777777" w:rsidR="000C45B6" w:rsidRPr="00B1033A" w:rsidRDefault="000C45B6"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385EDAA8"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lastRenderedPageBreak/>
        <w:t>Hoe bepalen natuurlijke factoren de spreiding van de bevolking binnen Brazilië?</w:t>
      </w:r>
    </w:p>
    <w:p w14:paraId="29F733B4" w14:textId="1A929A05"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Gebruik om dit uit te zoeken de volgende kaarten: Bevolkingsspreiding, Bodemgebruik en Mijnbouw, </w:t>
      </w:r>
      <w:proofErr w:type="spellStart"/>
      <w:r w:rsidRPr="00B1033A">
        <w:rPr>
          <w:rFonts w:asciiTheme="minorHAnsi" w:hAnsiTheme="minorHAnsi" w:cstheme="minorHAnsi"/>
          <w:color w:val="000000"/>
          <w:sz w:val="22"/>
          <w:szCs w:val="22"/>
        </w:rPr>
        <w:t>idustrie</w:t>
      </w:r>
      <w:proofErr w:type="spellEnd"/>
      <w:r w:rsidRPr="00B1033A">
        <w:rPr>
          <w:rFonts w:asciiTheme="minorHAnsi" w:hAnsiTheme="minorHAnsi" w:cstheme="minorHAnsi"/>
          <w:color w:val="000000"/>
          <w:sz w:val="22"/>
          <w:szCs w:val="22"/>
        </w:rPr>
        <w:t xml:space="preserve"> en Dienstverlening</w:t>
      </w:r>
      <w:r w:rsidRPr="00B1033A">
        <w:rPr>
          <w:rFonts w:asciiTheme="minorHAnsi" w:hAnsiTheme="minorHAnsi" w:cstheme="minorHAnsi"/>
          <w:color w:val="000000"/>
          <w:sz w:val="22"/>
          <w:szCs w:val="22"/>
        </w:rPr>
        <w:br/>
      </w:r>
      <w:r w:rsidRPr="00B1033A">
        <w:rPr>
          <w:rFonts w:asciiTheme="minorHAnsi" w:eastAsiaTheme="minorHAnsi" w:hAnsiTheme="minorHAnsi" w:cstheme="minorHAnsi"/>
          <w:noProof/>
          <w:sz w:val="22"/>
          <w:szCs w:val="22"/>
          <w:lang w:eastAsia="en-US"/>
        </w:rPr>
        <w:drawing>
          <wp:inline distT="0" distB="0" distL="0" distR="0" wp14:anchorId="16115E9B" wp14:editId="3E032AED">
            <wp:extent cx="5760720" cy="7639685"/>
            <wp:effectExtent l="0" t="0" r="0" b="0"/>
            <wp:docPr id="17" name="Afbeelding 17"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fbeelding 17" descr="Afbeelding met kaart&#10;&#10;Automatisch gegenereerde beschrijv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7639685"/>
                    </a:xfrm>
                    <a:prstGeom prst="rect">
                      <a:avLst/>
                    </a:prstGeom>
                    <a:noFill/>
                    <a:ln>
                      <a:noFill/>
                    </a:ln>
                  </pic:spPr>
                </pic:pic>
              </a:graphicData>
            </a:graphic>
          </wp:inline>
        </w:drawing>
      </w:r>
    </w:p>
    <w:p w14:paraId="0B873D9C" w14:textId="401C100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eastAsiaTheme="minorHAnsi" w:hAnsiTheme="minorHAnsi" w:cstheme="minorHAnsi"/>
          <w:noProof/>
          <w:sz w:val="22"/>
          <w:szCs w:val="22"/>
          <w:lang w:eastAsia="en-US"/>
        </w:rPr>
        <w:lastRenderedPageBreak/>
        <w:drawing>
          <wp:inline distT="0" distB="0" distL="0" distR="0" wp14:anchorId="33670F4A" wp14:editId="4B1001A6">
            <wp:extent cx="5503545" cy="5236210"/>
            <wp:effectExtent l="0" t="0" r="1905" b="2540"/>
            <wp:docPr id="16" name="Afbeelding 16"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fbeelding 16" descr="Afbeelding met kaart&#10;&#10;Automatisch gegenereerde beschrijvi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03545" cy="5236210"/>
                    </a:xfrm>
                    <a:prstGeom prst="rect">
                      <a:avLst/>
                    </a:prstGeom>
                    <a:noFill/>
                    <a:ln>
                      <a:noFill/>
                    </a:ln>
                  </pic:spPr>
                </pic:pic>
              </a:graphicData>
            </a:graphic>
          </wp:inline>
        </w:drawing>
      </w:r>
    </w:p>
    <w:p w14:paraId="5E534C82" w14:textId="7C3ED6EA"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eastAsiaTheme="minorHAnsi" w:hAnsiTheme="minorHAnsi" w:cstheme="minorHAnsi"/>
          <w:noProof/>
          <w:sz w:val="22"/>
          <w:szCs w:val="22"/>
          <w:lang w:eastAsia="en-US"/>
        </w:rPr>
        <w:drawing>
          <wp:inline distT="0" distB="0" distL="0" distR="0" wp14:anchorId="13C25F74" wp14:editId="6A0FD3D7">
            <wp:extent cx="2441575" cy="1819910"/>
            <wp:effectExtent l="0" t="0" r="0" b="889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41575" cy="1819910"/>
                    </a:xfrm>
                    <a:prstGeom prst="rect">
                      <a:avLst/>
                    </a:prstGeom>
                    <a:noFill/>
                    <a:ln>
                      <a:noFill/>
                    </a:ln>
                  </pic:spPr>
                </pic:pic>
              </a:graphicData>
            </a:graphic>
          </wp:inline>
        </w:drawing>
      </w:r>
    </w:p>
    <w:p w14:paraId="3CAAF1F7" w14:textId="17192A29"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eastAsiaTheme="minorHAnsi" w:hAnsiTheme="minorHAnsi" w:cstheme="minorHAnsi"/>
          <w:noProof/>
          <w:sz w:val="22"/>
          <w:szCs w:val="22"/>
          <w:lang w:eastAsia="en-US"/>
        </w:rPr>
        <w:lastRenderedPageBreak/>
        <w:drawing>
          <wp:inline distT="0" distB="0" distL="0" distR="0" wp14:anchorId="22D4A941" wp14:editId="671B22F6">
            <wp:extent cx="5495290" cy="5219065"/>
            <wp:effectExtent l="0" t="0" r="0" b="635"/>
            <wp:docPr id="14" name="Afbeelding 14"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fbeelding 14" descr="Afbeelding met kaart&#10;&#10;Automatisch gegenereerde beschrijvi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95290" cy="5219065"/>
                    </a:xfrm>
                    <a:prstGeom prst="rect">
                      <a:avLst/>
                    </a:prstGeom>
                    <a:noFill/>
                    <a:ln>
                      <a:noFill/>
                    </a:ln>
                  </pic:spPr>
                </pic:pic>
              </a:graphicData>
            </a:graphic>
          </wp:inline>
        </w:drawing>
      </w:r>
      <w:r w:rsidRPr="00B1033A">
        <w:rPr>
          <w:rFonts w:asciiTheme="minorHAnsi" w:eastAsiaTheme="minorHAnsi" w:hAnsiTheme="minorHAnsi" w:cstheme="minorHAnsi"/>
          <w:noProof/>
          <w:sz w:val="22"/>
          <w:szCs w:val="22"/>
          <w:lang w:eastAsia="en-US"/>
        </w:rPr>
        <w:drawing>
          <wp:inline distT="0" distB="0" distL="0" distR="0" wp14:anchorId="536DDA5C" wp14:editId="075ACA15">
            <wp:extent cx="2449830" cy="3053715"/>
            <wp:effectExtent l="0" t="0" r="762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49830" cy="3053715"/>
                    </a:xfrm>
                    <a:prstGeom prst="rect">
                      <a:avLst/>
                    </a:prstGeom>
                    <a:noFill/>
                    <a:ln>
                      <a:noFill/>
                    </a:ln>
                  </pic:spPr>
                </pic:pic>
              </a:graphicData>
            </a:graphic>
          </wp:inline>
        </w:drawing>
      </w:r>
    </w:p>
    <w:p w14:paraId="238290B0" w14:textId="66BC117B" w:rsidR="00CE4E87" w:rsidRPr="00B1033A" w:rsidRDefault="00CE4E87">
      <w:pPr>
        <w:rPr>
          <w:rFonts w:cstheme="minorHAnsi"/>
        </w:rPr>
      </w:pPr>
    </w:p>
    <w:p w14:paraId="59D5C060" w14:textId="3237BED7" w:rsidR="00CE4E87" w:rsidRPr="000C45B6" w:rsidRDefault="00CE4E87" w:rsidP="00CE4E87">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Stap 2.3 - Bevolkingsgroei en migratie</w:t>
      </w:r>
    </w:p>
    <w:p w14:paraId="784215D0" w14:textId="77777777" w:rsidR="00CE4E87" w:rsidRPr="00B1033A" w:rsidRDefault="00CE4E87" w:rsidP="00CE4E87">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Sociale bevolkingsgroei en migratie</w:t>
      </w:r>
    </w:p>
    <w:p w14:paraId="66E4A501"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Onder </w:t>
      </w:r>
      <w:r w:rsidRPr="00B1033A">
        <w:rPr>
          <w:rStyle w:val="Zwaar"/>
          <w:rFonts w:asciiTheme="minorHAnsi" w:hAnsiTheme="minorHAnsi" w:cstheme="minorHAnsi"/>
          <w:color w:val="000000"/>
          <w:sz w:val="22"/>
          <w:szCs w:val="22"/>
        </w:rPr>
        <w:t>sociale bevolkingsgroei</w:t>
      </w:r>
      <w:r w:rsidRPr="00B1033A">
        <w:rPr>
          <w:rFonts w:asciiTheme="minorHAnsi" w:hAnsiTheme="minorHAnsi" w:cstheme="minorHAnsi"/>
          <w:color w:val="000000"/>
          <w:sz w:val="22"/>
          <w:szCs w:val="22"/>
        </w:rPr>
        <w:t> verstaan we het migratiesaldo: veranderingen in omvang en samenstelling van de bevolking ten gevolge van emigratie en immigratie.</w:t>
      </w:r>
      <w:r w:rsidRPr="00B1033A">
        <w:rPr>
          <w:rFonts w:asciiTheme="minorHAnsi" w:hAnsiTheme="minorHAnsi" w:cstheme="minorHAnsi"/>
          <w:color w:val="000000"/>
          <w:sz w:val="22"/>
          <w:szCs w:val="22"/>
        </w:rPr>
        <w:br/>
        <w:t>Brazilië als geheel heeft tot halverwege de twintigste eeuw periodes gekend met een grote sociale bevolkingsgroei. Toen vestigden zich meer mensen in het land dan er uit vertrokken.</w:t>
      </w:r>
    </w:p>
    <w:p w14:paraId="10017F9C" w14:textId="77777777" w:rsidR="00CE4E87" w:rsidRPr="00B1033A" w:rsidRDefault="00CE4E87" w:rsidP="00CE4E87">
      <w:pPr>
        <w:pStyle w:val="Bovenkantformulier"/>
        <w:rPr>
          <w:rFonts w:asciiTheme="minorHAnsi" w:hAnsiTheme="minorHAnsi" w:cstheme="minorHAnsi"/>
          <w:sz w:val="22"/>
          <w:szCs w:val="22"/>
        </w:rPr>
      </w:pPr>
      <w:r w:rsidRPr="00B1033A">
        <w:rPr>
          <w:rFonts w:asciiTheme="minorHAnsi" w:hAnsiTheme="minorHAnsi" w:cstheme="minorHAnsi"/>
          <w:sz w:val="22"/>
          <w:szCs w:val="22"/>
        </w:rPr>
        <w:t>Bovenkant formulier</w:t>
      </w:r>
    </w:p>
    <w:p w14:paraId="24892C5C"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Waar al die migranten vandaan kwamen, kun je nog steeds zien aan de etnische samenstelling van de bevolking.</w:t>
      </w:r>
      <w:r w:rsidRPr="00B1033A">
        <w:rPr>
          <w:rFonts w:asciiTheme="minorHAnsi" w:hAnsiTheme="minorHAnsi" w:cstheme="minorHAnsi"/>
          <w:color w:val="000000"/>
          <w:sz w:val="22"/>
          <w:szCs w:val="22"/>
        </w:rPr>
        <w:br/>
        <w:t>Slechts een klein deel stamt af van de oorspronkelijke indiaanse bevolking van het land, de rest heeft buitenlandse voorouders, uit Europa, Azië, Afrika en uit buurlanden in Zuid-Amerika.</w:t>
      </w:r>
      <w:r w:rsidRPr="00B1033A">
        <w:rPr>
          <w:rFonts w:asciiTheme="minorHAnsi" w:hAnsiTheme="minorHAnsi" w:cstheme="minorHAnsi"/>
          <w:color w:val="000000"/>
          <w:sz w:val="22"/>
          <w:szCs w:val="22"/>
        </w:rPr>
        <w:br/>
        <w:t>Zie ook onderstaande kaart.</w:t>
      </w:r>
    </w:p>
    <w:p w14:paraId="3D77911A" w14:textId="2A2108D5"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eastAsiaTheme="minorHAnsi" w:hAnsiTheme="minorHAnsi" w:cstheme="minorHAnsi"/>
          <w:noProof/>
          <w:sz w:val="22"/>
          <w:szCs w:val="22"/>
          <w:lang w:eastAsia="en-US"/>
        </w:rPr>
        <w:drawing>
          <wp:inline distT="0" distB="0" distL="0" distR="0" wp14:anchorId="0B6FC498" wp14:editId="28002F3D">
            <wp:extent cx="3873500" cy="5210175"/>
            <wp:effectExtent l="0" t="0" r="0" b="952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73500" cy="5210175"/>
                    </a:xfrm>
                    <a:prstGeom prst="rect">
                      <a:avLst/>
                    </a:prstGeom>
                    <a:noFill/>
                    <a:ln>
                      <a:noFill/>
                    </a:ln>
                  </pic:spPr>
                </pic:pic>
              </a:graphicData>
            </a:graphic>
          </wp:inline>
        </w:drawing>
      </w:r>
    </w:p>
    <w:p w14:paraId="79004B78" w14:textId="751681B1" w:rsidR="00CE4E87" w:rsidRPr="000C45B6" w:rsidRDefault="00CE4E87" w:rsidP="00CE4E87">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Stap 3.1 - Een bonte mengelmoes</w:t>
      </w:r>
    </w:p>
    <w:p w14:paraId="1B5C316F" w14:textId="7751BDD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color w:val="000000"/>
          <w:sz w:val="22"/>
          <w:szCs w:val="22"/>
        </w:rPr>
        <w:drawing>
          <wp:inline distT="0" distB="0" distL="0" distR="0" wp14:anchorId="45D78B1A" wp14:editId="0456218D">
            <wp:extent cx="1906270" cy="1906270"/>
            <wp:effectExtent l="0" t="0" r="0" b="0"/>
            <wp:docPr id="20" name="Afbeelding 20" descr="Afbeelding met danser, kleurrijk, winkel, verkoo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fbeelding 20" descr="Afbeelding met danser, kleurrijk, winkel, verkoop&#10;&#10;Automatisch gegenereerde beschrijvi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6270" cy="1906270"/>
                    </a:xfrm>
                    <a:prstGeom prst="rect">
                      <a:avLst/>
                    </a:prstGeom>
                    <a:noFill/>
                    <a:ln>
                      <a:noFill/>
                    </a:ln>
                  </pic:spPr>
                </pic:pic>
              </a:graphicData>
            </a:graphic>
          </wp:inline>
        </w:drawing>
      </w:r>
      <w:r w:rsidRPr="00B1033A">
        <w:rPr>
          <w:rFonts w:asciiTheme="minorHAnsi" w:hAnsiTheme="minorHAnsi" w:cstheme="minorHAnsi"/>
          <w:color w:val="000000"/>
          <w:sz w:val="22"/>
          <w:szCs w:val="22"/>
        </w:rPr>
        <w:t>Het staat buiten kijf dat Brazilië een staat is, maar is het ook een natie, een gemeenschap van mensen verbonden door gedeelde kenmerken?</w:t>
      </w:r>
      <w:r w:rsidRPr="00B1033A">
        <w:rPr>
          <w:rFonts w:asciiTheme="minorHAnsi" w:hAnsiTheme="minorHAnsi" w:cstheme="minorHAnsi"/>
          <w:color w:val="000000"/>
          <w:sz w:val="22"/>
          <w:szCs w:val="22"/>
        </w:rPr>
        <w:br/>
        <w:t>Feit is dat er in dit land sprake is van een grote </w:t>
      </w:r>
      <w:r w:rsidRPr="00B1033A">
        <w:rPr>
          <w:rStyle w:val="Zwaar"/>
          <w:rFonts w:asciiTheme="minorHAnsi" w:hAnsiTheme="minorHAnsi" w:cstheme="minorHAnsi"/>
          <w:color w:val="000000"/>
          <w:sz w:val="22"/>
          <w:szCs w:val="22"/>
        </w:rPr>
        <w:t>etnische</w:t>
      </w:r>
      <w:r w:rsidRPr="00B1033A">
        <w:rPr>
          <w:rFonts w:asciiTheme="minorHAnsi" w:hAnsiTheme="minorHAnsi" w:cstheme="minorHAnsi"/>
          <w:color w:val="000000"/>
          <w:sz w:val="22"/>
          <w:szCs w:val="22"/>
        </w:rPr>
        <w:t> en </w:t>
      </w:r>
      <w:r w:rsidRPr="00B1033A">
        <w:rPr>
          <w:rStyle w:val="Zwaar"/>
          <w:rFonts w:asciiTheme="minorHAnsi" w:hAnsiTheme="minorHAnsi" w:cstheme="minorHAnsi"/>
          <w:color w:val="000000"/>
          <w:sz w:val="22"/>
          <w:szCs w:val="22"/>
        </w:rPr>
        <w:t>culturele diversiteit</w:t>
      </w:r>
      <w:r w:rsidRPr="00B1033A">
        <w:rPr>
          <w:rFonts w:asciiTheme="minorHAnsi" w:hAnsiTheme="minorHAnsi" w:cstheme="minorHAnsi"/>
          <w:color w:val="000000"/>
          <w:sz w:val="22"/>
          <w:szCs w:val="22"/>
        </w:rPr>
        <w:t>. Of anders gezegd: verschillende etnische groepen (waaronder de indianen, de oorspronkelijke bewoners van het land), leven met en naast elkaar en de Braziliaanse cultuur bevat vele elementen uit de culturen van deze groepen.</w:t>
      </w:r>
    </w:p>
    <w:p w14:paraId="3AE12619"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Die elementen zijn bijvoorbeeld het voetbal en het christendom. Eerst was het vooral de katholieke variant van het christendom en ook nu nog zijn de meeste Brazilianen katholiek. Maar vanaf de jaren 80 kregen (vooral Amerikaanse) evangelische kerken en andere protestantse kerken steeds meer aanhang, vooral in de volksbuurten in de steden.</w:t>
      </w:r>
    </w:p>
    <w:p w14:paraId="33576C05" w14:textId="77777777" w:rsidR="00CE4E87" w:rsidRPr="00B1033A" w:rsidRDefault="00CE4E87" w:rsidP="00CE4E87">
      <w:pPr>
        <w:pStyle w:val="Bovenkantformulier"/>
        <w:rPr>
          <w:rFonts w:asciiTheme="minorHAnsi" w:hAnsiTheme="minorHAnsi" w:cstheme="minorHAnsi"/>
          <w:sz w:val="22"/>
          <w:szCs w:val="22"/>
        </w:rPr>
      </w:pPr>
      <w:r w:rsidRPr="00B1033A">
        <w:rPr>
          <w:rFonts w:asciiTheme="minorHAnsi" w:hAnsiTheme="minorHAnsi" w:cstheme="minorHAnsi"/>
          <w:sz w:val="22"/>
          <w:szCs w:val="22"/>
        </w:rPr>
        <w:t>Bovenkant formulier</w:t>
      </w:r>
    </w:p>
    <w:p w14:paraId="3BD7DA87"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Zoek op internet op:</w:t>
      </w:r>
    </w:p>
    <w:p w14:paraId="62E7374C" w14:textId="77777777" w:rsidR="00CE4E87" w:rsidRPr="00B1033A" w:rsidRDefault="00CE4E87" w:rsidP="00CE4E87">
      <w:pPr>
        <w:numPr>
          <w:ilvl w:val="0"/>
          <w:numId w:val="9"/>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uit welke cultuur de Braziliaanse vechtdans </w:t>
      </w:r>
      <w:r w:rsidRPr="00B1033A">
        <w:rPr>
          <w:rStyle w:val="Zwaar"/>
          <w:rFonts w:cstheme="minorHAnsi"/>
          <w:color w:val="000000"/>
        </w:rPr>
        <w:t>Capoeira</w:t>
      </w:r>
      <w:r w:rsidRPr="00B1033A">
        <w:rPr>
          <w:rFonts w:cstheme="minorHAnsi"/>
          <w:color w:val="000000"/>
        </w:rPr>
        <w:t> is ontstaan;</w:t>
      </w:r>
    </w:p>
    <w:p w14:paraId="5B4138AC" w14:textId="77777777" w:rsidR="00CE4E87" w:rsidRPr="00B1033A" w:rsidRDefault="00CE4E87" w:rsidP="00CE4E87">
      <w:pPr>
        <w:numPr>
          <w:ilvl w:val="0"/>
          <w:numId w:val="9"/>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uit welke cultuur de religieuze beweging </w:t>
      </w:r>
      <w:proofErr w:type="spellStart"/>
      <w:r w:rsidRPr="00B1033A">
        <w:rPr>
          <w:rStyle w:val="Zwaar"/>
          <w:rFonts w:cstheme="minorHAnsi"/>
          <w:color w:val="000000"/>
        </w:rPr>
        <w:t>Candomblé</w:t>
      </w:r>
      <w:proofErr w:type="spellEnd"/>
      <w:r w:rsidRPr="00B1033A">
        <w:rPr>
          <w:rStyle w:val="Zwaar"/>
          <w:rFonts w:cstheme="minorHAnsi"/>
          <w:color w:val="000000"/>
        </w:rPr>
        <w:t> </w:t>
      </w:r>
      <w:r w:rsidRPr="00B1033A">
        <w:rPr>
          <w:rFonts w:cstheme="minorHAnsi"/>
          <w:color w:val="000000"/>
        </w:rPr>
        <w:t>afkomstig is;</w:t>
      </w:r>
    </w:p>
    <w:p w14:paraId="7028050F" w14:textId="77777777" w:rsidR="00CE4E87" w:rsidRPr="00B1033A" w:rsidRDefault="00CE4E87" w:rsidP="00CE4E87">
      <w:pPr>
        <w:numPr>
          <w:ilvl w:val="0"/>
          <w:numId w:val="9"/>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hoe ze beide in Brazilië terecht zijn gekomen.</w:t>
      </w:r>
    </w:p>
    <w:p w14:paraId="420635CD" w14:textId="4DB61B50" w:rsidR="00CE4E87" w:rsidRPr="000C45B6" w:rsidRDefault="00CE4E87" w:rsidP="00CE4E87">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t xml:space="preserve">Stap 3.2 - Immigratie en </w:t>
      </w:r>
      <w:proofErr w:type="spellStart"/>
      <w:r w:rsidRPr="000C45B6">
        <w:rPr>
          <w:rFonts w:asciiTheme="minorHAnsi" w:hAnsiTheme="minorHAnsi" w:cstheme="minorHAnsi"/>
          <w:color w:val="156762"/>
          <w:sz w:val="28"/>
          <w:szCs w:val="28"/>
        </w:rPr>
        <w:t>mestizering</w:t>
      </w:r>
      <w:proofErr w:type="spellEnd"/>
    </w:p>
    <w:p w14:paraId="034ADAA9"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De huidige etnische en culturele diversiteit in Brazilië is ontstaan door immigratie van groepen uit diverse regio’s in de wereld.</w:t>
      </w:r>
    </w:p>
    <w:p w14:paraId="69B3290F"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Tot 1500 woonden alleen Indianen in Brazilië. Daarna vestigden zich steeds meer Portugese (en in de zeventiende eeuw ook Nederlandse) kolonisten in het land om er plantages te stichten. Die plantages leverden suiker aan het moederland. Op de plantages lieten kolonisten Indianen als slaven werken.</w:t>
      </w:r>
    </w:p>
    <w:p w14:paraId="25605537" w14:textId="77777777" w:rsidR="00CE4E87" w:rsidRPr="00B1033A" w:rsidRDefault="00CE4E87" w:rsidP="00CE4E87">
      <w:pPr>
        <w:pStyle w:val="Kop4"/>
        <w:shd w:val="clear" w:color="auto" w:fill="FFFFFF"/>
        <w:spacing w:before="150" w:after="150" w:line="480" w:lineRule="atLeast"/>
        <w:rPr>
          <w:rFonts w:asciiTheme="minorHAnsi" w:hAnsiTheme="minorHAnsi" w:cstheme="minorHAnsi"/>
          <w:color w:val="156762"/>
        </w:rPr>
      </w:pPr>
      <w:proofErr w:type="spellStart"/>
      <w:r w:rsidRPr="00B1033A">
        <w:rPr>
          <w:rFonts w:asciiTheme="minorHAnsi" w:hAnsiTheme="minorHAnsi" w:cstheme="minorHAnsi"/>
          <w:color w:val="156762"/>
        </w:rPr>
        <w:lastRenderedPageBreak/>
        <w:t>Mestizering</w:t>
      </w:r>
      <w:proofErr w:type="spellEnd"/>
    </w:p>
    <w:p w14:paraId="7BB1F5BE"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roofErr w:type="spellStart"/>
      <w:r w:rsidRPr="00B1033A">
        <w:rPr>
          <w:rFonts w:asciiTheme="minorHAnsi" w:hAnsiTheme="minorHAnsi" w:cstheme="minorHAnsi"/>
          <w:color w:val="000000"/>
          <w:sz w:val="22"/>
          <w:szCs w:val="22"/>
        </w:rPr>
        <w:t>Mestizering</w:t>
      </w:r>
      <w:proofErr w:type="spellEnd"/>
      <w:r w:rsidRPr="00B1033A">
        <w:rPr>
          <w:rFonts w:asciiTheme="minorHAnsi" w:hAnsiTheme="minorHAnsi" w:cstheme="minorHAnsi"/>
          <w:color w:val="000000"/>
          <w:sz w:val="22"/>
          <w:szCs w:val="22"/>
        </w:rPr>
        <w:t xml:space="preserve"> is de vermenging van verschillende bevolkingsgroepen. Deze vermenging leverde groepen op met namen als </w:t>
      </w:r>
      <w:r w:rsidRPr="00B1033A">
        <w:rPr>
          <w:rStyle w:val="Zwaar"/>
          <w:rFonts w:asciiTheme="minorHAnsi" w:hAnsiTheme="minorHAnsi" w:cstheme="minorHAnsi"/>
          <w:color w:val="000000"/>
          <w:sz w:val="22"/>
          <w:szCs w:val="22"/>
        </w:rPr>
        <w:t>mulatten</w:t>
      </w:r>
      <w:r w:rsidRPr="00B1033A">
        <w:rPr>
          <w:rFonts w:asciiTheme="minorHAnsi" w:hAnsiTheme="minorHAnsi" w:cstheme="minorHAnsi"/>
          <w:color w:val="000000"/>
          <w:sz w:val="22"/>
          <w:szCs w:val="22"/>
        </w:rPr>
        <w:t>, </w:t>
      </w:r>
      <w:r w:rsidRPr="00B1033A">
        <w:rPr>
          <w:rStyle w:val="Zwaar"/>
          <w:rFonts w:asciiTheme="minorHAnsi" w:hAnsiTheme="minorHAnsi" w:cstheme="minorHAnsi"/>
          <w:color w:val="000000"/>
          <w:sz w:val="22"/>
          <w:szCs w:val="22"/>
        </w:rPr>
        <w:t>zambo’s</w:t>
      </w:r>
      <w:r w:rsidRPr="00B1033A">
        <w:rPr>
          <w:rFonts w:asciiTheme="minorHAnsi" w:hAnsiTheme="minorHAnsi" w:cstheme="minorHAnsi"/>
          <w:color w:val="000000"/>
          <w:sz w:val="22"/>
          <w:szCs w:val="22"/>
        </w:rPr>
        <w:t> (in Brazilië </w:t>
      </w:r>
      <w:proofErr w:type="spellStart"/>
      <w:r w:rsidRPr="00B1033A">
        <w:rPr>
          <w:rStyle w:val="Zwaar"/>
          <w:rFonts w:asciiTheme="minorHAnsi" w:hAnsiTheme="minorHAnsi" w:cstheme="minorHAnsi"/>
          <w:color w:val="000000"/>
          <w:sz w:val="22"/>
          <w:szCs w:val="22"/>
        </w:rPr>
        <w:t>cafuzos</w:t>
      </w:r>
      <w:proofErr w:type="spellEnd"/>
      <w:r w:rsidRPr="00B1033A">
        <w:rPr>
          <w:rFonts w:asciiTheme="minorHAnsi" w:hAnsiTheme="minorHAnsi" w:cstheme="minorHAnsi"/>
          <w:color w:val="000000"/>
          <w:sz w:val="22"/>
          <w:szCs w:val="22"/>
        </w:rPr>
        <w:t>) en </w:t>
      </w:r>
      <w:r w:rsidRPr="00B1033A">
        <w:rPr>
          <w:rStyle w:val="Zwaar"/>
          <w:rFonts w:asciiTheme="minorHAnsi" w:hAnsiTheme="minorHAnsi" w:cstheme="minorHAnsi"/>
          <w:color w:val="000000"/>
          <w:sz w:val="22"/>
          <w:szCs w:val="22"/>
        </w:rPr>
        <w:t>mestiezen</w:t>
      </w:r>
      <w:r w:rsidRPr="00B1033A">
        <w:rPr>
          <w:rFonts w:asciiTheme="minorHAnsi" w:hAnsiTheme="minorHAnsi" w:cstheme="minorHAnsi"/>
          <w:color w:val="000000"/>
          <w:sz w:val="22"/>
          <w:szCs w:val="22"/>
        </w:rPr>
        <w:t xml:space="preserve">. Een mulat is een kind van ouders uit de Afrikaanse en de Europese groepen. Een </w:t>
      </w:r>
      <w:proofErr w:type="spellStart"/>
      <w:r w:rsidRPr="00B1033A">
        <w:rPr>
          <w:rFonts w:asciiTheme="minorHAnsi" w:hAnsiTheme="minorHAnsi" w:cstheme="minorHAnsi"/>
          <w:color w:val="000000"/>
          <w:sz w:val="22"/>
          <w:szCs w:val="22"/>
        </w:rPr>
        <w:t>cafuzo</w:t>
      </w:r>
      <w:proofErr w:type="spellEnd"/>
      <w:r w:rsidRPr="00B1033A">
        <w:rPr>
          <w:rFonts w:asciiTheme="minorHAnsi" w:hAnsiTheme="minorHAnsi" w:cstheme="minorHAnsi"/>
          <w:color w:val="000000"/>
          <w:sz w:val="22"/>
          <w:szCs w:val="22"/>
        </w:rPr>
        <w:t xml:space="preserve"> of zambo is een kind van ouders uit de oorspronkelijke indianenbevolking en Afrikaanse immigranten. Kinderen van Europese en Indiaanse ouders worden mestiezen genoemd, al wordt die naam ook gebruikt voor anderen van gemengde afkomst.</w:t>
      </w:r>
    </w:p>
    <w:p w14:paraId="752D8743"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roofErr w:type="spellStart"/>
      <w:r w:rsidRPr="00B1033A">
        <w:rPr>
          <w:rFonts w:asciiTheme="minorHAnsi" w:hAnsiTheme="minorHAnsi" w:cstheme="minorHAnsi"/>
          <w:color w:val="000000"/>
          <w:sz w:val="22"/>
          <w:szCs w:val="22"/>
        </w:rPr>
        <w:t>Mestizering</w:t>
      </w:r>
      <w:proofErr w:type="spellEnd"/>
      <w:r w:rsidRPr="00B1033A">
        <w:rPr>
          <w:rFonts w:asciiTheme="minorHAnsi" w:hAnsiTheme="minorHAnsi" w:cstheme="minorHAnsi"/>
          <w:color w:val="000000"/>
          <w:sz w:val="22"/>
          <w:szCs w:val="22"/>
        </w:rPr>
        <w:t>, in Zuid-Amerika niet ongewoon, was in de VS nauwelijks gangbaar. De eerste kolonisten in Zuid-Amerika waren soldaten (met nauwelijks vrouwelijk gezelschap), in Noord-Amerika waren het vooral (boeren)gezinnen. Na de afschaffing van de slavernij in 1865 ontstond in de VS de rassenscheiding. De omgang tussen blank en zwart werd er ernstig door bemoeilijkt.</w:t>
      </w:r>
    </w:p>
    <w:p w14:paraId="6EAAFE50"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In 1851 kwam in Brazilië een einde aan de slavenhandel en in 1888 aan de slavernij. Daarna bleven er migranten Brazilië binnenkomen.</w:t>
      </w:r>
    </w:p>
    <w:p w14:paraId="161CEC39" w14:textId="22170E7C" w:rsidR="00CE4E87" w:rsidRPr="000C45B6" w:rsidRDefault="00CE4E87" w:rsidP="00CE4E87">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t>Stap 3.3 - Nog geen echte natie</w:t>
      </w:r>
    </w:p>
    <w:p w14:paraId="6E9EF469" w14:textId="6993728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Mocht je de indruk hebben dat huidskleur niet van invloed is op de positie van de inwoners op de sociale ladder, dan bedriegt die schijn.</w:t>
      </w:r>
      <w:r w:rsidRPr="00B1033A">
        <w:rPr>
          <w:rFonts w:asciiTheme="minorHAnsi" w:hAnsiTheme="minorHAnsi" w:cstheme="minorHAnsi"/>
          <w:color w:val="000000"/>
          <w:sz w:val="22"/>
          <w:szCs w:val="22"/>
        </w:rPr>
        <w:br/>
        <w:t>Als je kijkt naar personeelsadvertenties in Braziliaanse kranten, zie je vaak dat iemand met een goed uiterlijk wordt gezocht, vooral als het gaat om leidinggevende functies. Hier zie je zo’n advertentie.</w:t>
      </w:r>
      <w:r w:rsidRPr="00B1033A">
        <w:rPr>
          <w:rFonts w:asciiTheme="minorHAnsi" w:hAnsiTheme="minorHAnsi" w:cstheme="minorHAnsi"/>
          <w:color w:val="000000"/>
          <w:sz w:val="22"/>
          <w:szCs w:val="22"/>
        </w:rPr>
        <w:br/>
        <w:t>Met een goed uiterlijk wordt bedoeld dat de sollicitant blank moet zijn. Vooral je huidskleur en je </w:t>
      </w:r>
      <w:r w:rsidRPr="00B1033A">
        <w:rPr>
          <w:rStyle w:val="Zwaar"/>
          <w:rFonts w:asciiTheme="minorHAnsi" w:hAnsiTheme="minorHAnsi" w:cstheme="minorHAnsi"/>
          <w:color w:val="000000"/>
          <w:sz w:val="22"/>
          <w:szCs w:val="22"/>
        </w:rPr>
        <w:t>etniciteit</w:t>
      </w:r>
      <w:r w:rsidRPr="00B1033A">
        <w:rPr>
          <w:rFonts w:asciiTheme="minorHAnsi" w:hAnsiTheme="minorHAnsi" w:cstheme="minorHAnsi"/>
          <w:color w:val="000000"/>
          <w:sz w:val="22"/>
          <w:szCs w:val="22"/>
        </w:rPr>
        <w:t> (de sociaal-culturele identiteit: taal, religie, normen/ waarden, etc.) bepalen de mogelijkheden om een goede baan te vinden.</w:t>
      </w:r>
      <w:r w:rsidRPr="00B1033A">
        <w:rPr>
          <w:rFonts w:asciiTheme="minorHAnsi" w:hAnsiTheme="minorHAnsi" w:cstheme="minorHAnsi"/>
          <w:color w:val="000000"/>
          <w:sz w:val="22"/>
          <w:szCs w:val="22"/>
        </w:rPr>
        <w:br/>
        <w:t> </w:t>
      </w:r>
    </w:p>
    <w:p w14:paraId="2CD41B45"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w:t>
      </w:r>
    </w:p>
    <w:p w14:paraId="589D89D2" w14:textId="25602668"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sz w:val="22"/>
          <w:szCs w:val="22"/>
        </w:rPr>
        <w:lastRenderedPageBreak/>
        <w:drawing>
          <wp:inline distT="0" distB="0" distL="0" distR="0" wp14:anchorId="6C2E97A6" wp14:editId="0F50AF42">
            <wp:extent cx="5760720" cy="2347595"/>
            <wp:effectExtent l="0" t="0" r="0" b="0"/>
            <wp:docPr id="22" name="Afbeelding 22"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fbeelding 22" descr="Afbeelding met tekst&#10;&#10;Automatisch gegenereerde beschrijvi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2347595"/>
                    </a:xfrm>
                    <a:prstGeom prst="rect">
                      <a:avLst/>
                    </a:prstGeom>
                    <a:noFill/>
                    <a:ln>
                      <a:noFill/>
                    </a:ln>
                  </pic:spPr>
                </pic:pic>
              </a:graphicData>
            </a:graphic>
          </wp:inline>
        </w:drawing>
      </w:r>
      <w:r w:rsidRPr="00B1033A">
        <w:rPr>
          <w:rStyle w:val="Nadruk"/>
          <w:rFonts w:asciiTheme="minorHAnsi" w:eastAsiaTheme="majorEastAsia" w:hAnsiTheme="minorHAnsi" w:cstheme="minorHAnsi"/>
          <w:sz w:val="22"/>
          <w:szCs w:val="22"/>
        </w:rPr>
        <w:t>Vertaling: </w:t>
      </w:r>
      <w:r w:rsidRPr="00B1033A">
        <w:rPr>
          <w:rStyle w:val="Zwaar"/>
          <w:rFonts w:asciiTheme="minorHAnsi" w:hAnsiTheme="minorHAnsi" w:cstheme="minorHAnsi"/>
          <w:sz w:val="22"/>
          <w:szCs w:val="22"/>
        </w:rPr>
        <w:t>KANTOORJONGEN</w:t>
      </w:r>
      <w:r w:rsidRPr="00B1033A">
        <w:rPr>
          <w:rFonts w:asciiTheme="minorHAnsi" w:hAnsiTheme="minorHAnsi" w:cstheme="minorHAnsi"/>
          <w:sz w:val="22"/>
          <w:szCs w:val="22"/>
        </w:rPr>
        <w:br/>
        <w:t>Wij zoeken</w:t>
      </w:r>
      <w:r w:rsidRPr="00B1033A">
        <w:rPr>
          <w:rStyle w:val="Nadruk"/>
          <w:rFonts w:asciiTheme="minorHAnsi" w:eastAsiaTheme="majorEastAsia" w:hAnsiTheme="minorHAnsi" w:cstheme="minorHAnsi"/>
          <w:sz w:val="22"/>
          <w:szCs w:val="22"/>
        </w:rPr>
        <w:t> </w:t>
      </w:r>
      <w:r w:rsidRPr="00B1033A">
        <w:rPr>
          <w:rFonts w:asciiTheme="minorHAnsi" w:hAnsiTheme="minorHAnsi" w:cstheme="minorHAnsi"/>
          <w:sz w:val="22"/>
          <w:szCs w:val="22"/>
        </w:rPr>
        <w:t xml:space="preserve">jongens voor het bureau. Het is zinloos om je zonder een goed uiterlijk aan te melden. </w:t>
      </w:r>
      <w:proofErr w:type="spellStart"/>
      <w:r w:rsidRPr="00B1033A">
        <w:rPr>
          <w:rFonts w:asciiTheme="minorHAnsi" w:hAnsiTheme="minorHAnsi" w:cstheme="minorHAnsi"/>
          <w:sz w:val="22"/>
          <w:szCs w:val="22"/>
        </w:rPr>
        <w:t>Anchietastraat</w:t>
      </w:r>
      <w:proofErr w:type="spellEnd"/>
      <w:r w:rsidRPr="00B1033A">
        <w:rPr>
          <w:rFonts w:asciiTheme="minorHAnsi" w:hAnsiTheme="minorHAnsi" w:cstheme="minorHAnsi"/>
          <w:sz w:val="22"/>
          <w:szCs w:val="22"/>
        </w:rPr>
        <w:t xml:space="preserve"> 35, verdieping 11, kamer 1104.</w:t>
      </w:r>
    </w:p>
    <w:p w14:paraId="631358B4"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w:t>
      </w:r>
    </w:p>
    <w:p w14:paraId="5B9ACC5F" w14:textId="77777777" w:rsidR="00CE4E87" w:rsidRPr="00B1033A" w:rsidRDefault="00CE4E87" w:rsidP="00CE4E87">
      <w:pPr>
        <w:pStyle w:val="Kop4"/>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Huidskleur</w:t>
      </w:r>
    </w:p>
    <w:p w14:paraId="5C9F33D9"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Huidskleur bepaalt in hoge mate in hoeverre je arm of rijk bent, hoe goed je bent opgeleid, wat de kwaliteit van je woning is en hoeveel mogelijkheden je hebt om te klimmen op de sociale ladder. In al deze gevallen zijn de groepen die je in oefening 1 hebt genoemd slechter af dan blanke Brazilianen.</w:t>
      </w:r>
    </w:p>
    <w:p w14:paraId="6294F5C7"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Door deze en andere vormen van achterstelling voelen deze groepen zich vaak niet serieus genomen of zelfs buitengesloten. Hoe deze gevoelens worden versterkt door Braziliaanse media, lees je hieronder in de bewerkte en verkorte versie van een artikel over die media dat op 21 augustus 2018 door </w:t>
      </w:r>
      <w:r w:rsidRPr="00B1033A">
        <w:rPr>
          <w:rStyle w:val="Nadruk"/>
          <w:rFonts w:asciiTheme="minorHAnsi" w:hAnsiTheme="minorHAnsi" w:cstheme="minorHAnsi"/>
          <w:color w:val="000000"/>
          <w:sz w:val="22"/>
          <w:szCs w:val="22"/>
        </w:rPr>
        <w:t>NRC Handelsblad</w:t>
      </w:r>
      <w:r w:rsidRPr="00B1033A">
        <w:rPr>
          <w:rFonts w:asciiTheme="minorHAnsi" w:hAnsiTheme="minorHAnsi" w:cstheme="minorHAnsi"/>
          <w:color w:val="000000"/>
          <w:sz w:val="22"/>
          <w:szCs w:val="22"/>
        </w:rPr>
        <w:t> werd gepubliceerd.</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firstRow="1" w:lastRow="0" w:firstColumn="1" w:lastColumn="0" w:noHBand="0" w:noVBand="1"/>
      </w:tblPr>
      <w:tblGrid>
        <w:gridCol w:w="9056"/>
      </w:tblGrid>
      <w:tr w:rsidR="00CE4E87" w:rsidRPr="00B1033A" w14:paraId="0A9396C9" w14:textId="77777777" w:rsidTr="00CE4E87">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7A5CD5B" w14:textId="77777777" w:rsidR="00CE4E87" w:rsidRPr="00B1033A" w:rsidRDefault="00CE4E87">
            <w:pPr>
              <w:pStyle w:val="Normaalweb"/>
              <w:spacing w:before="0" w:beforeAutospacing="0" w:after="128" w:afterAutospacing="0" w:line="360" w:lineRule="atLeast"/>
              <w:rPr>
                <w:rFonts w:asciiTheme="minorHAnsi" w:hAnsiTheme="minorHAnsi" w:cstheme="minorHAnsi"/>
                <w:color w:val="000000"/>
                <w:sz w:val="22"/>
                <w:szCs w:val="22"/>
              </w:rPr>
            </w:pPr>
            <w:r w:rsidRPr="00B1033A">
              <w:rPr>
                <w:rStyle w:val="Zwaar"/>
                <w:rFonts w:asciiTheme="minorHAnsi" w:eastAsiaTheme="majorEastAsia" w:hAnsiTheme="minorHAnsi" w:cstheme="minorHAnsi"/>
                <w:color w:val="000000"/>
                <w:sz w:val="22"/>
                <w:szCs w:val="22"/>
              </w:rPr>
              <w:t>De witte kant van Brazilië</w:t>
            </w:r>
            <w:r w:rsidRPr="00B1033A">
              <w:rPr>
                <w:rFonts w:asciiTheme="minorHAnsi" w:hAnsiTheme="minorHAnsi" w:cstheme="minorHAnsi"/>
                <w:color w:val="000000"/>
                <w:sz w:val="22"/>
                <w:szCs w:val="22"/>
              </w:rPr>
              <w:br/>
              <w:t>In Brazilië is ruim de helft van de bevolking zwart of gekleurd. In de deelstaat Bahia geldt dat zelfs voor meer dan 80% van de inwoners. In deze deelstaat speelt de nieuwe soapserie ‘</w:t>
            </w:r>
            <w:proofErr w:type="spellStart"/>
            <w:r w:rsidRPr="00B1033A">
              <w:rPr>
                <w:rFonts w:asciiTheme="minorHAnsi" w:hAnsiTheme="minorHAnsi" w:cstheme="minorHAnsi"/>
                <w:color w:val="000000"/>
                <w:sz w:val="22"/>
                <w:szCs w:val="22"/>
              </w:rPr>
              <w:t>Segundo</w:t>
            </w:r>
            <w:proofErr w:type="spellEnd"/>
            <w:r w:rsidRPr="00B1033A">
              <w:rPr>
                <w:rFonts w:asciiTheme="minorHAnsi" w:hAnsiTheme="minorHAnsi" w:cstheme="minorHAnsi"/>
                <w:color w:val="000000"/>
                <w:sz w:val="22"/>
                <w:szCs w:val="22"/>
              </w:rPr>
              <w:t xml:space="preserve"> Sol’ (Tweede Zon) van de Braziliaanse tv-zender </w:t>
            </w:r>
            <w:proofErr w:type="spellStart"/>
            <w:r w:rsidRPr="00B1033A">
              <w:rPr>
                <w:rFonts w:asciiTheme="minorHAnsi" w:hAnsiTheme="minorHAnsi" w:cstheme="minorHAnsi"/>
                <w:color w:val="000000"/>
                <w:sz w:val="22"/>
                <w:szCs w:val="22"/>
              </w:rPr>
              <w:t>Globo</w:t>
            </w:r>
            <w:proofErr w:type="spellEnd"/>
            <w:r w:rsidRPr="00B1033A">
              <w:rPr>
                <w:rFonts w:asciiTheme="minorHAnsi" w:hAnsiTheme="minorHAnsi" w:cstheme="minorHAnsi"/>
                <w:color w:val="000000"/>
                <w:sz w:val="22"/>
                <w:szCs w:val="22"/>
              </w:rPr>
              <w:t>, de belangrijkste producent van Braziliaanse soapseries. Maar van de acteurs van deze serie zijn er maar vier zwart of gekleurd.</w:t>
            </w:r>
          </w:p>
          <w:p w14:paraId="7EC3CB69" w14:textId="77777777" w:rsidR="00CE4E87" w:rsidRPr="00B1033A" w:rsidRDefault="00CE4E87">
            <w:pPr>
              <w:pStyle w:val="Normaalweb"/>
              <w:spacing w:before="0" w:beforeAutospacing="0" w:after="128"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Hiermee is voor veel Brazilianen de maat meer dan vol, ook voor de schrijfster </w:t>
            </w:r>
            <w:proofErr w:type="spellStart"/>
            <w:r w:rsidRPr="00B1033A">
              <w:rPr>
                <w:rFonts w:asciiTheme="minorHAnsi" w:hAnsiTheme="minorHAnsi" w:cstheme="minorHAnsi"/>
                <w:color w:val="000000"/>
                <w:sz w:val="22"/>
                <w:szCs w:val="22"/>
              </w:rPr>
              <w:t>Djamila</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Rireiro</w:t>
            </w:r>
            <w:proofErr w:type="spellEnd"/>
            <w:r w:rsidRPr="00B1033A">
              <w:rPr>
                <w:rFonts w:asciiTheme="minorHAnsi" w:hAnsiTheme="minorHAnsi" w:cstheme="minorHAnsi"/>
                <w:color w:val="000000"/>
                <w:sz w:val="22"/>
                <w:szCs w:val="22"/>
              </w:rPr>
              <w:t xml:space="preserve">. “Zelfs de hoofdrolspeler in de serie, een muzikant die ‘zwarte’ muziek uit Bahia speelt en dreadlocks draagt, is wit,” zegt ze. “Hoe lang wil Brazilië de eigen Afrikaanse </w:t>
            </w:r>
            <w:proofErr w:type="spellStart"/>
            <w:r w:rsidRPr="00B1033A">
              <w:rPr>
                <w:rFonts w:asciiTheme="minorHAnsi" w:hAnsiTheme="minorHAnsi" w:cstheme="minorHAnsi"/>
                <w:color w:val="000000"/>
                <w:sz w:val="22"/>
                <w:szCs w:val="22"/>
              </w:rPr>
              <w:t>roots</w:t>
            </w:r>
            <w:proofErr w:type="spellEnd"/>
            <w:r w:rsidRPr="00B1033A">
              <w:rPr>
                <w:rFonts w:asciiTheme="minorHAnsi" w:hAnsiTheme="minorHAnsi" w:cstheme="minorHAnsi"/>
                <w:color w:val="000000"/>
                <w:sz w:val="22"/>
                <w:szCs w:val="22"/>
              </w:rPr>
              <w:t xml:space="preserve"> nog negeren? Dit is echt absurd. Als je de televisie aanzet in Brazilië, denk je dat je in Noorwegen bent.” En inderdaad zie je al tientallen jaren lang in Braziliaanse tv-programma’s een Portugees of Europees Brazilië.</w:t>
            </w:r>
            <w:r w:rsidRPr="00B1033A">
              <w:rPr>
                <w:rFonts w:asciiTheme="minorHAnsi" w:hAnsiTheme="minorHAnsi" w:cstheme="minorHAnsi"/>
                <w:color w:val="000000"/>
                <w:sz w:val="22"/>
                <w:szCs w:val="22"/>
              </w:rPr>
              <w:br/>
              <w:t xml:space="preserve">Hoewel Brazilië allang geen kolonie meer is en de slavernij allang is afgeschaft, blijken de </w:t>
            </w:r>
            <w:r w:rsidRPr="00B1033A">
              <w:rPr>
                <w:rFonts w:asciiTheme="minorHAnsi" w:hAnsiTheme="minorHAnsi" w:cstheme="minorHAnsi"/>
                <w:color w:val="000000"/>
                <w:sz w:val="22"/>
                <w:szCs w:val="22"/>
              </w:rPr>
              <w:lastRenderedPageBreak/>
              <w:t xml:space="preserve">machtsstructuren uit de tijd van het koloniale bestuur en de slavernij nog diep verankerd te zijn in de Braziliaanse samenleving. </w:t>
            </w:r>
            <w:proofErr w:type="spellStart"/>
            <w:r w:rsidRPr="00B1033A">
              <w:rPr>
                <w:rFonts w:asciiTheme="minorHAnsi" w:hAnsiTheme="minorHAnsi" w:cstheme="minorHAnsi"/>
                <w:color w:val="000000"/>
                <w:sz w:val="22"/>
                <w:szCs w:val="22"/>
              </w:rPr>
              <w:t>Ribeiro</w:t>
            </w:r>
            <w:proofErr w:type="spellEnd"/>
            <w:r w:rsidRPr="00B1033A">
              <w:rPr>
                <w:rFonts w:asciiTheme="minorHAnsi" w:hAnsiTheme="minorHAnsi" w:cstheme="minorHAnsi"/>
                <w:color w:val="000000"/>
                <w:sz w:val="22"/>
                <w:szCs w:val="22"/>
              </w:rPr>
              <w:t xml:space="preserve"> licht dit als volgt toe: “De elite probeert die structuren koortsachtig in stand te houden, bijvoorbeeld door invloed en greep te hebben op de media. Toen ik als zwart meisje opgroeide voelde ik me een vreemde in mijn eigen land. Op televisie zag ik mezelf nooit terug. Heel soms zag je een zwarte acteur, maar dan in een clichérol als huishoudster of crimineel. Een zwarte journalist of nieuwslezer zag je al helemaal niet.”</w:t>
            </w:r>
          </w:p>
          <w:p w14:paraId="385F738E" w14:textId="77777777" w:rsidR="00CE4E87" w:rsidRPr="00B1033A" w:rsidRDefault="00CE4E87">
            <w:pPr>
              <w:pStyle w:val="Normaalweb"/>
              <w:spacing w:before="0" w:beforeAutospacing="0" w:after="128"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Dat er sindsdien wat dat betreft nauwelijks iets veranderd is in de media, wijst een onderzoek in 2017 uit dat door het mediacollectief </w:t>
            </w:r>
            <w:proofErr w:type="spellStart"/>
            <w:r w:rsidRPr="00B1033A">
              <w:rPr>
                <w:rFonts w:asciiTheme="minorHAnsi" w:hAnsiTheme="minorHAnsi" w:cstheme="minorHAnsi"/>
                <w:color w:val="000000"/>
                <w:sz w:val="22"/>
                <w:szCs w:val="22"/>
              </w:rPr>
              <w:t>Viadapé</w:t>
            </w:r>
            <w:proofErr w:type="spellEnd"/>
            <w:r w:rsidRPr="00B1033A">
              <w:rPr>
                <w:rFonts w:asciiTheme="minorHAnsi" w:hAnsiTheme="minorHAnsi" w:cstheme="minorHAnsi"/>
                <w:color w:val="000000"/>
                <w:sz w:val="22"/>
                <w:szCs w:val="22"/>
              </w:rPr>
              <w:t xml:space="preserve"> is uitgevoerd. Van de 261 presentatoren waren er maar tien zwart of gekleurd, terwijl in 2014 53% van de Braziliaanse bevolking zwart of gekleurd was.</w:t>
            </w:r>
          </w:p>
          <w:p w14:paraId="40E0E487" w14:textId="77777777" w:rsidR="00CE4E87" w:rsidRPr="00B1033A" w:rsidRDefault="00CE4E87">
            <w:pPr>
              <w:pStyle w:val="Normaalweb"/>
              <w:spacing w:before="0" w:beforeAutospacing="0" w:after="128"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Het gevoel van er-niet-bij-horen bij </w:t>
            </w:r>
            <w:proofErr w:type="spellStart"/>
            <w:r w:rsidRPr="00B1033A">
              <w:rPr>
                <w:rFonts w:asciiTheme="minorHAnsi" w:hAnsiTheme="minorHAnsi" w:cstheme="minorHAnsi"/>
                <w:color w:val="000000"/>
                <w:sz w:val="22"/>
                <w:szCs w:val="22"/>
              </w:rPr>
              <w:t>Ribeiro</w:t>
            </w:r>
            <w:proofErr w:type="spellEnd"/>
            <w:r w:rsidRPr="00B1033A">
              <w:rPr>
                <w:rFonts w:asciiTheme="minorHAnsi" w:hAnsiTheme="minorHAnsi" w:cstheme="minorHAnsi"/>
                <w:color w:val="000000"/>
                <w:sz w:val="22"/>
                <w:szCs w:val="22"/>
              </w:rPr>
              <w:t xml:space="preserve"> leeft volgens filmmaker Joel </w:t>
            </w:r>
            <w:proofErr w:type="spellStart"/>
            <w:r w:rsidRPr="00B1033A">
              <w:rPr>
                <w:rFonts w:asciiTheme="minorHAnsi" w:hAnsiTheme="minorHAnsi" w:cstheme="minorHAnsi"/>
                <w:color w:val="000000"/>
                <w:sz w:val="22"/>
                <w:szCs w:val="22"/>
              </w:rPr>
              <w:t>Zito</w:t>
            </w:r>
            <w:proofErr w:type="spellEnd"/>
            <w:r w:rsidRPr="00B1033A">
              <w:rPr>
                <w:rFonts w:asciiTheme="minorHAnsi" w:hAnsiTheme="minorHAnsi" w:cstheme="minorHAnsi"/>
                <w:color w:val="000000"/>
                <w:sz w:val="22"/>
                <w:szCs w:val="22"/>
              </w:rPr>
              <w:t xml:space="preserve"> bij veel andere Brazilianen. “Zwarte Brazilianen zijn na de slavernij nooit echt volwaardig mee gaan tellen in deze samenleving.” Ook hij wijst naar de Braziliaanse media om dit gevoel te verklaren.</w:t>
            </w:r>
          </w:p>
          <w:p w14:paraId="0EABF5FF" w14:textId="77777777" w:rsidR="00CE4E87" w:rsidRPr="00B1033A" w:rsidRDefault="00CE4E87">
            <w:pPr>
              <w:pStyle w:val="Normaalweb"/>
              <w:spacing w:before="0" w:beforeAutospacing="0" w:after="128" w:afterAutospacing="0" w:line="360" w:lineRule="atLeast"/>
              <w:rPr>
                <w:rFonts w:asciiTheme="minorHAnsi" w:hAnsiTheme="minorHAnsi" w:cstheme="minorHAnsi"/>
                <w:color w:val="000000"/>
                <w:sz w:val="22"/>
                <w:szCs w:val="22"/>
              </w:rPr>
            </w:pPr>
            <w:proofErr w:type="spellStart"/>
            <w:r w:rsidRPr="00B1033A">
              <w:rPr>
                <w:rFonts w:asciiTheme="minorHAnsi" w:hAnsiTheme="minorHAnsi" w:cstheme="minorHAnsi"/>
                <w:color w:val="000000"/>
                <w:sz w:val="22"/>
                <w:szCs w:val="22"/>
              </w:rPr>
              <w:t>Gabi</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Oliveira</w:t>
            </w:r>
            <w:proofErr w:type="spellEnd"/>
            <w:r w:rsidRPr="00B1033A">
              <w:rPr>
                <w:rFonts w:asciiTheme="minorHAnsi" w:hAnsiTheme="minorHAnsi" w:cstheme="minorHAnsi"/>
                <w:color w:val="000000"/>
                <w:sz w:val="22"/>
                <w:szCs w:val="22"/>
              </w:rPr>
              <w:t xml:space="preserve">, een zwarte vrouw die YouTubefilms maakt, geeft voorbeelden: “Op televisie zie je nooit zwarte Brazilianen als expert. Wel zwarte Brazilianen als criminelen of als slachtoffers van schietpartijen in een </w:t>
            </w:r>
            <w:proofErr w:type="spellStart"/>
            <w:r w:rsidRPr="00B1033A">
              <w:rPr>
                <w:rFonts w:asciiTheme="minorHAnsi" w:hAnsiTheme="minorHAnsi" w:cstheme="minorHAnsi"/>
                <w:color w:val="000000"/>
                <w:sz w:val="22"/>
                <w:szCs w:val="22"/>
              </w:rPr>
              <w:t>favela</w:t>
            </w:r>
            <w:proofErr w:type="spellEnd"/>
            <w:r w:rsidRPr="00B1033A">
              <w:rPr>
                <w:rFonts w:asciiTheme="minorHAnsi" w:hAnsiTheme="minorHAnsi" w:cstheme="minorHAnsi"/>
                <w:color w:val="000000"/>
                <w:sz w:val="22"/>
                <w:szCs w:val="22"/>
              </w:rPr>
              <w:t>”.</w:t>
            </w:r>
          </w:p>
          <w:p w14:paraId="76090123" w14:textId="77777777" w:rsidR="00CE4E87" w:rsidRPr="00B1033A" w:rsidRDefault="00CE4E87">
            <w:pPr>
              <w:pStyle w:val="Normaalweb"/>
              <w:spacing w:before="0" w:beforeAutospacing="0" w:after="128"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Om tegenwicht te bieden aan wat deze media te bieden hebben, worden steeds meer jonge zwarte en gekleurde Brazilianen actief op internet om hun eigen nieuwsverhalen en andere programma’s te maken en online te zetten. Dit gebeurt enerzijds om zwarte en gekleurde landgenoten informatie te geven om makkelijker mee te kunnen draaien in de samenleving. Anderzijds gebeurt dit ook om Afrikaanse Brazilianen rolmodellen te geven om beter te kunnen staan voor hun (etnische) achtergrond. </w:t>
            </w:r>
            <w:proofErr w:type="spellStart"/>
            <w:r w:rsidRPr="00B1033A">
              <w:rPr>
                <w:rFonts w:asciiTheme="minorHAnsi" w:hAnsiTheme="minorHAnsi" w:cstheme="minorHAnsi"/>
                <w:color w:val="000000"/>
                <w:sz w:val="22"/>
                <w:szCs w:val="22"/>
              </w:rPr>
              <w:t>Oliveira</w:t>
            </w:r>
            <w:proofErr w:type="spellEnd"/>
            <w:r w:rsidRPr="00B1033A">
              <w:rPr>
                <w:rFonts w:asciiTheme="minorHAnsi" w:hAnsiTheme="minorHAnsi" w:cstheme="minorHAnsi"/>
                <w:color w:val="000000"/>
                <w:sz w:val="22"/>
                <w:szCs w:val="22"/>
              </w:rPr>
              <w:t xml:space="preserve"> geeft op haar YouTubekanaal informatie over onderwerpen die zwarte Braziliaanse vrouwen aanspreken. “Bijvoorbeeld over uiterlijk, je haar naturel dragen en niet steil föhnen of ontkroezen. Ik praat ook over vooroordelen en geef praktische tips: hoe moet je solliciteren?”</w:t>
            </w:r>
          </w:p>
          <w:p w14:paraId="527DA32F" w14:textId="77777777" w:rsidR="00CE4E87" w:rsidRPr="00B1033A" w:rsidRDefault="00CE4E87">
            <w:pPr>
              <w:pStyle w:val="Normaalweb"/>
              <w:spacing w:before="0" w:beforeAutospacing="0" w:after="128"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Toch begint het beeld dat Braziliaanse media van het land geven te kantelen naar aanleiding van de kritiek die veel Brazilianen op die media hebben. </w:t>
            </w:r>
            <w:proofErr w:type="spellStart"/>
            <w:r w:rsidRPr="00B1033A">
              <w:rPr>
                <w:rFonts w:asciiTheme="minorHAnsi" w:hAnsiTheme="minorHAnsi" w:cstheme="minorHAnsi"/>
                <w:color w:val="000000"/>
                <w:sz w:val="22"/>
                <w:szCs w:val="22"/>
              </w:rPr>
              <w:t>Globo</w:t>
            </w:r>
            <w:proofErr w:type="spellEnd"/>
            <w:r w:rsidRPr="00B1033A">
              <w:rPr>
                <w:rFonts w:asciiTheme="minorHAnsi" w:hAnsiTheme="minorHAnsi" w:cstheme="minorHAnsi"/>
                <w:color w:val="000000"/>
                <w:sz w:val="22"/>
                <w:szCs w:val="22"/>
              </w:rPr>
              <w:t xml:space="preserve"> laat in een persverklaring weten meer zwarte en gekleurde acteurs en andere medewerkers in zijn programma’s te laten optreden. Ook heeft dit mediabedrijf sinds 2015 een zwarte vrouw in dienst die in de journaals het weerbericht brengt. Ten slotte begon het bedrijf een soapserie uit te zenden over een rijk, zwart producentenkoppel. Tv-maker </w:t>
            </w:r>
            <w:proofErr w:type="spellStart"/>
            <w:r w:rsidRPr="00B1033A">
              <w:rPr>
                <w:rFonts w:asciiTheme="minorHAnsi" w:hAnsiTheme="minorHAnsi" w:cstheme="minorHAnsi"/>
                <w:color w:val="000000"/>
                <w:sz w:val="22"/>
                <w:szCs w:val="22"/>
              </w:rPr>
              <w:t>Valter</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Rege</w:t>
            </w:r>
            <w:proofErr w:type="spellEnd"/>
            <w:r w:rsidRPr="00B1033A">
              <w:rPr>
                <w:rFonts w:asciiTheme="minorHAnsi" w:hAnsiTheme="minorHAnsi" w:cstheme="minorHAnsi"/>
                <w:color w:val="000000"/>
                <w:sz w:val="22"/>
                <w:szCs w:val="22"/>
              </w:rPr>
              <w:t xml:space="preserve"> moedigt alle Braziliaanse tv-zenders aan het beeld verder te helpen kantelen: “Laat meer zwarte acteurs meespelen in de soapseries en je zal zien hoe gelukkig veel Brazilianen worden.” En mochten de media dat niet willen doen, dan “beginnen we zelf wel een soapserie online, het internet is eindeloos groot.”</w:t>
            </w:r>
          </w:p>
          <w:p w14:paraId="38EA2B80" w14:textId="77777777" w:rsidR="00CE4E87" w:rsidRPr="00B1033A" w:rsidRDefault="00000000">
            <w:pPr>
              <w:pStyle w:val="Normaalweb"/>
              <w:spacing w:before="0" w:beforeAutospacing="0" w:after="128" w:afterAutospacing="0" w:line="360" w:lineRule="atLeast"/>
              <w:rPr>
                <w:rFonts w:asciiTheme="minorHAnsi" w:hAnsiTheme="minorHAnsi" w:cstheme="minorHAnsi"/>
                <w:color w:val="000000"/>
                <w:sz w:val="22"/>
                <w:szCs w:val="22"/>
              </w:rPr>
            </w:pPr>
            <w:hyperlink r:id="rId25" w:tgtFrame="_blank" w:history="1">
              <w:r w:rsidR="00CE4E87" w:rsidRPr="00B1033A">
                <w:rPr>
                  <w:rStyle w:val="Nadruk"/>
                  <w:rFonts w:asciiTheme="minorHAnsi" w:hAnsiTheme="minorHAnsi" w:cstheme="minorHAnsi"/>
                  <w:color w:val="0088CC"/>
                  <w:sz w:val="22"/>
                  <w:szCs w:val="22"/>
                  <w:u w:val="single"/>
                </w:rPr>
                <w:t xml:space="preserve">Bron: Nina </w:t>
              </w:r>
              <w:proofErr w:type="spellStart"/>
              <w:r w:rsidR="00CE4E87" w:rsidRPr="00B1033A">
                <w:rPr>
                  <w:rStyle w:val="Nadruk"/>
                  <w:rFonts w:asciiTheme="minorHAnsi" w:hAnsiTheme="minorHAnsi" w:cstheme="minorHAnsi"/>
                  <w:color w:val="0088CC"/>
                  <w:sz w:val="22"/>
                  <w:szCs w:val="22"/>
                  <w:u w:val="single"/>
                </w:rPr>
                <w:t>Juma</w:t>
              </w:r>
              <w:proofErr w:type="spellEnd"/>
              <w:r w:rsidR="00CE4E87" w:rsidRPr="00B1033A">
                <w:rPr>
                  <w:rStyle w:val="Nadruk"/>
                  <w:rFonts w:asciiTheme="minorHAnsi" w:hAnsiTheme="minorHAnsi" w:cstheme="minorHAnsi"/>
                  <w:color w:val="0088CC"/>
                  <w:sz w:val="22"/>
                  <w:szCs w:val="22"/>
                  <w:u w:val="single"/>
                </w:rPr>
                <w:t>, ‘De witte kant van Brazilië’ in NRC Handelsblad van 21 augustus 2018.</w:t>
              </w:r>
            </w:hyperlink>
          </w:p>
        </w:tc>
      </w:tr>
    </w:tbl>
    <w:p w14:paraId="4A5703D7" w14:textId="1074D167" w:rsidR="00CE4E87" w:rsidRPr="00B1033A" w:rsidRDefault="00CE4E87" w:rsidP="00CE4E87">
      <w:pPr>
        <w:pStyle w:val="Onderkantformulier"/>
        <w:rPr>
          <w:rStyle w:val="Nadruk"/>
          <w:rFonts w:asciiTheme="minorHAnsi" w:eastAsiaTheme="majorEastAsia" w:hAnsiTheme="minorHAnsi" w:cstheme="minorHAnsi"/>
          <w:vanish w:val="0"/>
          <w:sz w:val="22"/>
          <w:szCs w:val="22"/>
        </w:rPr>
      </w:pPr>
      <w:r w:rsidRPr="00B1033A">
        <w:rPr>
          <w:rFonts w:asciiTheme="minorHAnsi" w:hAnsiTheme="minorHAnsi" w:cstheme="minorHAnsi"/>
          <w:noProof/>
          <w:sz w:val="22"/>
          <w:szCs w:val="22"/>
        </w:rPr>
        <w:lastRenderedPageBreak/>
        <w:drawing>
          <wp:inline distT="0" distB="0" distL="0" distR="0" wp14:anchorId="25BE71B5" wp14:editId="1C29E53D">
            <wp:extent cx="5760720" cy="2347595"/>
            <wp:effectExtent l="0" t="0" r="0" b="0"/>
            <wp:docPr id="21" name="Afbeelding 21"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fbeelding 21" descr="Afbeelding met tekst&#10;&#10;Automatisch gegenereerde beschrijvi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2347595"/>
                    </a:xfrm>
                    <a:prstGeom prst="rect">
                      <a:avLst/>
                    </a:prstGeom>
                    <a:noFill/>
                    <a:ln>
                      <a:noFill/>
                    </a:ln>
                  </pic:spPr>
                </pic:pic>
              </a:graphicData>
            </a:graphic>
          </wp:inline>
        </w:drawing>
      </w:r>
      <w:r w:rsidRPr="00B1033A">
        <w:rPr>
          <w:rStyle w:val="Nadruk"/>
          <w:rFonts w:asciiTheme="minorHAnsi" w:eastAsiaTheme="majorEastAsia" w:hAnsiTheme="minorHAnsi" w:cstheme="minorHAnsi"/>
          <w:sz w:val="22"/>
          <w:szCs w:val="22"/>
        </w:rPr>
        <w:t>Vertaling: </w:t>
      </w:r>
      <w:r w:rsidRPr="00B1033A">
        <w:rPr>
          <w:rStyle w:val="Zwaar"/>
          <w:rFonts w:asciiTheme="minorHAnsi" w:hAnsiTheme="minorHAnsi" w:cstheme="minorHAnsi"/>
          <w:sz w:val="22"/>
          <w:szCs w:val="22"/>
        </w:rPr>
        <w:t>KANTOORJONGEN</w:t>
      </w:r>
      <w:r w:rsidRPr="00B1033A">
        <w:rPr>
          <w:rFonts w:asciiTheme="minorHAnsi" w:hAnsiTheme="minorHAnsi" w:cstheme="minorHAnsi"/>
          <w:sz w:val="22"/>
          <w:szCs w:val="22"/>
        </w:rPr>
        <w:br/>
        <w:t>Wij zoeken</w:t>
      </w:r>
      <w:r w:rsidRPr="00B1033A">
        <w:rPr>
          <w:rStyle w:val="Nadruk"/>
          <w:rFonts w:asciiTheme="minorHAnsi" w:eastAsiaTheme="majorEastAsia" w:hAnsiTheme="minorHAnsi" w:cstheme="minorHAnsi"/>
          <w:sz w:val="22"/>
          <w:szCs w:val="22"/>
        </w:rPr>
        <w:t> </w:t>
      </w:r>
      <w:r w:rsidRPr="00B1033A">
        <w:rPr>
          <w:rFonts w:asciiTheme="minorHAnsi" w:hAnsiTheme="minorHAnsi" w:cstheme="minorHAnsi"/>
          <w:sz w:val="22"/>
          <w:szCs w:val="22"/>
        </w:rPr>
        <w:t>jongens voor het bureau. Het is zinloos om je zonder een goed uiterlijk aan te melden. Anchietastraat 35, verdieping 11, kamer 1104.Onderkant formulier</w:t>
      </w:r>
    </w:p>
    <w:p w14:paraId="2A3E2CFF" w14:textId="47A19C85" w:rsidR="00CE4E87" w:rsidRPr="000C45B6" w:rsidRDefault="00CE4E87" w:rsidP="00CE4E87">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Stap 4.1 - Wingewest tot autoritair</w:t>
      </w:r>
    </w:p>
    <w:p w14:paraId="2E50ECDB" w14:textId="77777777" w:rsidR="00CE4E87" w:rsidRPr="00B1033A" w:rsidRDefault="00CE4E87" w:rsidP="00CE4E87">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Van wingewest tot autoritair bewind</w:t>
      </w:r>
    </w:p>
    <w:p w14:paraId="719B6C91" w14:textId="51194D9A" w:rsidR="00CE4E87" w:rsidRPr="00B1033A" w:rsidRDefault="00CE4E87" w:rsidP="00CE4E87">
      <w:pPr>
        <w:rPr>
          <w:rFonts w:cstheme="minorHAnsi"/>
        </w:rPr>
      </w:pPr>
      <w:r w:rsidRPr="00B1033A">
        <w:rPr>
          <w:rFonts w:cstheme="minorHAnsi"/>
          <w:noProof/>
        </w:rPr>
        <w:drawing>
          <wp:inline distT="0" distB="0" distL="0" distR="0" wp14:anchorId="2EDE8918" wp14:editId="57401959">
            <wp:extent cx="1906270" cy="1906270"/>
            <wp:effectExtent l="0" t="0" r="0" b="0"/>
            <wp:docPr id="23" name="Afbeelding 23" descr="Afbeelding met tekst, persoo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fbeelding 23" descr="Afbeelding met tekst, persoon&#10;&#10;Automatisch gegenereerde beschrijvi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06270" cy="1906270"/>
                    </a:xfrm>
                    <a:prstGeom prst="rect">
                      <a:avLst/>
                    </a:prstGeom>
                    <a:noFill/>
                    <a:ln>
                      <a:noFill/>
                    </a:ln>
                  </pic:spPr>
                </pic:pic>
              </a:graphicData>
            </a:graphic>
          </wp:inline>
        </w:drawing>
      </w:r>
      <w:r w:rsidRPr="00B1033A">
        <w:rPr>
          <w:rStyle w:val="Nadruk"/>
          <w:rFonts w:cstheme="minorHAnsi"/>
        </w:rPr>
        <w:t>Pedro I (1798-1834).</w:t>
      </w:r>
    </w:p>
    <w:p w14:paraId="72A0DCCD" w14:textId="77777777" w:rsidR="00CE4E87" w:rsidRPr="00B1033A" w:rsidRDefault="00CE4E87" w:rsidP="00CE4E87">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Pedro I (1798-1834) werd toen Brazilië onafhankelijk werd, het eerste staatshoofd en tevens keizer van Brazilië.</w:t>
      </w:r>
    </w:p>
    <w:p w14:paraId="7A77FBB2" w14:textId="46E50365" w:rsidR="00CE4E87" w:rsidRPr="00B1033A" w:rsidRDefault="00C923ED" w:rsidP="00CE4E87">
      <w:pPr>
        <w:rPr>
          <w:rFonts w:cstheme="minorHAnsi"/>
          <w:color w:val="000000"/>
          <w:shd w:val="clear" w:color="auto" w:fill="FFFFFF"/>
        </w:rPr>
      </w:pPr>
      <w:r w:rsidRPr="00B1033A">
        <w:rPr>
          <w:rFonts w:cstheme="minorHAnsi"/>
          <w:color w:val="000000"/>
          <w:shd w:val="clear" w:color="auto" w:fill="FFFFFF"/>
        </w:rPr>
        <w:t>Vanaf 1530 maakte de Portugese koning van Brazilië een wingewest waarbij Portugese edellieden stukken land in bruikleen kregen, in ruil voor trouw aan de koning. De gebieden worden dan gebruikt om winst te behalen door ze economisch te exploiteren ten behoeve van de overheid.</w:t>
      </w:r>
    </w:p>
    <w:p w14:paraId="5152E77B" w14:textId="77777777" w:rsidR="00C923ED" w:rsidRPr="00B1033A" w:rsidRDefault="00C923ED" w:rsidP="00C923ED">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Vooral nadat Brazilië een republiek was geworden, voerde het land koffie, suiker en andere grondstoffen uit naar de Verenigde Staten en andere landen, waar de Industriële Revolutie had plaatsgehad, en waar dus sprake was van een omvangrijke maakindustrie (van auto’s en huishoudelijke apparaten bijvoorbeeld). Met de opbrengst van die uitvoer kocht Brazilië in die landen industriële producten voor de binnenlandse markt.</w:t>
      </w:r>
    </w:p>
    <w:p w14:paraId="748741FB" w14:textId="29292AC1" w:rsidR="00C923ED" w:rsidRDefault="00C923ED" w:rsidP="00C923ED">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Zoek uit waarom de economie van Brazilië zoals die tussen 1889 en 1930 functioneerde, kwetsbaar was, en in 1930 diep in het slop raakte. Gebruik hierbij als zoekterm ‘</w:t>
      </w:r>
      <w:r w:rsidRPr="00B1033A">
        <w:rPr>
          <w:rStyle w:val="Zwaar"/>
          <w:rFonts w:asciiTheme="minorHAnsi" w:hAnsiTheme="minorHAnsi" w:cstheme="minorHAnsi"/>
          <w:color w:val="000000"/>
          <w:sz w:val="22"/>
          <w:szCs w:val="22"/>
        </w:rPr>
        <w:t>Grote Depressie</w:t>
      </w:r>
      <w:r w:rsidRPr="00B1033A">
        <w:rPr>
          <w:rFonts w:asciiTheme="minorHAnsi" w:hAnsiTheme="minorHAnsi" w:cstheme="minorHAnsi"/>
          <w:color w:val="000000"/>
          <w:sz w:val="22"/>
          <w:szCs w:val="22"/>
        </w:rPr>
        <w:t>’.</w:t>
      </w:r>
    </w:p>
    <w:p w14:paraId="2B59F0BA" w14:textId="3474D568" w:rsidR="000C45B6" w:rsidRDefault="000C45B6" w:rsidP="00C923ED">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012BB55A" w14:textId="04D8E483" w:rsidR="000C45B6" w:rsidRDefault="000C45B6" w:rsidP="00C923ED">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0FC32C84" w14:textId="4D8F8865" w:rsidR="000C45B6" w:rsidRDefault="000C45B6" w:rsidP="00C923ED">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16706D5B" w14:textId="721FFFDE" w:rsidR="000C45B6" w:rsidRDefault="000C45B6" w:rsidP="00C923ED">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50A7D03F" w14:textId="50ECF09B" w:rsidR="000C45B6" w:rsidRDefault="000C45B6" w:rsidP="00C923ED">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2CD73D7B" w14:textId="585E62FC" w:rsidR="000C45B6" w:rsidRDefault="000C45B6" w:rsidP="00C923ED">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38084C71" w14:textId="77777777" w:rsidR="000C45B6" w:rsidRPr="00B1033A" w:rsidRDefault="000C45B6" w:rsidP="00C923ED">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152B75C7" w14:textId="0F98675B" w:rsidR="00C923ED" w:rsidRPr="000C45B6" w:rsidRDefault="00C923ED" w:rsidP="00C923ED">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Stap 4.2 - Autoritair naar democratie</w:t>
      </w:r>
    </w:p>
    <w:p w14:paraId="3F520A84" w14:textId="77777777" w:rsidR="00C923ED" w:rsidRPr="00B1033A" w:rsidRDefault="00C923ED" w:rsidP="00C923ED">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Van autoritair bewind naar democratie met volksparticipatie</w:t>
      </w:r>
    </w:p>
    <w:p w14:paraId="496A3EC6" w14:textId="0D4CCDC9" w:rsidR="00C923ED" w:rsidRPr="00B1033A" w:rsidRDefault="00C923ED" w:rsidP="00C923ED">
      <w:pPr>
        <w:rPr>
          <w:rFonts w:cstheme="minorHAnsi"/>
        </w:rPr>
      </w:pPr>
      <w:r w:rsidRPr="00B1033A">
        <w:rPr>
          <w:rFonts w:cstheme="minorHAnsi"/>
          <w:noProof/>
        </w:rPr>
        <w:drawing>
          <wp:inline distT="0" distB="0" distL="0" distR="0" wp14:anchorId="2D043329" wp14:editId="2BC3B03D">
            <wp:extent cx="2536190" cy="3510915"/>
            <wp:effectExtent l="0" t="0" r="0" b="0"/>
            <wp:docPr id="24" name="Afbeelding 24" descr="Afbeelding met tekst, person, persoon, kostuu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fbeelding 24" descr="Afbeelding met tekst, person, persoon, kostuum&#10;&#10;Automatisch gegenereerde beschrijvi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36190" cy="3510915"/>
                    </a:xfrm>
                    <a:prstGeom prst="rect">
                      <a:avLst/>
                    </a:prstGeom>
                    <a:noFill/>
                    <a:ln>
                      <a:noFill/>
                    </a:ln>
                  </pic:spPr>
                </pic:pic>
              </a:graphicData>
            </a:graphic>
          </wp:inline>
        </w:drawing>
      </w:r>
      <w:proofErr w:type="spellStart"/>
      <w:r w:rsidRPr="00B1033A">
        <w:rPr>
          <w:rStyle w:val="Nadruk"/>
          <w:rFonts w:cstheme="minorHAnsi"/>
        </w:rPr>
        <w:t>Getúlio</w:t>
      </w:r>
      <w:proofErr w:type="spellEnd"/>
      <w:r w:rsidRPr="00B1033A">
        <w:rPr>
          <w:rStyle w:val="Nadruk"/>
          <w:rFonts w:cstheme="minorHAnsi"/>
        </w:rPr>
        <w:t xml:space="preserve"> </w:t>
      </w:r>
      <w:proofErr w:type="spellStart"/>
      <w:r w:rsidRPr="00B1033A">
        <w:rPr>
          <w:rStyle w:val="Nadruk"/>
          <w:rFonts w:cstheme="minorHAnsi"/>
        </w:rPr>
        <w:t>Vargas</w:t>
      </w:r>
      <w:proofErr w:type="spellEnd"/>
    </w:p>
    <w:p w14:paraId="0BF6FD16" w14:textId="77777777" w:rsidR="00C923ED" w:rsidRPr="00B1033A" w:rsidRDefault="00C923ED" w:rsidP="00C923ED">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Al voordat in 1930 de economische malaise begon, waren er drie groepen mensen die ontevreden waren over het beleid van de regering.</w:t>
      </w:r>
      <w:r w:rsidRPr="00B1033A">
        <w:rPr>
          <w:rFonts w:asciiTheme="minorHAnsi" w:hAnsiTheme="minorHAnsi" w:cstheme="minorHAnsi"/>
          <w:color w:val="000000"/>
          <w:sz w:val="22"/>
          <w:szCs w:val="22"/>
        </w:rPr>
        <w:br/>
        <w:t xml:space="preserve">Dat waren arbeiders, middenstanders en kleine boeren of </w:t>
      </w:r>
      <w:proofErr w:type="spellStart"/>
      <w:r w:rsidRPr="00B1033A">
        <w:rPr>
          <w:rFonts w:asciiTheme="minorHAnsi" w:hAnsiTheme="minorHAnsi" w:cstheme="minorHAnsi"/>
          <w:color w:val="000000"/>
          <w:sz w:val="22"/>
          <w:szCs w:val="22"/>
        </w:rPr>
        <w:t>landlozen</w:t>
      </w:r>
      <w:proofErr w:type="spellEnd"/>
      <w:r w:rsidRPr="00B1033A">
        <w:rPr>
          <w:rFonts w:asciiTheme="minorHAnsi" w:hAnsiTheme="minorHAnsi" w:cstheme="minorHAnsi"/>
          <w:color w:val="000000"/>
          <w:sz w:val="22"/>
          <w:szCs w:val="22"/>
        </w:rPr>
        <w:t xml:space="preserve"> die onvoldoende profijt ondervonden van het regeringsbeleid.</w:t>
      </w:r>
      <w:r w:rsidRPr="00B1033A">
        <w:rPr>
          <w:rFonts w:asciiTheme="minorHAnsi" w:hAnsiTheme="minorHAnsi" w:cstheme="minorHAnsi"/>
          <w:color w:val="000000"/>
          <w:sz w:val="22"/>
          <w:szCs w:val="22"/>
        </w:rPr>
        <w:br/>
        <w:t xml:space="preserve">Van deze ontevredenheid probeerde de politicus </w:t>
      </w:r>
      <w:proofErr w:type="spellStart"/>
      <w:r w:rsidRPr="00B1033A">
        <w:rPr>
          <w:rFonts w:asciiTheme="minorHAnsi" w:hAnsiTheme="minorHAnsi" w:cstheme="minorHAnsi"/>
          <w:color w:val="000000"/>
          <w:sz w:val="22"/>
          <w:szCs w:val="22"/>
        </w:rPr>
        <w:t>Getúlio</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Vargas</w:t>
      </w:r>
      <w:proofErr w:type="spellEnd"/>
      <w:r w:rsidRPr="00B1033A">
        <w:rPr>
          <w:rFonts w:asciiTheme="minorHAnsi" w:hAnsiTheme="minorHAnsi" w:cstheme="minorHAnsi"/>
          <w:color w:val="000000"/>
          <w:sz w:val="22"/>
          <w:szCs w:val="22"/>
        </w:rPr>
        <w:t xml:space="preserve"> te profiteren toen hij in 1930 meedeed aan de presidentsverkiezingen. Hij werd echter niet tot president verkozen. In oktober van dat jaar brak er in Rio de Janeiro een opstand tegen de regering uit. Naar aanleiding hiervan grepen militairen de macht en benoemden </w:t>
      </w:r>
      <w:proofErr w:type="spellStart"/>
      <w:r w:rsidRPr="00B1033A">
        <w:rPr>
          <w:rFonts w:asciiTheme="minorHAnsi" w:hAnsiTheme="minorHAnsi" w:cstheme="minorHAnsi"/>
          <w:color w:val="000000"/>
          <w:sz w:val="22"/>
          <w:szCs w:val="22"/>
        </w:rPr>
        <w:t>Vargas</w:t>
      </w:r>
      <w:proofErr w:type="spellEnd"/>
      <w:r w:rsidRPr="00B1033A">
        <w:rPr>
          <w:rFonts w:asciiTheme="minorHAnsi" w:hAnsiTheme="minorHAnsi" w:cstheme="minorHAnsi"/>
          <w:color w:val="000000"/>
          <w:sz w:val="22"/>
          <w:szCs w:val="22"/>
        </w:rPr>
        <w:t xml:space="preserve"> tot president. Dat bleef hij vervolgens tot 1945.</w:t>
      </w:r>
    </w:p>
    <w:p w14:paraId="1D57EF97" w14:textId="77777777" w:rsidR="00C923ED" w:rsidRPr="00B1033A" w:rsidRDefault="00C923ED" w:rsidP="00C923ED">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Tijdens het bewind van </w:t>
      </w:r>
      <w:proofErr w:type="spellStart"/>
      <w:r w:rsidRPr="00B1033A">
        <w:rPr>
          <w:rFonts w:asciiTheme="minorHAnsi" w:hAnsiTheme="minorHAnsi" w:cstheme="minorHAnsi"/>
          <w:color w:val="000000"/>
          <w:sz w:val="22"/>
          <w:szCs w:val="22"/>
        </w:rPr>
        <w:t>Vargas</w:t>
      </w:r>
      <w:proofErr w:type="spellEnd"/>
      <w:r w:rsidRPr="00B1033A">
        <w:rPr>
          <w:rFonts w:asciiTheme="minorHAnsi" w:hAnsiTheme="minorHAnsi" w:cstheme="minorHAnsi"/>
          <w:color w:val="000000"/>
          <w:sz w:val="22"/>
          <w:szCs w:val="22"/>
        </w:rPr>
        <w:t xml:space="preserve"> maakte het </w:t>
      </w:r>
      <w:proofErr w:type="spellStart"/>
      <w:r w:rsidRPr="00B1033A">
        <w:rPr>
          <w:rStyle w:val="Zwaar"/>
          <w:rFonts w:asciiTheme="minorHAnsi" w:hAnsiTheme="minorHAnsi" w:cstheme="minorHAnsi"/>
          <w:color w:val="000000"/>
          <w:sz w:val="22"/>
          <w:szCs w:val="22"/>
        </w:rPr>
        <w:t>cliëntelisme</w:t>
      </w:r>
      <w:proofErr w:type="spellEnd"/>
      <w:r w:rsidRPr="00B1033A">
        <w:rPr>
          <w:rFonts w:asciiTheme="minorHAnsi" w:hAnsiTheme="minorHAnsi" w:cstheme="minorHAnsi"/>
          <w:color w:val="000000"/>
          <w:sz w:val="22"/>
          <w:szCs w:val="22"/>
        </w:rPr>
        <w:t> een periode van grote bloei door in het politieke bestel van Brazilië en het speelt daarin tot op de dag van vandaag een rol.</w:t>
      </w:r>
      <w:r w:rsidRPr="00B1033A">
        <w:rPr>
          <w:rFonts w:asciiTheme="minorHAnsi" w:hAnsiTheme="minorHAnsi" w:cstheme="minorHAnsi"/>
          <w:color w:val="000000"/>
          <w:sz w:val="22"/>
          <w:szCs w:val="22"/>
        </w:rPr>
        <w:br/>
      </w:r>
      <w:proofErr w:type="spellStart"/>
      <w:r w:rsidRPr="00B1033A">
        <w:rPr>
          <w:rFonts w:asciiTheme="minorHAnsi" w:hAnsiTheme="minorHAnsi" w:cstheme="minorHAnsi"/>
          <w:color w:val="000000"/>
          <w:sz w:val="22"/>
          <w:szCs w:val="22"/>
        </w:rPr>
        <w:t>Cliëntelisme</w:t>
      </w:r>
      <w:proofErr w:type="spellEnd"/>
      <w:r w:rsidRPr="00B1033A">
        <w:rPr>
          <w:rFonts w:asciiTheme="minorHAnsi" w:hAnsiTheme="minorHAnsi" w:cstheme="minorHAnsi"/>
          <w:color w:val="000000"/>
          <w:sz w:val="22"/>
          <w:szCs w:val="22"/>
        </w:rPr>
        <w:t xml:space="preserve"> is de sociaal ongelijke betrekking tussen een hoger en een lager geplaatste persoon, waarbij de hogergeplaatste gunsten verleent aan de </w:t>
      </w:r>
      <w:proofErr w:type="spellStart"/>
      <w:r w:rsidRPr="00B1033A">
        <w:rPr>
          <w:rFonts w:asciiTheme="minorHAnsi" w:hAnsiTheme="minorHAnsi" w:cstheme="minorHAnsi"/>
          <w:color w:val="000000"/>
          <w:sz w:val="22"/>
          <w:szCs w:val="22"/>
        </w:rPr>
        <w:t>lagergeplaatste</w:t>
      </w:r>
      <w:proofErr w:type="spellEnd"/>
      <w:r w:rsidRPr="00B1033A">
        <w:rPr>
          <w:rFonts w:asciiTheme="minorHAnsi" w:hAnsiTheme="minorHAnsi" w:cstheme="minorHAnsi"/>
          <w:color w:val="000000"/>
          <w:sz w:val="22"/>
          <w:szCs w:val="22"/>
        </w:rPr>
        <w:t xml:space="preserve"> in ruil voor eerbetoon, trouw en andere diensten.</w:t>
      </w:r>
      <w:r w:rsidRPr="00B1033A">
        <w:rPr>
          <w:rFonts w:asciiTheme="minorHAnsi" w:hAnsiTheme="minorHAnsi" w:cstheme="minorHAnsi"/>
          <w:color w:val="000000"/>
          <w:sz w:val="22"/>
          <w:szCs w:val="22"/>
        </w:rPr>
        <w:br/>
      </w:r>
      <w:proofErr w:type="spellStart"/>
      <w:r w:rsidRPr="00B1033A">
        <w:rPr>
          <w:rFonts w:asciiTheme="minorHAnsi" w:hAnsiTheme="minorHAnsi" w:cstheme="minorHAnsi"/>
          <w:color w:val="000000"/>
          <w:sz w:val="22"/>
          <w:szCs w:val="22"/>
        </w:rPr>
        <w:t>Cliëntelisme</w:t>
      </w:r>
      <w:proofErr w:type="spellEnd"/>
      <w:r w:rsidRPr="00B1033A">
        <w:rPr>
          <w:rFonts w:asciiTheme="minorHAnsi" w:hAnsiTheme="minorHAnsi" w:cstheme="minorHAnsi"/>
          <w:color w:val="000000"/>
          <w:sz w:val="22"/>
          <w:szCs w:val="22"/>
        </w:rPr>
        <w:t xml:space="preserve"> en </w:t>
      </w:r>
      <w:r w:rsidRPr="00B1033A">
        <w:rPr>
          <w:rStyle w:val="Zwaar"/>
          <w:rFonts w:asciiTheme="minorHAnsi" w:hAnsiTheme="minorHAnsi" w:cstheme="minorHAnsi"/>
          <w:color w:val="000000"/>
          <w:sz w:val="22"/>
          <w:szCs w:val="22"/>
        </w:rPr>
        <w:t>corruptie</w:t>
      </w:r>
      <w:r w:rsidRPr="00B1033A">
        <w:rPr>
          <w:rFonts w:asciiTheme="minorHAnsi" w:hAnsiTheme="minorHAnsi" w:cstheme="minorHAnsi"/>
          <w:color w:val="000000"/>
          <w:sz w:val="22"/>
          <w:szCs w:val="22"/>
        </w:rPr>
        <w:t> zijn niet hetzelfde, want van corruptie is alleen sprake als de verleende gunst bestaat uit een geldbedrag (steekpenningen) dat aan de begunstigde wordt uitbetaald.</w:t>
      </w:r>
    </w:p>
    <w:p w14:paraId="5AC01CF8" w14:textId="493E7446" w:rsidR="00C923ED" w:rsidRPr="00B1033A" w:rsidRDefault="00837E94" w:rsidP="00CE4E87">
      <w:pPr>
        <w:rPr>
          <w:rFonts w:cstheme="minorHAnsi"/>
          <w:lang w:eastAsia="nl-NL"/>
        </w:rPr>
      </w:pPr>
      <w:proofErr w:type="spellStart"/>
      <w:r w:rsidRPr="00B1033A">
        <w:rPr>
          <w:rFonts w:cstheme="minorHAnsi"/>
          <w:color w:val="000000"/>
          <w:shd w:val="clear" w:color="auto" w:fill="FFFFFF"/>
        </w:rPr>
        <w:t>Vargas</w:t>
      </w:r>
      <w:proofErr w:type="spellEnd"/>
      <w:r w:rsidRPr="00B1033A">
        <w:rPr>
          <w:rFonts w:cstheme="minorHAnsi"/>
          <w:color w:val="000000"/>
          <w:shd w:val="clear" w:color="auto" w:fill="FFFFFF"/>
        </w:rPr>
        <w:t xml:space="preserve"> en zijn opvolgers probeerden met een nieuw beleid de economie van Brazilië sterker en minder kwetsbaar te maken. Daar moesten ze wel veel overheidsgeld voor uitgeven. Vanaf rond 1980 liepen deze uitgaven zo hoog op dat de regering steeds meer geld moest lenen van andere </w:t>
      </w:r>
      <w:r w:rsidRPr="00B1033A">
        <w:rPr>
          <w:rFonts w:cstheme="minorHAnsi"/>
          <w:color w:val="000000"/>
          <w:shd w:val="clear" w:color="auto" w:fill="FFFFFF"/>
        </w:rPr>
        <w:lastRenderedPageBreak/>
        <w:t>landen en van banken. Die leningen konden op den duur niet meer worden afbetaald en dat leidde in Brazilië zelf tot een hollende inflatie, dat betekent dat het algemene prijspeil stijgt en het leven duurder wordt.</w:t>
      </w:r>
      <w:r w:rsidRPr="00B1033A">
        <w:rPr>
          <w:rFonts w:cstheme="minorHAnsi"/>
          <w:color w:val="000000"/>
        </w:rPr>
        <w:br/>
      </w:r>
      <w:r w:rsidRPr="00B1033A">
        <w:rPr>
          <w:rFonts w:cstheme="minorHAnsi"/>
          <w:color w:val="000000"/>
          <w:shd w:val="clear" w:color="auto" w:fill="FFFFFF"/>
        </w:rPr>
        <w:t>Ook moest de regering flink snijden in de overheidsuitgaven om hiermee iets aan de opgebouwde schuldenberg te kunnen doen.</w:t>
      </w:r>
    </w:p>
    <w:p w14:paraId="2185ACC8"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Democratisering en volkspopulatie</w:t>
      </w:r>
    </w:p>
    <w:p w14:paraId="2042322D"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In 1979 begon in Brazilië de democratisering van het landsbestuur onder leiding van toenmalig president João Baptista de </w:t>
      </w:r>
      <w:proofErr w:type="spellStart"/>
      <w:r w:rsidRPr="00B1033A">
        <w:rPr>
          <w:rFonts w:asciiTheme="minorHAnsi" w:hAnsiTheme="minorHAnsi" w:cstheme="minorHAnsi"/>
          <w:color w:val="000000"/>
          <w:sz w:val="22"/>
          <w:szCs w:val="22"/>
        </w:rPr>
        <w:t>Oliveira</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Figueiredo</w:t>
      </w:r>
      <w:proofErr w:type="spellEnd"/>
      <w:r w:rsidRPr="00B1033A">
        <w:rPr>
          <w:rFonts w:asciiTheme="minorHAnsi" w:hAnsiTheme="minorHAnsi" w:cstheme="minorHAnsi"/>
          <w:color w:val="000000"/>
          <w:sz w:val="22"/>
          <w:szCs w:val="22"/>
        </w:rPr>
        <w:t xml:space="preserve">. Burgers kregen meer rechten en inspraak in het landsbestuur. Er waren bijvoorbeeld aanvankelijk twee politieke partijen toegestaan, tot </w:t>
      </w:r>
      <w:proofErr w:type="spellStart"/>
      <w:r w:rsidRPr="00B1033A">
        <w:rPr>
          <w:rFonts w:asciiTheme="minorHAnsi" w:hAnsiTheme="minorHAnsi" w:cstheme="minorHAnsi"/>
          <w:color w:val="000000"/>
          <w:sz w:val="22"/>
          <w:szCs w:val="22"/>
        </w:rPr>
        <w:t>Figueiredo</w:t>
      </w:r>
      <w:proofErr w:type="spellEnd"/>
      <w:r w:rsidRPr="00B1033A">
        <w:rPr>
          <w:rFonts w:asciiTheme="minorHAnsi" w:hAnsiTheme="minorHAnsi" w:cstheme="minorHAnsi"/>
          <w:color w:val="000000"/>
          <w:sz w:val="22"/>
          <w:szCs w:val="22"/>
        </w:rPr>
        <w:t xml:space="preserve"> bepaalde dat er nieuwe partijen mochten worden opgericht.</w:t>
      </w:r>
      <w:r w:rsidRPr="00B1033A">
        <w:rPr>
          <w:rFonts w:asciiTheme="minorHAnsi" w:hAnsiTheme="minorHAnsi" w:cstheme="minorHAnsi"/>
          <w:color w:val="000000"/>
          <w:sz w:val="22"/>
          <w:szCs w:val="22"/>
        </w:rPr>
        <w:br/>
      </w:r>
      <w:proofErr w:type="spellStart"/>
      <w:r w:rsidRPr="00B1033A">
        <w:rPr>
          <w:rFonts w:asciiTheme="minorHAnsi" w:hAnsiTheme="minorHAnsi" w:cstheme="minorHAnsi"/>
          <w:color w:val="000000"/>
          <w:sz w:val="22"/>
          <w:szCs w:val="22"/>
        </w:rPr>
        <w:t>Figueiredo</w:t>
      </w:r>
      <w:proofErr w:type="spellEnd"/>
      <w:r w:rsidRPr="00B1033A">
        <w:rPr>
          <w:rFonts w:asciiTheme="minorHAnsi" w:hAnsiTheme="minorHAnsi" w:cstheme="minorHAnsi"/>
          <w:color w:val="000000"/>
          <w:sz w:val="22"/>
          <w:szCs w:val="22"/>
        </w:rPr>
        <w:t xml:space="preserve"> begon met de hervormingen, later nam José </w:t>
      </w:r>
      <w:proofErr w:type="spellStart"/>
      <w:r w:rsidRPr="00B1033A">
        <w:rPr>
          <w:rFonts w:asciiTheme="minorHAnsi" w:hAnsiTheme="minorHAnsi" w:cstheme="minorHAnsi"/>
          <w:color w:val="000000"/>
          <w:sz w:val="22"/>
          <w:szCs w:val="22"/>
        </w:rPr>
        <w:t>Sarney</w:t>
      </w:r>
      <w:proofErr w:type="spellEnd"/>
      <w:r w:rsidRPr="00B1033A">
        <w:rPr>
          <w:rFonts w:asciiTheme="minorHAnsi" w:hAnsiTheme="minorHAnsi" w:cstheme="minorHAnsi"/>
          <w:color w:val="000000"/>
          <w:sz w:val="22"/>
          <w:szCs w:val="22"/>
        </w:rPr>
        <w:t xml:space="preserve"> hem over, ging door met het schrijven van een nieuwe grondwet die in 1988 in werking trad. José deed dit onder andere omdat zijn militaire dictatuur onder druk stond van de bevolking.</w:t>
      </w:r>
      <w:r w:rsidRPr="00B1033A">
        <w:rPr>
          <w:rFonts w:asciiTheme="minorHAnsi" w:hAnsiTheme="minorHAnsi" w:cstheme="minorHAnsi"/>
          <w:color w:val="000000"/>
          <w:sz w:val="22"/>
          <w:szCs w:val="22"/>
        </w:rPr>
        <w:br/>
        <w:t>In die grondwet staat onder meer dat een president voortaan bij algemeen kiesrecht wordt gekozen.</w:t>
      </w:r>
    </w:p>
    <w:p w14:paraId="268BA0B2"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Toch kwam de democratisering niet uitsluitend van bovenaf. Nog voor het einde van de dictatuur zetten burgers zich in voor meer vrijheid, respect voor mensenrechten en een eerlijker verdeling van inkomens en welvaart. Ze deden dat vooral via het bestuur van hun stad en hun deelstaat. Deze deelname aan bestuurszaken heet </w:t>
      </w:r>
      <w:r w:rsidRPr="00B1033A">
        <w:rPr>
          <w:rStyle w:val="Zwaar"/>
          <w:rFonts w:asciiTheme="minorHAnsi" w:hAnsiTheme="minorHAnsi" w:cstheme="minorHAnsi"/>
          <w:color w:val="000000"/>
          <w:sz w:val="22"/>
          <w:szCs w:val="22"/>
        </w:rPr>
        <w:t>volksparticipatie</w:t>
      </w:r>
      <w:r w:rsidRPr="00B1033A">
        <w:rPr>
          <w:rFonts w:asciiTheme="minorHAnsi" w:hAnsiTheme="minorHAnsi" w:cstheme="minorHAnsi"/>
          <w:color w:val="000000"/>
          <w:sz w:val="22"/>
          <w:szCs w:val="22"/>
        </w:rPr>
        <w:t>. Ook na de invoering van de democratie bleven burgers daaraan deelnemen.</w:t>
      </w:r>
    </w:p>
    <w:p w14:paraId="543D4FDD" w14:textId="20D41E80" w:rsidR="00837E94" w:rsidRPr="000C45B6" w:rsidRDefault="00837E94" w:rsidP="00837E94">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t xml:space="preserve">Stap 4.3 - Hoe corrupt is </w:t>
      </w:r>
      <w:proofErr w:type="spellStart"/>
      <w:r w:rsidRPr="000C45B6">
        <w:rPr>
          <w:rFonts w:asciiTheme="minorHAnsi" w:hAnsiTheme="minorHAnsi" w:cstheme="minorHAnsi"/>
          <w:color w:val="156762"/>
          <w:sz w:val="28"/>
          <w:szCs w:val="28"/>
        </w:rPr>
        <w:t>Brazillië</w:t>
      </w:r>
      <w:proofErr w:type="spellEnd"/>
      <w:r w:rsidRPr="000C45B6">
        <w:rPr>
          <w:rFonts w:asciiTheme="minorHAnsi" w:hAnsiTheme="minorHAnsi" w:cstheme="minorHAnsi"/>
          <w:color w:val="156762"/>
          <w:sz w:val="28"/>
          <w:szCs w:val="28"/>
        </w:rPr>
        <w:t>?</w:t>
      </w:r>
    </w:p>
    <w:p w14:paraId="4F2DC593"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Hoe corrupt is de Braziliaanse overheid eigenlijk?</w:t>
      </w:r>
    </w:p>
    <w:p w14:paraId="2A016EA5" w14:textId="31695E4C"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roofErr w:type="spellStart"/>
      <w:r w:rsidRPr="00B1033A">
        <w:rPr>
          <w:rStyle w:val="Zwaar"/>
          <w:rFonts w:asciiTheme="minorHAnsi" w:hAnsiTheme="minorHAnsi" w:cstheme="minorHAnsi"/>
          <w:color w:val="000000"/>
          <w:sz w:val="22"/>
          <w:szCs w:val="22"/>
        </w:rPr>
        <w:t>Good</w:t>
      </w:r>
      <w:proofErr w:type="spellEnd"/>
      <w:r w:rsidRPr="00B1033A">
        <w:rPr>
          <w:rStyle w:val="Zwaar"/>
          <w:rFonts w:asciiTheme="minorHAnsi" w:hAnsiTheme="minorHAnsi" w:cstheme="minorHAnsi"/>
          <w:color w:val="000000"/>
          <w:sz w:val="22"/>
          <w:szCs w:val="22"/>
        </w:rPr>
        <w:t xml:space="preserve"> </w:t>
      </w:r>
      <w:proofErr w:type="spellStart"/>
      <w:r w:rsidRPr="00B1033A">
        <w:rPr>
          <w:rStyle w:val="Zwaar"/>
          <w:rFonts w:asciiTheme="minorHAnsi" w:hAnsiTheme="minorHAnsi" w:cstheme="minorHAnsi"/>
          <w:color w:val="000000"/>
          <w:sz w:val="22"/>
          <w:szCs w:val="22"/>
        </w:rPr>
        <w:t>governance</w:t>
      </w:r>
      <w:proofErr w:type="spellEnd"/>
      <w:r w:rsidRPr="00B1033A">
        <w:rPr>
          <w:rFonts w:asciiTheme="minorHAnsi" w:hAnsiTheme="minorHAnsi" w:cstheme="minorHAnsi"/>
          <w:color w:val="000000"/>
          <w:sz w:val="22"/>
          <w:szCs w:val="22"/>
        </w:rPr>
        <w:t> is goed bestuur waar het gaat om het functioneren van overheidsinstellingen en het beheer van publieke middelen. Het woord ‘</w:t>
      </w:r>
      <w:proofErr w:type="spellStart"/>
      <w:r w:rsidRPr="00B1033A">
        <w:rPr>
          <w:rFonts w:asciiTheme="minorHAnsi" w:hAnsiTheme="minorHAnsi" w:cstheme="minorHAnsi"/>
          <w:color w:val="000000"/>
          <w:sz w:val="22"/>
          <w:szCs w:val="22"/>
        </w:rPr>
        <w:t>governance</w:t>
      </w:r>
      <w:proofErr w:type="spellEnd"/>
      <w:r w:rsidRPr="00B1033A">
        <w:rPr>
          <w:rFonts w:asciiTheme="minorHAnsi" w:hAnsiTheme="minorHAnsi" w:cstheme="minorHAnsi"/>
          <w:color w:val="000000"/>
          <w:sz w:val="22"/>
          <w:szCs w:val="22"/>
        </w:rPr>
        <w:t>’ in de uitdrukking ‘</w:t>
      </w:r>
      <w:proofErr w:type="spellStart"/>
      <w:r w:rsidRPr="00B1033A">
        <w:rPr>
          <w:rFonts w:asciiTheme="minorHAnsi" w:hAnsiTheme="minorHAnsi" w:cstheme="minorHAnsi"/>
          <w:color w:val="000000"/>
          <w:sz w:val="22"/>
          <w:szCs w:val="22"/>
        </w:rPr>
        <w:t>good</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governance</w:t>
      </w:r>
      <w:proofErr w:type="spellEnd"/>
      <w:r w:rsidRPr="00B1033A">
        <w:rPr>
          <w:rFonts w:asciiTheme="minorHAnsi" w:hAnsiTheme="minorHAnsi" w:cstheme="minorHAnsi"/>
          <w:color w:val="000000"/>
          <w:sz w:val="22"/>
          <w:szCs w:val="22"/>
        </w:rPr>
        <w:t xml:space="preserve">’ betekent: het proces van het nemen van besluiten en het proces van het wel of niet uitvoeren van deze besluiten. Is er vanaf de herinvoering van de democratie in Brazilië ook sprake van </w:t>
      </w:r>
      <w:proofErr w:type="spellStart"/>
      <w:r w:rsidRPr="00B1033A">
        <w:rPr>
          <w:rFonts w:asciiTheme="minorHAnsi" w:hAnsiTheme="minorHAnsi" w:cstheme="minorHAnsi"/>
          <w:color w:val="000000"/>
          <w:sz w:val="22"/>
          <w:szCs w:val="22"/>
        </w:rPr>
        <w:t>good</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governance</w:t>
      </w:r>
      <w:proofErr w:type="spellEnd"/>
      <w:r w:rsidRPr="00B1033A">
        <w:rPr>
          <w:rFonts w:asciiTheme="minorHAnsi" w:hAnsiTheme="minorHAnsi" w:cstheme="minorHAnsi"/>
          <w:color w:val="000000"/>
          <w:sz w:val="22"/>
          <w:szCs w:val="22"/>
        </w:rPr>
        <w:t>?</w:t>
      </w:r>
    </w:p>
    <w:p w14:paraId="13FE8C68"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Kijk naar onderstaande video's. Bedenk wel dat een en ander inmiddels achterhaald is. </w:t>
      </w:r>
      <w:proofErr w:type="spellStart"/>
      <w:r w:rsidRPr="00B1033A">
        <w:rPr>
          <w:rFonts w:asciiTheme="minorHAnsi" w:hAnsiTheme="minorHAnsi" w:cstheme="minorHAnsi"/>
          <w:color w:val="000000"/>
          <w:sz w:val="22"/>
          <w:szCs w:val="22"/>
        </w:rPr>
        <w:t>Lula</w:t>
      </w:r>
      <w:proofErr w:type="spellEnd"/>
      <w:r w:rsidRPr="00B1033A">
        <w:rPr>
          <w:rFonts w:asciiTheme="minorHAnsi" w:hAnsiTheme="minorHAnsi" w:cstheme="minorHAnsi"/>
          <w:color w:val="000000"/>
          <w:sz w:val="22"/>
          <w:szCs w:val="22"/>
        </w:rPr>
        <w:t xml:space="preserve"> is geen president geworden maar na beschuldigingen van corruptie in de cel beland. Zijn vervanger, Fernando </w:t>
      </w:r>
      <w:proofErr w:type="spellStart"/>
      <w:r w:rsidRPr="00B1033A">
        <w:rPr>
          <w:rFonts w:asciiTheme="minorHAnsi" w:hAnsiTheme="minorHAnsi" w:cstheme="minorHAnsi"/>
          <w:color w:val="000000"/>
          <w:sz w:val="22"/>
          <w:szCs w:val="22"/>
        </w:rPr>
        <w:t>Haddad</w:t>
      </w:r>
      <w:proofErr w:type="spellEnd"/>
      <w:r w:rsidRPr="00B1033A">
        <w:rPr>
          <w:rFonts w:asciiTheme="minorHAnsi" w:hAnsiTheme="minorHAnsi" w:cstheme="minorHAnsi"/>
          <w:color w:val="000000"/>
          <w:sz w:val="22"/>
          <w:szCs w:val="22"/>
        </w:rPr>
        <w:t xml:space="preserve">, heeft het in de verkiezingen moeten afleggen tegen </w:t>
      </w:r>
      <w:proofErr w:type="spellStart"/>
      <w:r w:rsidRPr="00B1033A">
        <w:rPr>
          <w:rFonts w:asciiTheme="minorHAnsi" w:hAnsiTheme="minorHAnsi" w:cstheme="minorHAnsi"/>
          <w:color w:val="000000"/>
          <w:sz w:val="22"/>
          <w:szCs w:val="22"/>
        </w:rPr>
        <w:t>Jair</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Bolsonaro</w:t>
      </w:r>
      <w:proofErr w:type="spellEnd"/>
      <w:r w:rsidRPr="00B1033A">
        <w:rPr>
          <w:rFonts w:asciiTheme="minorHAnsi" w:hAnsiTheme="minorHAnsi" w:cstheme="minorHAnsi"/>
          <w:color w:val="000000"/>
          <w:sz w:val="22"/>
          <w:szCs w:val="22"/>
        </w:rPr>
        <w:t>.</w:t>
      </w:r>
      <w:r w:rsidRPr="00B1033A">
        <w:rPr>
          <w:rFonts w:asciiTheme="minorHAnsi" w:hAnsiTheme="minorHAnsi" w:cstheme="minorHAnsi"/>
          <w:color w:val="000000"/>
          <w:sz w:val="22"/>
          <w:szCs w:val="22"/>
        </w:rPr>
        <w:br/>
        <w:t xml:space="preserve">In november 2019 kwam </w:t>
      </w:r>
      <w:proofErr w:type="spellStart"/>
      <w:r w:rsidRPr="00B1033A">
        <w:rPr>
          <w:rFonts w:asciiTheme="minorHAnsi" w:hAnsiTheme="minorHAnsi" w:cstheme="minorHAnsi"/>
          <w:color w:val="000000"/>
          <w:sz w:val="22"/>
          <w:szCs w:val="22"/>
        </w:rPr>
        <w:t>Lula</w:t>
      </w:r>
      <w:proofErr w:type="spellEnd"/>
      <w:r w:rsidRPr="00B1033A">
        <w:rPr>
          <w:rFonts w:asciiTheme="minorHAnsi" w:hAnsiTheme="minorHAnsi" w:cstheme="minorHAnsi"/>
          <w:color w:val="000000"/>
          <w:sz w:val="22"/>
          <w:szCs w:val="22"/>
        </w:rPr>
        <w:t xml:space="preserve"> da Silva vervroegd vrij, maar is inmiddels weer aangeklaagd wegens een groot corruptieschandaal.</w:t>
      </w:r>
      <w:r w:rsidRPr="00B1033A">
        <w:rPr>
          <w:rFonts w:asciiTheme="minorHAnsi" w:hAnsiTheme="minorHAnsi" w:cstheme="minorHAnsi"/>
          <w:color w:val="000000"/>
          <w:sz w:val="22"/>
          <w:szCs w:val="22"/>
        </w:rPr>
        <w:br/>
        <w:t xml:space="preserve">Toch is </w:t>
      </w:r>
      <w:proofErr w:type="spellStart"/>
      <w:r w:rsidRPr="00B1033A">
        <w:rPr>
          <w:rFonts w:asciiTheme="minorHAnsi" w:hAnsiTheme="minorHAnsi" w:cstheme="minorHAnsi"/>
          <w:color w:val="000000"/>
          <w:sz w:val="22"/>
          <w:szCs w:val="22"/>
        </w:rPr>
        <w:t>Lula</w:t>
      </w:r>
      <w:proofErr w:type="spellEnd"/>
      <w:r w:rsidRPr="00B1033A">
        <w:rPr>
          <w:rFonts w:asciiTheme="minorHAnsi" w:hAnsiTheme="minorHAnsi" w:cstheme="minorHAnsi"/>
          <w:color w:val="000000"/>
          <w:sz w:val="22"/>
          <w:szCs w:val="22"/>
        </w:rPr>
        <w:t xml:space="preserve"> ondanks zijn veroordeling nog steeds erg populair bij een groot deel van de bevolking, omdat onder zijn leiding de sociale ongelijkheid verminderde en de economie sterk groeide.</w:t>
      </w:r>
    </w:p>
    <w:p w14:paraId="16334F05" w14:textId="42F8B183"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lastRenderedPageBreak/>
        <w:t>Klopt dit beeld wel, of zou je dat moeten bijstellen als je je verdiept in hoe de overheid in Brazilië werkt?</w:t>
      </w:r>
    </w:p>
    <w:p w14:paraId="31FE9682" w14:textId="77777777" w:rsidR="00837E94" w:rsidRPr="00B1033A" w:rsidRDefault="00837E94" w:rsidP="00837E94">
      <w:pPr>
        <w:pStyle w:val="Bovenkantformulier"/>
        <w:rPr>
          <w:rFonts w:asciiTheme="minorHAnsi" w:hAnsiTheme="minorHAnsi" w:cstheme="minorHAnsi"/>
          <w:sz w:val="22"/>
          <w:szCs w:val="22"/>
        </w:rPr>
      </w:pPr>
      <w:r w:rsidRPr="00B1033A">
        <w:rPr>
          <w:rFonts w:asciiTheme="minorHAnsi" w:hAnsiTheme="minorHAnsi" w:cstheme="minorHAnsi"/>
          <w:sz w:val="22"/>
          <w:szCs w:val="22"/>
        </w:rPr>
        <w:t>Bovenkant formulier</w:t>
      </w:r>
    </w:p>
    <w:p w14:paraId="0EE0D64A"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Bekijk de volgende kaarten</w:t>
      </w:r>
      <w:r w:rsidRPr="00B1033A">
        <w:rPr>
          <w:rStyle w:val="Nadruk"/>
          <w:rFonts w:asciiTheme="minorHAnsi" w:hAnsiTheme="minorHAnsi" w:cstheme="minorHAnsi"/>
          <w:color w:val="000000"/>
          <w:sz w:val="22"/>
          <w:szCs w:val="22"/>
        </w:rPr>
        <w:t>:</w:t>
      </w:r>
    </w:p>
    <w:p w14:paraId="62899F49" w14:textId="55BB80B3"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color w:val="000000"/>
          <w:sz w:val="22"/>
          <w:szCs w:val="22"/>
          <w:shd w:val="clear" w:color="auto" w:fill="FFFFFF"/>
        </w:rPr>
        <w:drawing>
          <wp:inline distT="0" distB="0" distL="0" distR="0" wp14:anchorId="67DF8A49" wp14:editId="609BD807">
            <wp:extent cx="5760720" cy="2501265"/>
            <wp:effectExtent l="0" t="0" r="0" b="0"/>
            <wp:docPr id="29" name="Afbeelding 29"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Afbeelding 29" descr="Afbeelding met kaart&#10;&#10;Automatisch gegenereerde beschrijvi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20" cy="2501265"/>
                    </a:xfrm>
                    <a:prstGeom prst="rect">
                      <a:avLst/>
                    </a:prstGeom>
                    <a:noFill/>
                    <a:ln>
                      <a:noFill/>
                    </a:ln>
                  </pic:spPr>
                </pic:pic>
              </a:graphicData>
            </a:graphic>
          </wp:inline>
        </w:drawing>
      </w:r>
    </w:p>
    <w:p w14:paraId="54B09B85" w14:textId="361F6C9F"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color w:val="000000"/>
          <w:sz w:val="22"/>
          <w:szCs w:val="22"/>
          <w:shd w:val="clear" w:color="auto" w:fill="FFFFFF"/>
        </w:rPr>
        <w:drawing>
          <wp:inline distT="0" distB="0" distL="0" distR="0" wp14:anchorId="05C900CF" wp14:editId="29BC413C">
            <wp:extent cx="5760720" cy="2501265"/>
            <wp:effectExtent l="0" t="0" r="0" b="0"/>
            <wp:docPr id="28" name="Afbeelding 28"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fbeelding 28" descr="Afbeelding met kaart&#10;&#10;Automatisch gegenereerde beschrijvi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720" cy="2501265"/>
                    </a:xfrm>
                    <a:prstGeom prst="rect">
                      <a:avLst/>
                    </a:prstGeom>
                    <a:noFill/>
                    <a:ln>
                      <a:noFill/>
                    </a:ln>
                  </pic:spPr>
                </pic:pic>
              </a:graphicData>
            </a:graphic>
          </wp:inline>
        </w:drawing>
      </w:r>
    </w:p>
    <w:p w14:paraId="164B1BA7" w14:textId="7D3B55A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color w:val="000000"/>
          <w:sz w:val="22"/>
          <w:szCs w:val="22"/>
          <w:shd w:val="clear" w:color="auto" w:fill="FFFFFF"/>
        </w:rPr>
        <w:drawing>
          <wp:inline distT="0" distB="0" distL="0" distR="0" wp14:anchorId="0B30B7C8" wp14:editId="60DC4476">
            <wp:extent cx="5760720" cy="2498090"/>
            <wp:effectExtent l="0" t="0" r="0" b="0"/>
            <wp:docPr id="27" name="Afbeelding 27"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fbeelding 27" descr="Afbeelding met kaart&#10;&#10;Automatisch gegenereerde beschrijvi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720" cy="2498090"/>
                    </a:xfrm>
                    <a:prstGeom prst="rect">
                      <a:avLst/>
                    </a:prstGeom>
                    <a:noFill/>
                    <a:ln>
                      <a:noFill/>
                    </a:ln>
                  </pic:spPr>
                </pic:pic>
              </a:graphicData>
            </a:graphic>
          </wp:inline>
        </w:drawing>
      </w:r>
    </w:p>
    <w:p w14:paraId="5A70A371" w14:textId="0F181878"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color w:val="000000"/>
          <w:sz w:val="22"/>
          <w:szCs w:val="22"/>
          <w:shd w:val="clear" w:color="auto" w:fill="FFFFFF"/>
        </w:rPr>
        <w:lastRenderedPageBreak/>
        <w:drawing>
          <wp:inline distT="0" distB="0" distL="0" distR="0" wp14:anchorId="67071812" wp14:editId="109DC195">
            <wp:extent cx="5760720" cy="2486025"/>
            <wp:effectExtent l="0" t="0" r="0" b="9525"/>
            <wp:docPr id="26" name="Afbeelding 26"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fbeelding 26" descr="Afbeelding met kaart&#10;&#10;Automatisch gegenereerde beschrijvi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20" cy="2486025"/>
                    </a:xfrm>
                    <a:prstGeom prst="rect">
                      <a:avLst/>
                    </a:prstGeom>
                    <a:noFill/>
                    <a:ln>
                      <a:noFill/>
                    </a:ln>
                  </pic:spPr>
                </pic:pic>
              </a:graphicData>
            </a:graphic>
          </wp:inline>
        </w:drawing>
      </w:r>
    </w:p>
    <w:p w14:paraId="2E3B14B9" w14:textId="75D33420" w:rsidR="00837E94" w:rsidRPr="00B1033A" w:rsidRDefault="00837E94" w:rsidP="00837E94">
      <w:pPr>
        <w:pStyle w:val="Onderkantformulier"/>
        <w:rPr>
          <w:rFonts w:asciiTheme="minorHAnsi" w:hAnsiTheme="minorHAnsi" w:cstheme="minorHAnsi"/>
          <w:vanish w:val="0"/>
          <w:sz w:val="22"/>
          <w:szCs w:val="22"/>
        </w:rPr>
      </w:pPr>
      <w:r w:rsidRPr="00B1033A">
        <w:rPr>
          <w:rFonts w:asciiTheme="minorHAnsi" w:hAnsiTheme="minorHAnsi" w:cstheme="minorHAnsi"/>
          <w:sz w:val="22"/>
          <w:szCs w:val="22"/>
        </w:rPr>
        <w:t>Onderkant formulier</w:t>
      </w:r>
    </w:p>
    <w:p w14:paraId="4283ADCE" w14:textId="50AF8D2E" w:rsidR="00837E94" w:rsidRPr="00B1033A" w:rsidRDefault="00837E94" w:rsidP="00837E94">
      <w:pPr>
        <w:rPr>
          <w:rFonts w:cstheme="minorHAnsi"/>
          <w:lang w:eastAsia="nl-NL"/>
        </w:rPr>
      </w:pPr>
    </w:p>
    <w:p w14:paraId="79C7F347" w14:textId="59BEC235" w:rsidR="00837E94" w:rsidRDefault="00837E94" w:rsidP="00837E94">
      <w:pPr>
        <w:rPr>
          <w:rFonts w:cstheme="minorHAnsi"/>
          <w:lang w:eastAsia="nl-NL"/>
        </w:rPr>
      </w:pPr>
    </w:p>
    <w:p w14:paraId="062D605F" w14:textId="15D6CC52" w:rsidR="000C45B6" w:rsidRDefault="000C45B6" w:rsidP="00837E94">
      <w:pPr>
        <w:rPr>
          <w:rFonts w:cstheme="minorHAnsi"/>
          <w:lang w:eastAsia="nl-NL"/>
        </w:rPr>
      </w:pPr>
    </w:p>
    <w:p w14:paraId="6C6914EB" w14:textId="16545EE1" w:rsidR="000C45B6" w:rsidRDefault="000C45B6" w:rsidP="00837E94">
      <w:pPr>
        <w:rPr>
          <w:rFonts w:cstheme="minorHAnsi"/>
          <w:lang w:eastAsia="nl-NL"/>
        </w:rPr>
      </w:pPr>
    </w:p>
    <w:p w14:paraId="3DC8999B" w14:textId="53B9AE2B" w:rsidR="000C45B6" w:rsidRDefault="000C45B6" w:rsidP="00837E94">
      <w:pPr>
        <w:rPr>
          <w:rFonts w:cstheme="minorHAnsi"/>
          <w:lang w:eastAsia="nl-NL"/>
        </w:rPr>
      </w:pPr>
    </w:p>
    <w:p w14:paraId="155B7FD1" w14:textId="72432062" w:rsidR="000C45B6" w:rsidRDefault="000C45B6" w:rsidP="00837E94">
      <w:pPr>
        <w:rPr>
          <w:rFonts w:cstheme="minorHAnsi"/>
          <w:lang w:eastAsia="nl-NL"/>
        </w:rPr>
      </w:pPr>
    </w:p>
    <w:p w14:paraId="143E36EE" w14:textId="31CE0E85" w:rsidR="000C45B6" w:rsidRDefault="000C45B6" w:rsidP="00837E94">
      <w:pPr>
        <w:rPr>
          <w:rFonts w:cstheme="minorHAnsi"/>
          <w:lang w:eastAsia="nl-NL"/>
        </w:rPr>
      </w:pPr>
    </w:p>
    <w:p w14:paraId="490FD7C9" w14:textId="7FD62131" w:rsidR="000C45B6" w:rsidRDefault="000C45B6" w:rsidP="00837E94">
      <w:pPr>
        <w:rPr>
          <w:rFonts w:cstheme="minorHAnsi"/>
          <w:lang w:eastAsia="nl-NL"/>
        </w:rPr>
      </w:pPr>
    </w:p>
    <w:p w14:paraId="54C45993" w14:textId="0BAD3126" w:rsidR="000C45B6" w:rsidRDefault="000C45B6" w:rsidP="00837E94">
      <w:pPr>
        <w:rPr>
          <w:rFonts w:cstheme="minorHAnsi"/>
          <w:lang w:eastAsia="nl-NL"/>
        </w:rPr>
      </w:pPr>
    </w:p>
    <w:p w14:paraId="0E4342FE" w14:textId="456DC8FD" w:rsidR="000C45B6" w:rsidRDefault="000C45B6" w:rsidP="00837E94">
      <w:pPr>
        <w:rPr>
          <w:rFonts w:cstheme="minorHAnsi"/>
          <w:lang w:eastAsia="nl-NL"/>
        </w:rPr>
      </w:pPr>
    </w:p>
    <w:p w14:paraId="1FC46D06" w14:textId="4D975439" w:rsidR="000C45B6" w:rsidRDefault="000C45B6" w:rsidP="00837E94">
      <w:pPr>
        <w:rPr>
          <w:rFonts w:cstheme="minorHAnsi"/>
          <w:lang w:eastAsia="nl-NL"/>
        </w:rPr>
      </w:pPr>
    </w:p>
    <w:p w14:paraId="4186EEC4" w14:textId="7082A9CB" w:rsidR="000C45B6" w:rsidRDefault="000C45B6" w:rsidP="00837E94">
      <w:pPr>
        <w:rPr>
          <w:rFonts w:cstheme="minorHAnsi"/>
          <w:lang w:eastAsia="nl-NL"/>
        </w:rPr>
      </w:pPr>
    </w:p>
    <w:p w14:paraId="5FB8D3B8" w14:textId="509F272A" w:rsidR="000C45B6" w:rsidRDefault="000C45B6" w:rsidP="00837E94">
      <w:pPr>
        <w:rPr>
          <w:rFonts w:cstheme="minorHAnsi"/>
          <w:lang w:eastAsia="nl-NL"/>
        </w:rPr>
      </w:pPr>
    </w:p>
    <w:p w14:paraId="04AE50A0" w14:textId="2E57BFDA" w:rsidR="000C45B6" w:rsidRDefault="000C45B6" w:rsidP="00837E94">
      <w:pPr>
        <w:rPr>
          <w:rFonts w:cstheme="minorHAnsi"/>
          <w:lang w:eastAsia="nl-NL"/>
        </w:rPr>
      </w:pPr>
    </w:p>
    <w:p w14:paraId="7767CABC" w14:textId="63D98582" w:rsidR="000C45B6" w:rsidRDefault="000C45B6" w:rsidP="00837E94">
      <w:pPr>
        <w:rPr>
          <w:rFonts w:cstheme="minorHAnsi"/>
          <w:lang w:eastAsia="nl-NL"/>
        </w:rPr>
      </w:pPr>
    </w:p>
    <w:p w14:paraId="2AE3A5C4" w14:textId="7A5B2C5D" w:rsidR="000C45B6" w:rsidRDefault="000C45B6" w:rsidP="00837E94">
      <w:pPr>
        <w:rPr>
          <w:rFonts w:cstheme="minorHAnsi"/>
          <w:lang w:eastAsia="nl-NL"/>
        </w:rPr>
      </w:pPr>
    </w:p>
    <w:p w14:paraId="16C1D5A9" w14:textId="252E8133" w:rsidR="000C45B6" w:rsidRDefault="000C45B6" w:rsidP="00837E94">
      <w:pPr>
        <w:rPr>
          <w:rFonts w:cstheme="minorHAnsi"/>
          <w:lang w:eastAsia="nl-NL"/>
        </w:rPr>
      </w:pPr>
    </w:p>
    <w:p w14:paraId="041F3BFA" w14:textId="3D4C8D02" w:rsidR="000C45B6" w:rsidRDefault="000C45B6" w:rsidP="00837E94">
      <w:pPr>
        <w:rPr>
          <w:rFonts w:cstheme="minorHAnsi"/>
          <w:lang w:eastAsia="nl-NL"/>
        </w:rPr>
      </w:pPr>
    </w:p>
    <w:p w14:paraId="3CCA5F7E" w14:textId="3ABE2F7A" w:rsidR="000C45B6" w:rsidRDefault="000C45B6" w:rsidP="00837E94">
      <w:pPr>
        <w:rPr>
          <w:rFonts w:cstheme="minorHAnsi"/>
          <w:lang w:eastAsia="nl-NL"/>
        </w:rPr>
      </w:pPr>
    </w:p>
    <w:p w14:paraId="2D3038D5" w14:textId="2E01113B" w:rsidR="000C45B6" w:rsidRDefault="000C45B6" w:rsidP="00837E94">
      <w:pPr>
        <w:rPr>
          <w:rFonts w:cstheme="minorHAnsi"/>
          <w:lang w:eastAsia="nl-NL"/>
        </w:rPr>
      </w:pPr>
    </w:p>
    <w:p w14:paraId="79FED3B4" w14:textId="77777777" w:rsidR="000C45B6" w:rsidRPr="00B1033A" w:rsidRDefault="000C45B6" w:rsidP="00837E94">
      <w:pPr>
        <w:rPr>
          <w:rFonts w:cstheme="minorHAnsi"/>
          <w:lang w:eastAsia="nl-NL"/>
        </w:rPr>
      </w:pPr>
    </w:p>
    <w:p w14:paraId="62E91369" w14:textId="5B236441" w:rsidR="00837E94" w:rsidRPr="000C45B6" w:rsidRDefault="00837E94" w:rsidP="00837E94">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Stap 5.1 - Rijk, armer en armst</w:t>
      </w:r>
    </w:p>
    <w:p w14:paraId="229AA140" w14:textId="5A9D6A8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Elke samenleving kent zijn </w:t>
      </w:r>
      <w:r w:rsidRPr="00B1033A">
        <w:rPr>
          <w:rStyle w:val="Zwaar"/>
          <w:rFonts w:asciiTheme="minorHAnsi" w:hAnsiTheme="minorHAnsi" w:cstheme="minorHAnsi"/>
          <w:color w:val="000000"/>
          <w:sz w:val="22"/>
          <w:szCs w:val="22"/>
        </w:rPr>
        <w:t>elite:</w:t>
      </w:r>
      <w:r w:rsidRPr="00B1033A">
        <w:rPr>
          <w:rFonts w:asciiTheme="minorHAnsi" w:hAnsiTheme="minorHAnsi" w:cstheme="minorHAnsi"/>
          <w:color w:val="000000"/>
          <w:sz w:val="22"/>
          <w:szCs w:val="22"/>
        </w:rPr>
        <w:t> een economische, culturele, militaire en/of politieke bovenklasse, ook in Brazilië. Vanaf de jaren 80 zouden overal ter wereld de rijken rijker zijn geworden en armen armer. Bovendien zouden de meeste mensen, de mensen die </w:t>
      </w:r>
      <w:r w:rsidRPr="00B1033A">
        <w:rPr>
          <w:rStyle w:val="Nadruk"/>
          <w:rFonts w:asciiTheme="minorHAnsi" w:eastAsiaTheme="majorEastAsia" w:hAnsiTheme="minorHAnsi" w:cstheme="minorHAnsi"/>
          <w:color w:val="000000"/>
          <w:sz w:val="22"/>
          <w:szCs w:val="22"/>
        </w:rPr>
        <w:t>niet</w:t>
      </w:r>
      <w:r w:rsidRPr="00B1033A">
        <w:rPr>
          <w:rFonts w:asciiTheme="minorHAnsi" w:hAnsiTheme="minorHAnsi" w:cstheme="minorHAnsi"/>
          <w:color w:val="000000"/>
          <w:sz w:val="22"/>
          <w:szCs w:val="22"/>
        </w:rPr>
        <w:t> tot een elite behoren, er qua inkomen weinig op vooruitgegaan zijn of minder zijn gaan verdienen.</w:t>
      </w:r>
      <w:r w:rsidRPr="00B1033A">
        <w:rPr>
          <w:rFonts w:asciiTheme="minorHAnsi" w:hAnsiTheme="minorHAnsi" w:cstheme="minorHAnsi"/>
          <w:color w:val="000000"/>
          <w:sz w:val="22"/>
          <w:szCs w:val="22"/>
        </w:rPr>
        <w:br/>
        <w:t>Was dat ook in Brazilië het geval? Is het verschil in rijkdom tussen elite en massa almaar groter geworden?</w:t>
      </w:r>
      <w:r w:rsidRPr="00B1033A">
        <w:rPr>
          <w:rFonts w:asciiTheme="minorHAnsi" w:hAnsiTheme="minorHAnsi" w:cstheme="minorHAnsi"/>
          <w:color w:val="000000"/>
          <w:sz w:val="22"/>
          <w:szCs w:val="22"/>
        </w:rPr>
        <w:br/>
      </w:r>
      <w:r w:rsidRPr="00B1033A">
        <w:rPr>
          <w:rFonts w:asciiTheme="minorHAnsi" w:hAnsiTheme="minorHAnsi" w:cstheme="minorHAnsi"/>
          <w:noProof/>
          <w:color w:val="000000"/>
          <w:sz w:val="22"/>
          <w:szCs w:val="22"/>
        </w:rPr>
        <w:drawing>
          <wp:inline distT="0" distB="0" distL="0" distR="0" wp14:anchorId="46EF3C4C" wp14:editId="10BDC0E2">
            <wp:extent cx="3036570" cy="1880870"/>
            <wp:effectExtent l="0" t="0" r="0" b="508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36570" cy="1880870"/>
                    </a:xfrm>
                    <a:prstGeom prst="rect">
                      <a:avLst/>
                    </a:prstGeom>
                    <a:noFill/>
                    <a:ln>
                      <a:noFill/>
                    </a:ln>
                  </pic:spPr>
                </pic:pic>
              </a:graphicData>
            </a:graphic>
          </wp:inline>
        </w:drawing>
      </w:r>
    </w:p>
    <w:p w14:paraId="2128E2A1"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Gini-coëfficiënt en Lorenzcurve</w:t>
      </w:r>
    </w:p>
    <w:p w14:paraId="388AEDD1"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In de economie wordt de </w:t>
      </w:r>
      <w:r w:rsidRPr="00B1033A">
        <w:rPr>
          <w:rStyle w:val="Zwaar"/>
          <w:rFonts w:asciiTheme="minorHAnsi" w:hAnsiTheme="minorHAnsi" w:cstheme="minorHAnsi"/>
          <w:color w:val="000000"/>
          <w:sz w:val="22"/>
          <w:szCs w:val="22"/>
        </w:rPr>
        <w:t>Gini-coëfficiënt</w:t>
      </w:r>
      <w:r w:rsidRPr="00B1033A">
        <w:rPr>
          <w:rFonts w:asciiTheme="minorHAnsi" w:hAnsiTheme="minorHAnsi" w:cstheme="minorHAnsi"/>
          <w:color w:val="000000"/>
          <w:sz w:val="22"/>
          <w:szCs w:val="22"/>
        </w:rPr>
        <w:t> gebruikt om ongelijkheid in inkomen en vermogen aan te geven. De Gini-coëfficiënt is een waarde tussen nul en één. Nul betekent volkomen gelijkheid, iedereen heeft hetzelfde inkomen of vermogen, één betekent volkomen ongelijkheid, één persoon heeft alle inkomen of vermogen en de rest heeft niets.</w:t>
      </w:r>
      <w:r w:rsidRPr="00B1033A">
        <w:rPr>
          <w:rFonts w:asciiTheme="minorHAnsi" w:hAnsiTheme="minorHAnsi" w:cstheme="minorHAnsi"/>
          <w:color w:val="000000"/>
          <w:sz w:val="22"/>
          <w:szCs w:val="22"/>
        </w:rPr>
        <w:br/>
        <w:t>De Gini-coëfficiënt wordt berekend met behulp van de </w:t>
      </w:r>
      <w:r w:rsidRPr="00B1033A">
        <w:rPr>
          <w:rStyle w:val="Zwaar"/>
          <w:rFonts w:asciiTheme="minorHAnsi" w:hAnsiTheme="minorHAnsi" w:cstheme="minorHAnsi"/>
          <w:color w:val="000000"/>
          <w:sz w:val="22"/>
          <w:szCs w:val="22"/>
        </w:rPr>
        <w:t>Lorenzcurve</w:t>
      </w:r>
      <w:r w:rsidRPr="00B1033A">
        <w:rPr>
          <w:rFonts w:asciiTheme="minorHAnsi" w:hAnsiTheme="minorHAnsi" w:cstheme="minorHAnsi"/>
          <w:color w:val="000000"/>
          <w:sz w:val="22"/>
          <w:szCs w:val="22"/>
        </w:rPr>
        <w:t> (zie afbeelding). Deze geeft de verhouding aan tussen inkomen van de bevolking en het deel van de bevolking dat het inkomen bezit. De diagonaal laat een gelijke verdeling zien: 25% van de bevolking heeft 25% van het inkomen, 50% van de bevolking heeft 50% van het inkomen, enz.</w:t>
      </w:r>
      <w:r w:rsidRPr="00B1033A">
        <w:rPr>
          <w:rFonts w:asciiTheme="minorHAnsi" w:hAnsiTheme="minorHAnsi" w:cstheme="minorHAnsi"/>
          <w:color w:val="000000"/>
          <w:sz w:val="22"/>
          <w:szCs w:val="22"/>
        </w:rPr>
        <w:br/>
        <w:t>De curve geeft aan hoe het in werkelijkheid zit: 50% van de bevolking bezit bijvoorbeeld 28% van het inkomen. Hoe dichter de curve bij de diagonaal zit, hoe gelijker de verdeling.</w:t>
      </w:r>
    </w:p>
    <w:p w14:paraId="38499FCB"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Het BBP per hoofd van de bevolking is het landelijk gemiddelde en laat dus niet de regionale ongelijkheid zien in het BBP per hoofd van de bevolking. Daarom wordt ook per regio, deelstaat of provincie het </w:t>
      </w:r>
      <w:r w:rsidRPr="00B1033A">
        <w:rPr>
          <w:rStyle w:val="Zwaar"/>
          <w:rFonts w:asciiTheme="minorHAnsi" w:hAnsiTheme="minorHAnsi" w:cstheme="minorHAnsi"/>
          <w:color w:val="000000"/>
          <w:sz w:val="22"/>
          <w:szCs w:val="22"/>
        </w:rPr>
        <w:t>BRP per hoofd</w:t>
      </w:r>
      <w:r w:rsidRPr="00B1033A">
        <w:rPr>
          <w:rFonts w:asciiTheme="minorHAnsi" w:hAnsiTheme="minorHAnsi" w:cstheme="minorHAnsi"/>
          <w:color w:val="000000"/>
          <w:sz w:val="22"/>
          <w:szCs w:val="22"/>
        </w:rPr>
        <w:t> van de bevolking vastgesteld.</w:t>
      </w:r>
      <w:r w:rsidRPr="00B1033A">
        <w:rPr>
          <w:rFonts w:asciiTheme="minorHAnsi" w:hAnsiTheme="minorHAnsi" w:cstheme="minorHAnsi"/>
          <w:color w:val="000000"/>
          <w:sz w:val="22"/>
          <w:szCs w:val="22"/>
        </w:rPr>
        <w:br/>
        <w:t>Bekijk de onderstaande kaarten:</w:t>
      </w:r>
    </w:p>
    <w:p w14:paraId="7B84018A" w14:textId="06FE44B5"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eastAsiaTheme="minorHAnsi" w:hAnsiTheme="minorHAnsi" w:cstheme="minorHAnsi"/>
          <w:noProof/>
          <w:sz w:val="22"/>
          <w:szCs w:val="22"/>
        </w:rPr>
        <w:lastRenderedPageBreak/>
        <w:drawing>
          <wp:inline distT="0" distB="0" distL="0" distR="0" wp14:anchorId="1752D25F" wp14:editId="7EB1D326">
            <wp:extent cx="5760720" cy="2421255"/>
            <wp:effectExtent l="0" t="0" r="0" b="0"/>
            <wp:docPr id="33" name="Afbeelding 33"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Afbeelding 33" descr="Afbeelding met kaart&#10;&#10;Automatisch gegenereerde beschrijvi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0720" cy="2421255"/>
                    </a:xfrm>
                    <a:prstGeom prst="rect">
                      <a:avLst/>
                    </a:prstGeom>
                    <a:noFill/>
                    <a:ln>
                      <a:noFill/>
                    </a:ln>
                  </pic:spPr>
                </pic:pic>
              </a:graphicData>
            </a:graphic>
          </wp:inline>
        </w:drawing>
      </w:r>
    </w:p>
    <w:p w14:paraId="123C0053" w14:textId="37115EAE"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eastAsiaTheme="minorHAnsi" w:hAnsiTheme="minorHAnsi" w:cstheme="minorHAnsi"/>
          <w:noProof/>
          <w:sz w:val="22"/>
          <w:szCs w:val="22"/>
        </w:rPr>
        <w:drawing>
          <wp:inline distT="0" distB="0" distL="0" distR="0" wp14:anchorId="5F5D4A3F" wp14:editId="7FC4AC42">
            <wp:extent cx="5460365" cy="5175885"/>
            <wp:effectExtent l="0" t="0" r="6985" b="5715"/>
            <wp:docPr id="32" name="Afbeelding 32"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Afbeelding 32" descr="Afbeelding met kaart&#10;&#10;Automatisch gegenereerde beschrijvi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60365" cy="5175885"/>
                    </a:xfrm>
                    <a:prstGeom prst="rect">
                      <a:avLst/>
                    </a:prstGeom>
                    <a:noFill/>
                    <a:ln>
                      <a:noFill/>
                    </a:ln>
                  </pic:spPr>
                </pic:pic>
              </a:graphicData>
            </a:graphic>
          </wp:inline>
        </w:drawing>
      </w:r>
    </w:p>
    <w:p w14:paraId="22E526ED" w14:textId="69A00A3A"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eastAsiaTheme="minorHAnsi" w:hAnsiTheme="minorHAnsi" w:cstheme="minorHAnsi"/>
          <w:noProof/>
          <w:sz w:val="22"/>
          <w:szCs w:val="22"/>
        </w:rPr>
        <w:lastRenderedPageBreak/>
        <w:drawing>
          <wp:inline distT="0" distB="0" distL="0" distR="0" wp14:anchorId="18F63485" wp14:editId="5B0F00D6">
            <wp:extent cx="2441575" cy="3027680"/>
            <wp:effectExtent l="0" t="0" r="0" b="1270"/>
            <wp:docPr id="31" name="Afbeelding 31"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Afbeelding 31" descr="Afbeelding met tekst&#10;&#10;Automatisch gegenereerde beschrijvi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41575" cy="3027680"/>
                    </a:xfrm>
                    <a:prstGeom prst="rect">
                      <a:avLst/>
                    </a:prstGeom>
                    <a:noFill/>
                    <a:ln>
                      <a:noFill/>
                    </a:ln>
                  </pic:spPr>
                </pic:pic>
              </a:graphicData>
            </a:graphic>
          </wp:inline>
        </w:drawing>
      </w:r>
    </w:p>
    <w:p w14:paraId="4C132378"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Vergelijk deze twee kaarten met elkaar.</w:t>
      </w:r>
    </w:p>
    <w:p w14:paraId="24A82EE7"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De rijkdom van een land is ook af te meten aan het BNI van dat land gedeeld door het aantal inwoners. Wat je dan krijgt is een landelijk gemiddelde. Maar dat gemiddelde zegt niets over inkomensverschillen binnen de bevolking van het land. Die verschillen zijn weer te geven met een </w:t>
      </w:r>
      <w:r w:rsidRPr="00B1033A">
        <w:rPr>
          <w:rStyle w:val="Zwaar"/>
          <w:rFonts w:asciiTheme="minorHAnsi" w:hAnsiTheme="minorHAnsi" w:cstheme="minorHAnsi"/>
          <w:color w:val="000000"/>
          <w:sz w:val="22"/>
          <w:szCs w:val="22"/>
        </w:rPr>
        <w:t>Lorenzcurve</w:t>
      </w:r>
      <w:r w:rsidRPr="00B1033A">
        <w:rPr>
          <w:rFonts w:asciiTheme="minorHAnsi" w:hAnsiTheme="minorHAnsi" w:cstheme="minorHAnsi"/>
          <w:color w:val="000000"/>
          <w:sz w:val="22"/>
          <w:szCs w:val="22"/>
        </w:rPr>
        <w:t>. Hoe langer het bijna horizontale deel van de curve en hoe steiler het tweede gedeelte, hoe ongelijker de inkomensverdeling is en hoe kleiner de Gini-coëfficiënt, een andere maatstaf voor het meten van inkomensverschillen.</w:t>
      </w:r>
    </w:p>
    <w:p w14:paraId="631C0EE2" w14:textId="4D519CB5"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lastRenderedPageBreak/>
        <w:t>Bekijk de onderstaande kaart:</w:t>
      </w:r>
      <w:r w:rsidRPr="00B1033A">
        <w:rPr>
          <w:rFonts w:asciiTheme="minorHAnsi" w:hAnsiTheme="minorHAnsi" w:cstheme="minorHAnsi"/>
          <w:color w:val="000000"/>
          <w:sz w:val="22"/>
          <w:szCs w:val="22"/>
        </w:rPr>
        <w:br/>
      </w:r>
      <w:r w:rsidRPr="00B1033A">
        <w:rPr>
          <w:rFonts w:asciiTheme="minorHAnsi" w:eastAsiaTheme="minorHAnsi" w:hAnsiTheme="minorHAnsi" w:cstheme="minorHAnsi"/>
          <w:noProof/>
          <w:sz w:val="22"/>
          <w:szCs w:val="22"/>
        </w:rPr>
        <w:drawing>
          <wp:inline distT="0" distB="0" distL="0" distR="0" wp14:anchorId="7B591C86" wp14:editId="3B37234A">
            <wp:extent cx="2527300" cy="4856480"/>
            <wp:effectExtent l="0" t="0" r="6350" b="1270"/>
            <wp:docPr id="34" name="Afbeelding 34"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Afbeelding 34" descr="Afbeelding met kaart&#10;&#10;Automatisch gegenereerde beschrijvi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27300" cy="4856480"/>
                    </a:xfrm>
                    <a:prstGeom prst="rect">
                      <a:avLst/>
                    </a:prstGeom>
                    <a:noFill/>
                    <a:ln>
                      <a:noFill/>
                    </a:ln>
                  </pic:spPr>
                </pic:pic>
              </a:graphicData>
            </a:graphic>
          </wp:inline>
        </w:drawing>
      </w:r>
    </w:p>
    <w:p w14:paraId="4168C402"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Inkomensongelijkheid</w:t>
      </w:r>
    </w:p>
    <w:p w14:paraId="6B3455EB"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Ten slotte wordt beweerd dat vanaf de jaren 80 overal ter wereld de rijken rijker zijn geworden en de armen armer. Bovendien zouden de meeste mensen er qua inkomen weinig op vooruitgegaan zijn of zelfs minder zijn gaan verdienen.</w:t>
      </w:r>
    </w:p>
    <w:p w14:paraId="51D1065D"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Ook in Brazilië bestaat een elite van rijken (vooral ondernemers en grootgrondbezitters) en een grote groep armen. Zijn ook in dit land rijken rijker geworden, armen armer en de meeste mensen nauwelijks meer of zelfs minder gaan verdienen?</w:t>
      </w:r>
    </w:p>
    <w:p w14:paraId="407C6D54" w14:textId="77777777"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0845BAB6" w14:textId="77777777"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28E0AA2D" w14:textId="77777777"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225C9B22" w14:textId="77777777"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5AEE1080" w14:textId="4DED4428"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lastRenderedPageBreak/>
        <w:br/>
        <w:t>Bekijk de onderstaande grafiek:</w:t>
      </w:r>
    </w:p>
    <w:p w14:paraId="79FBDBDC" w14:textId="722AA0AE"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eastAsiaTheme="minorHAnsi" w:hAnsiTheme="minorHAnsi" w:cstheme="minorHAnsi"/>
          <w:noProof/>
          <w:sz w:val="22"/>
          <w:szCs w:val="22"/>
        </w:rPr>
        <w:drawing>
          <wp:inline distT="0" distB="0" distL="0" distR="0" wp14:anchorId="449C7607" wp14:editId="52145C6D">
            <wp:extent cx="3683635" cy="4088765"/>
            <wp:effectExtent l="0" t="0" r="0" b="6985"/>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83635" cy="4088765"/>
                    </a:xfrm>
                    <a:prstGeom prst="rect">
                      <a:avLst/>
                    </a:prstGeom>
                    <a:noFill/>
                    <a:ln>
                      <a:noFill/>
                    </a:ln>
                  </pic:spPr>
                </pic:pic>
              </a:graphicData>
            </a:graphic>
          </wp:inline>
        </w:drawing>
      </w:r>
    </w:p>
    <w:p w14:paraId="3A6BBFC5" w14:textId="233BECF0" w:rsidR="00837E94" w:rsidRPr="000C45B6" w:rsidRDefault="00837E94" w:rsidP="00837E94">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t>Stap 5.2 - Beleid van de overheid</w:t>
      </w:r>
    </w:p>
    <w:p w14:paraId="52A8AF00"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(Sociaal) beleid van de overheid</w:t>
      </w:r>
    </w:p>
    <w:p w14:paraId="2C4E62F3" w14:textId="2B0C7E2B" w:rsidR="00837E94" w:rsidRPr="00B1033A" w:rsidRDefault="00837E94" w:rsidP="00837E94">
      <w:pPr>
        <w:rPr>
          <w:rFonts w:cstheme="minorHAnsi"/>
        </w:rPr>
      </w:pPr>
      <w:r w:rsidRPr="00B1033A">
        <w:rPr>
          <w:rFonts w:cstheme="minorHAnsi"/>
          <w:noProof/>
        </w:rPr>
        <w:drawing>
          <wp:inline distT="0" distB="0" distL="0" distR="0" wp14:anchorId="17EB56C0" wp14:editId="170161AA">
            <wp:extent cx="1906270" cy="1906270"/>
            <wp:effectExtent l="0" t="0" r="0" b="0"/>
            <wp:docPr id="36" name="Afbeelding 36" descr="Afbeelding met persoon, person, kostuum, poser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Afbeelding 36" descr="Afbeelding met persoon, person, kostuum, poseren&#10;&#10;Automatisch gegenereerde beschrijvi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06270" cy="1906270"/>
                    </a:xfrm>
                    <a:prstGeom prst="rect">
                      <a:avLst/>
                    </a:prstGeom>
                    <a:noFill/>
                    <a:ln>
                      <a:noFill/>
                    </a:ln>
                  </pic:spPr>
                </pic:pic>
              </a:graphicData>
            </a:graphic>
          </wp:inline>
        </w:drawing>
      </w:r>
      <w:r w:rsidRPr="00B1033A">
        <w:rPr>
          <w:rStyle w:val="Nadruk"/>
          <w:rFonts w:cstheme="minorHAnsi"/>
        </w:rPr>
        <w:t xml:space="preserve">Fernando </w:t>
      </w:r>
      <w:proofErr w:type="spellStart"/>
      <w:r w:rsidRPr="00B1033A">
        <w:rPr>
          <w:rStyle w:val="Nadruk"/>
          <w:rFonts w:cstheme="minorHAnsi"/>
        </w:rPr>
        <w:t>Henrique</w:t>
      </w:r>
      <w:proofErr w:type="spellEnd"/>
      <w:r w:rsidRPr="00B1033A">
        <w:rPr>
          <w:rStyle w:val="Nadruk"/>
          <w:rFonts w:cstheme="minorHAnsi"/>
        </w:rPr>
        <w:t xml:space="preserve"> </w:t>
      </w:r>
      <w:proofErr w:type="spellStart"/>
      <w:r w:rsidRPr="00B1033A">
        <w:rPr>
          <w:rStyle w:val="Nadruk"/>
          <w:rFonts w:cstheme="minorHAnsi"/>
        </w:rPr>
        <w:t>Cardoso</w:t>
      </w:r>
      <w:proofErr w:type="spellEnd"/>
    </w:p>
    <w:p w14:paraId="5636D6D9"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De inkomensongelijkheid heeft op de eerste plaats te maken met het beleid dat de Braziliaanse politici vanaf 1930 hebben gevoerd als het gaat om inkomens en vermogens.</w:t>
      </w:r>
    </w:p>
    <w:p w14:paraId="10DD231E" w14:textId="77777777" w:rsidR="00837E94" w:rsidRPr="00B1033A" w:rsidRDefault="00837E94" w:rsidP="00837E94">
      <w:pPr>
        <w:pStyle w:val="Normaalweb"/>
        <w:shd w:val="clear" w:color="auto" w:fill="FFFFFF"/>
        <w:spacing w:before="0" w:beforeAutospacing="0" w:after="0" w:afterAutospacing="0" w:line="360" w:lineRule="atLeast"/>
        <w:rPr>
          <w:rFonts w:asciiTheme="minorHAnsi" w:hAnsiTheme="minorHAnsi" w:cstheme="minorHAnsi"/>
          <w:color w:val="000000"/>
          <w:sz w:val="22"/>
          <w:szCs w:val="22"/>
        </w:rPr>
      </w:pPr>
      <w:r w:rsidRPr="00B1033A">
        <w:rPr>
          <w:rStyle w:val="Zwaar"/>
          <w:rFonts w:asciiTheme="minorHAnsi" w:hAnsiTheme="minorHAnsi" w:cstheme="minorHAnsi"/>
          <w:color w:val="005195"/>
          <w:sz w:val="22"/>
          <w:szCs w:val="22"/>
        </w:rPr>
        <w:t>Industrialisatie</w:t>
      </w:r>
      <w:r w:rsidRPr="00B1033A">
        <w:rPr>
          <w:rFonts w:asciiTheme="minorHAnsi" w:hAnsiTheme="minorHAnsi" w:cstheme="minorHAnsi"/>
          <w:color w:val="000000"/>
          <w:sz w:val="22"/>
          <w:szCs w:val="22"/>
        </w:rPr>
        <w:br/>
        <w:t xml:space="preserve">In 1930 werd </w:t>
      </w:r>
      <w:proofErr w:type="spellStart"/>
      <w:r w:rsidRPr="00B1033A">
        <w:rPr>
          <w:rFonts w:asciiTheme="minorHAnsi" w:hAnsiTheme="minorHAnsi" w:cstheme="minorHAnsi"/>
          <w:color w:val="000000"/>
          <w:sz w:val="22"/>
          <w:szCs w:val="22"/>
        </w:rPr>
        <w:t>Getúlio</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Vargas</w:t>
      </w:r>
      <w:proofErr w:type="spellEnd"/>
      <w:r w:rsidRPr="00B1033A">
        <w:rPr>
          <w:rFonts w:asciiTheme="minorHAnsi" w:hAnsiTheme="minorHAnsi" w:cstheme="minorHAnsi"/>
          <w:color w:val="000000"/>
          <w:sz w:val="22"/>
          <w:szCs w:val="22"/>
        </w:rPr>
        <w:t xml:space="preserve"> (1883-1954) na een staatsgreep door de legerleiding benoemd tot </w:t>
      </w:r>
      <w:r w:rsidRPr="00B1033A">
        <w:rPr>
          <w:rFonts w:asciiTheme="minorHAnsi" w:hAnsiTheme="minorHAnsi" w:cstheme="minorHAnsi"/>
          <w:color w:val="000000"/>
          <w:sz w:val="22"/>
          <w:szCs w:val="22"/>
        </w:rPr>
        <w:lastRenderedPageBreak/>
        <w:t>president. Zijn regering hield zich onder meer bezig met de opbouw van de industrie in het land, vooral in het Zuidoosten. Die industrie moest producten leveren voor de binnenlandse markt zodat Brazilië minder producten hoefde in te voeren. Daarnaast liet de regering havens aanleggen of vergroten, spoorlijnen en wegen aanleggen en waterkrachtcentrales bouwen aan de Paraná en andere rivieren. Deze centrales wekten stroom op voor de steden in het Zuidoosten. Zijn opvolgers zetten het beleid van industrialisatie voort.</w:t>
      </w:r>
    </w:p>
    <w:p w14:paraId="7B1E6FE2" w14:textId="77777777" w:rsidR="00837E94" w:rsidRPr="00B1033A" w:rsidRDefault="00837E94" w:rsidP="00837E94">
      <w:pPr>
        <w:rPr>
          <w:rFonts w:cstheme="minorHAnsi"/>
          <w:lang w:eastAsia="nl-NL"/>
        </w:rPr>
      </w:pPr>
    </w:p>
    <w:p w14:paraId="06C7BA12"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Dit industriebeleid en daarna ook de opkomst van de dienstensector droegen ertoe bij dat talloze arme en werkloze landarbeiders naar steden in het Zuidoosten van het land trokken. Sommigen van hen vonden werk in een kantoor of fabriek, anderen richtten een eigen (winkel)bedrijf op. Zo groeiden twee bevolkingsgroepen in steden als Rio de Janeiro en São Paulo, arbeiders en middenstanders. Maar veel van de voormalige plattelandsbewoners vonden geen werk en kampten met armoede.  </w:t>
      </w:r>
    </w:p>
    <w:p w14:paraId="373A04E7"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Het beleid van </w:t>
      </w:r>
      <w:proofErr w:type="spellStart"/>
      <w:r w:rsidRPr="00B1033A">
        <w:rPr>
          <w:rFonts w:asciiTheme="minorHAnsi" w:hAnsiTheme="minorHAnsi" w:cstheme="minorHAnsi"/>
          <w:color w:val="000000"/>
          <w:sz w:val="22"/>
          <w:szCs w:val="22"/>
        </w:rPr>
        <w:t>Vargas</w:t>
      </w:r>
      <w:proofErr w:type="spellEnd"/>
      <w:r w:rsidRPr="00B1033A">
        <w:rPr>
          <w:rFonts w:asciiTheme="minorHAnsi" w:hAnsiTheme="minorHAnsi" w:cstheme="minorHAnsi"/>
          <w:color w:val="000000"/>
          <w:sz w:val="22"/>
          <w:szCs w:val="22"/>
        </w:rPr>
        <w:t xml:space="preserve"> leidde in periodes tot snelle economische groei en tot groei van de welvaart. Vooral de stedelijke middenklasse en de elite van ondernemers profiteerden en de inkomensverschillen werden groter. Toen de economie achteruitging, wat bijvoorbeeld gebeurde tussen 1977 en 1990, nam de armoede toe.</w:t>
      </w:r>
      <w:r w:rsidRPr="00B1033A">
        <w:rPr>
          <w:rFonts w:asciiTheme="minorHAnsi" w:hAnsiTheme="minorHAnsi" w:cstheme="minorHAnsi"/>
          <w:color w:val="000000"/>
          <w:sz w:val="22"/>
          <w:szCs w:val="22"/>
        </w:rPr>
        <w:br/>
        <w:t xml:space="preserve">In 1995 werd Fernando </w:t>
      </w:r>
      <w:proofErr w:type="spellStart"/>
      <w:r w:rsidRPr="00B1033A">
        <w:rPr>
          <w:rFonts w:asciiTheme="minorHAnsi" w:hAnsiTheme="minorHAnsi" w:cstheme="minorHAnsi"/>
          <w:color w:val="000000"/>
          <w:sz w:val="22"/>
          <w:szCs w:val="22"/>
        </w:rPr>
        <w:t>Henrique</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Cardoso</w:t>
      </w:r>
      <w:proofErr w:type="spellEnd"/>
      <w:r w:rsidRPr="00B1033A">
        <w:rPr>
          <w:rFonts w:asciiTheme="minorHAnsi" w:hAnsiTheme="minorHAnsi" w:cstheme="minorHAnsi"/>
          <w:color w:val="000000"/>
          <w:sz w:val="22"/>
          <w:szCs w:val="22"/>
        </w:rPr>
        <w:t xml:space="preserve"> de nieuwe president. Hij probeerde de armoede en economische teruggang te keren door overheidsbedrijven aan particulieren te verkopen. Dat beleid maakte de tegenstelling tussen arm en rijk er niet beter op en zijn opvolger, </w:t>
      </w:r>
      <w:proofErr w:type="spellStart"/>
      <w:r w:rsidRPr="00B1033A">
        <w:rPr>
          <w:rFonts w:asciiTheme="minorHAnsi" w:hAnsiTheme="minorHAnsi" w:cstheme="minorHAnsi"/>
          <w:color w:val="000000"/>
          <w:sz w:val="22"/>
          <w:szCs w:val="22"/>
        </w:rPr>
        <w:t>Lula</w:t>
      </w:r>
      <w:proofErr w:type="spellEnd"/>
      <w:r w:rsidRPr="00B1033A">
        <w:rPr>
          <w:rFonts w:asciiTheme="minorHAnsi" w:hAnsiTheme="minorHAnsi" w:cstheme="minorHAnsi"/>
          <w:color w:val="000000"/>
          <w:sz w:val="22"/>
          <w:szCs w:val="22"/>
        </w:rPr>
        <w:t xml:space="preserve"> da Silva, die in 2003 tot president werd gekozen, draaide deze maatregel terug.</w:t>
      </w:r>
    </w:p>
    <w:p w14:paraId="663EE2C0"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Sociale programma’s</w:t>
      </w:r>
    </w:p>
    <w:p w14:paraId="158DC68E"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roofErr w:type="spellStart"/>
      <w:r w:rsidRPr="00B1033A">
        <w:rPr>
          <w:rFonts w:asciiTheme="minorHAnsi" w:hAnsiTheme="minorHAnsi" w:cstheme="minorHAnsi"/>
          <w:color w:val="000000"/>
          <w:sz w:val="22"/>
          <w:szCs w:val="22"/>
        </w:rPr>
        <w:t>Lula</w:t>
      </w:r>
      <w:proofErr w:type="spellEnd"/>
      <w:r w:rsidRPr="00B1033A">
        <w:rPr>
          <w:rFonts w:asciiTheme="minorHAnsi" w:hAnsiTheme="minorHAnsi" w:cstheme="minorHAnsi"/>
          <w:color w:val="000000"/>
          <w:sz w:val="22"/>
          <w:szCs w:val="22"/>
        </w:rPr>
        <w:t xml:space="preserve"> da Silva zette zich als president vooral in op armoedebestrijding. De minimumlonen gingen herhaaldelijk omhoog en hij startte '</w:t>
      </w:r>
      <w:proofErr w:type="spellStart"/>
      <w:r w:rsidRPr="00B1033A">
        <w:rPr>
          <w:rFonts w:asciiTheme="minorHAnsi" w:hAnsiTheme="minorHAnsi" w:cstheme="minorHAnsi"/>
          <w:color w:val="000000"/>
          <w:sz w:val="22"/>
          <w:szCs w:val="22"/>
        </w:rPr>
        <w:t>Bolsa</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Família</w:t>
      </w:r>
      <w:proofErr w:type="spellEnd"/>
      <w:r w:rsidRPr="00B1033A">
        <w:rPr>
          <w:rFonts w:asciiTheme="minorHAnsi" w:hAnsiTheme="minorHAnsi" w:cstheme="minorHAnsi"/>
          <w:color w:val="000000"/>
          <w:sz w:val="22"/>
          <w:szCs w:val="22"/>
        </w:rPr>
        <w:t xml:space="preserve">', een sociaal programma dat door zijn opvolgster </w:t>
      </w:r>
      <w:proofErr w:type="spellStart"/>
      <w:r w:rsidRPr="00B1033A">
        <w:rPr>
          <w:rFonts w:asciiTheme="minorHAnsi" w:hAnsiTheme="minorHAnsi" w:cstheme="minorHAnsi"/>
          <w:color w:val="000000"/>
          <w:sz w:val="22"/>
          <w:szCs w:val="22"/>
        </w:rPr>
        <w:t>Dilma</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Rousseff</w:t>
      </w:r>
      <w:proofErr w:type="spellEnd"/>
      <w:r w:rsidRPr="00B1033A">
        <w:rPr>
          <w:rFonts w:asciiTheme="minorHAnsi" w:hAnsiTheme="minorHAnsi" w:cstheme="minorHAnsi"/>
          <w:color w:val="000000"/>
          <w:sz w:val="22"/>
          <w:szCs w:val="22"/>
        </w:rPr>
        <w:t xml:space="preserve"> (in 2011) omgedoopt werd tot 'Brasil </w:t>
      </w:r>
      <w:proofErr w:type="spellStart"/>
      <w:r w:rsidRPr="00B1033A">
        <w:rPr>
          <w:rFonts w:asciiTheme="minorHAnsi" w:hAnsiTheme="minorHAnsi" w:cstheme="minorHAnsi"/>
          <w:color w:val="000000"/>
          <w:sz w:val="22"/>
          <w:szCs w:val="22"/>
        </w:rPr>
        <w:t>sem</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Miseria</w:t>
      </w:r>
      <w:proofErr w:type="spellEnd"/>
      <w:r w:rsidRPr="00B1033A">
        <w:rPr>
          <w:rFonts w:asciiTheme="minorHAnsi" w:hAnsiTheme="minorHAnsi" w:cstheme="minorHAnsi"/>
          <w:color w:val="000000"/>
          <w:sz w:val="22"/>
          <w:szCs w:val="22"/>
        </w:rPr>
        <w:t>'.</w:t>
      </w:r>
    </w:p>
    <w:p w14:paraId="281D931B"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In cultuur brengen van natuurgebieden</w:t>
      </w:r>
    </w:p>
    <w:p w14:paraId="11A14A1A" w14:textId="62632985" w:rsidR="00837E94"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Vanaf de jaren 70 laat de regering land in cultuur brengen in dunbevolkte natuurgebieden. Zo werd in het Amazonegebied </w:t>
      </w:r>
      <w:proofErr w:type="spellStart"/>
      <w:r w:rsidRPr="00B1033A">
        <w:rPr>
          <w:rFonts w:asciiTheme="minorHAnsi" w:hAnsiTheme="minorHAnsi" w:cstheme="minorHAnsi"/>
          <w:color w:val="000000"/>
          <w:sz w:val="22"/>
          <w:szCs w:val="22"/>
        </w:rPr>
        <w:t>Rondônia</w:t>
      </w:r>
      <w:proofErr w:type="spellEnd"/>
      <w:r w:rsidRPr="00B1033A">
        <w:rPr>
          <w:rFonts w:asciiTheme="minorHAnsi" w:hAnsiTheme="minorHAnsi" w:cstheme="minorHAnsi"/>
          <w:color w:val="000000"/>
          <w:sz w:val="22"/>
          <w:szCs w:val="22"/>
        </w:rPr>
        <w:t xml:space="preserve"> ingericht, een compleet nieuwe deelstaat. De grond kwam onder meer beschikbaar voor mensen uit het arme noordoosten van Brazilië en voor landloze boeren uit het zuiden.</w:t>
      </w:r>
      <w:r w:rsidRPr="00B1033A">
        <w:rPr>
          <w:rFonts w:asciiTheme="minorHAnsi" w:hAnsiTheme="minorHAnsi" w:cstheme="minorHAnsi"/>
          <w:color w:val="000000"/>
          <w:sz w:val="22"/>
          <w:szCs w:val="22"/>
        </w:rPr>
        <w:br/>
        <w:t>Met de aanleg van nieuwe wegen werden tot dan moeilijk bereikbare gebieden toegankelijk gemaakt.</w:t>
      </w:r>
    </w:p>
    <w:p w14:paraId="113CCBF4" w14:textId="77777777" w:rsidR="000C45B6" w:rsidRPr="00B1033A"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5E6E4A3F" w14:textId="3E884E17" w:rsidR="00837E94" w:rsidRPr="000C45B6" w:rsidRDefault="00837E94" w:rsidP="00837E94">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Stap 5.3 - Bedrijfsleven in Brazilië</w:t>
      </w:r>
    </w:p>
    <w:p w14:paraId="48232D2D" w14:textId="21F15B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color w:val="000000"/>
          <w:sz w:val="22"/>
          <w:szCs w:val="22"/>
        </w:rPr>
        <w:drawing>
          <wp:inline distT="0" distB="0" distL="0" distR="0" wp14:anchorId="698996E2" wp14:editId="042887E0">
            <wp:extent cx="1906270" cy="1906270"/>
            <wp:effectExtent l="0" t="0" r="0" b="0"/>
            <wp:docPr id="37" name="Afbeelding 37" descr="Afbeelding met lucht, buiten, boot, schi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Afbeelding 37" descr="Afbeelding met lucht, buiten, boot, schip&#10;&#10;Automatisch gegenereerde beschrijvi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06270" cy="1906270"/>
                    </a:xfrm>
                    <a:prstGeom prst="rect">
                      <a:avLst/>
                    </a:prstGeom>
                    <a:noFill/>
                    <a:ln>
                      <a:noFill/>
                    </a:ln>
                  </pic:spPr>
                </pic:pic>
              </a:graphicData>
            </a:graphic>
          </wp:inline>
        </w:drawing>
      </w:r>
      <w:r w:rsidRPr="00B1033A">
        <w:rPr>
          <w:rFonts w:asciiTheme="minorHAnsi" w:hAnsiTheme="minorHAnsi" w:cstheme="minorHAnsi"/>
          <w:color w:val="000000"/>
          <w:sz w:val="22"/>
          <w:szCs w:val="22"/>
        </w:rPr>
        <w:t>In eerste instantie was de industrialisatie van Brazilië vooral een binnenlandse aangelegenheid. Na 1994 werden ook steeds meer buitenlandse bedrijven, uit Europa, de VS en China, overgehaald zich in Brazilië te vestigen.</w:t>
      </w:r>
      <w:r w:rsidRPr="00B1033A">
        <w:rPr>
          <w:rFonts w:asciiTheme="minorHAnsi" w:hAnsiTheme="minorHAnsi" w:cstheme="minorHAnsi"/>
          <w:color w:val="000000"/>
          <w:sz w:val="22"/>
          <w:szCs w:val="22"/>
        </w:rPr>
        <w:br/>
        <w:t xml:space="preserve">De komst van buitenlandse bedrijven heeft ook te maken met het economisch en buitenlands beleid onder president </w:t>
      </w:r>
      <w:proofErr w:type="spellStart"/>
      <w:r w:rsidRPr="00B1033A">
        <w:rPr>
          <w:rFonts w:asciiTheme="minorHAnsi" w:hAnsiTheme="minorHAnsi" w:cstheme="minorHAnsi"/>
          <w:color w:val="000000"/>
          <w:sz w:val="22"/>
          <w:szCs w:val="22"/>
        </w:rPr>
        <w:t>Cardoso</w:t>
      </w:r>
      <w:proofErr w:type="spellEnd"/>
      <w:r w:rsidRPr="00B1033A">
        <w:rPr>
          <w:rFonts w:asciiTheme="minorHAnsi" w:hAnsiTheme="minorHAnsi" w:cstheme="minorHAnsi"/>
          <w:color w:val="000000"/>
          <w:sz w:val="22"/>
          <w:szCs w:val="22"/>
        </w:rPr>
        <w:t>. De regering maakte werk van het opruimen van handelsbelemmeringen in een poging om de economie weer op gang te krijgen.</w:t>
      </w:r>
      <w:r w:rsidRPr="00B1033A">
        <w:rPr>
          <w:rFonts w:asciiTheme="minorHAnsi" w:hAnsiTheme="minorHAnsi" w:cstheme="minorHAnsi"/>
          <w:color w:val="000000"/>
          <w:sz w:val="22"/>
          <w:szCs w:val="22"/>
        </w:rPr>
        <w:br/>
        <w:t xml:space="preserve">Van een gesloten markt, de eigen binnenlandse markt, ging Brazilië over naar een vrije internationale markt. Brazilië werd achtereenvolgens lid van </w:t>
      </w:r>
      <w:proofErr w:type="spellStart"/>
      <w:r w:rsidRPr="00B1033A">
        <w:rPr>
          <w:rFonts w:asciiTheme="minorHAnsi" w:hAnsiTheme="minorHAnsi" w:cstheme="minorHAnsi"/>
          <w:color w:val="000000"/>
          <w:sz w:val="22"/>
          <w:szCs w:val="22"/>
        </w:rPr>
        <w:t>Mercosur</w:t>
      </w:r>
      <w:proofErr w:type="spellEnd"/>
      <w:r w:rsidRPr="00B1033A">
        <w:rPr>
          <w:rFonts w:asciiTheme="minorHAnsi" w:hAnsiTheme="minorHAnsi" w:cstheme="minorHAnsi"/>
          <w:color w:val="000000"/>
          <w:sz w:val="22"/>
          <w:szCs w:val="22"/>
        </w:rPr>
        <w:t xml:space="preserve"> en van UNASUR.</w:t>
      </w:r>
    </w:p>
    <w:p w14:paraId="0888EC78"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De aangetrokken buitenlandse bedrijven in allerlei bedrijfstakken - denk aan de teelt van landbouwproducten (zoals sojabonen) en de productie van machines, kleding, auto’s en andere industriële artikelen – zorgden voor meer werkgelegenheid en hebben de economie in Brazilië flink aangejaagd.</w:t>
      </w:r>
    </w:p>
    <w:p w14:paraId="2F065775" w14:textId="7E000B45" w:rsidR="00CE4E87" w:rsidRPr="00B1033A" w:rsidRDefault="00837E94" w:rsidP="00CE4E87">
      <w:pPr>
        <w:pStyle w:val="Onderkantformulier"/>
        <w:rPr>
          <w:rFonts w:asciiTheme="minorHAnsi" w:hAnsiTheme="minorHAnsi" w:cstheme="minorHAnsi"/>
          <w:vanish w:val="0"/>
          <w:color w:val="000000"/>
          <w:sz w:val="22"/>
          <w:szCs w:val="22"/>
          <w:shd w:val="clear" w:color="auto" w:fill="FFFFFF"/>
        </w:rPr>
      </w:pPr>
      <w:r w:rsidRPr="00B1033A">
        <w:rPr>
          <w:rFonts w:asciiTheme="minorHAnsi" w:hAnsiTheme="minorHAnsi" w:cstheme="minorHAnsi"/>
          <w:color w:val="000000"/>
          <w:sz w:val="22"/>
          <w:szCs w:val="22"/>
          <w:shd w:val="clear" w:color="auto" w:fill="FFFFFF"/>
        </w:rPr>
        <w:t>Daar staat tegenover dat buitenlandse bedrijven met vestigingen in Brazilië de winsten, die ze in Brazilië maken, wegsluizen naar het land waar hun hoofdvestiging staat of naar een land waar ze weinig belasting over die winst hoeven te betalen. De regering heft wel belasting op de winst die bedrijven met een hoofdvestiging in Brazilië maken.Daar staat tegenover dat buitenlandse bedrijven met vestigingen in Brazilië de winsten, die ze in Brazilië maken, wegsluizen naar het land waar hun hoofdvestiging staat of naar een land waar ze weinig belasting over die winst hoeven te betalen. De regering heft wel belasting op de winst die bedrijven met een hoofdvestiging in Brazilië maken.Vargas en zijn opvolgers probeerden met een nieuw beleid de economie van Brazilië sterker en minder kwetsbaar te maken. Daar moesten ze wel veel overheidsgeld voor uitgeven. Vanaf rond 1980 liepen deze uitgaven zo hoog op dat de regering steeds meer geld moest lenen van andere landen en van banken. Die leningen konden op den duur niet meer worden afbetaald en dat leidde in Brazilië zelf tot een hollende inflatie, dat betekent dat het algemene prijspeil stijgt en het leven duurder wordt.</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shd w:val="clear" w:color="auto" w:fill="FFFFFF"/>
        </w:rPr>
        <w:t>Ook moest de regering flink snijden in de overheidsuitgaven om hiermee iets aan de opgebouwde schuldenberg te kunnen doen.Vargas en zijn opvolgers probeerden met een nieuw beleid de economie van Brazilië sterker en minder kwetsbaar te maken. Daar moesten ze wel veel overheidsgeld voor uitgeven. Vanaf rond 1980 liepen deze uitgaven zo hoog op dat de regering steeds meer geld moest lenen van andere landen en van banken. Die leningen konden op den duur niet meer worden afbetaald en dat leidde in Brazilië zelf tot een hollende inflatie, dat betekent dat het algemene prijspeil stijgt en het leven duurder wordt.</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shd w:val="clear" w:color="auto" w:fill="FFFFFF"/>
        </w:rPr>
        <w:t>Ook moest de regering flink snijden in de overheidsuitgaven om hiermee iets aan de opgebouwde schuldenberg te kunnen doen.Vargas en zijn opvolgers probeerden met een nieuw beleid de economie van Brazilië sterker en minder kwetsbaar te maken. Daar moesten ze wel veel overheidsgeld voor uitgeven. Vanaf rond 1980 liepen deze uitgaven zo hoog op dat de regering steeds meer geld moest lenen van andere landen en van banken. Die leningen konden op den duur niet meer worden afbetaald en dat leidde in Brazilië zelf tot een hollende inflatie, dat betekent dat het algemene prijspeil stijgt en het leven duurder wordt.</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shd w:val="clear" w:color="auto" w:fill="FFFFFF"/>
        </w:rPr>
        <w:t>Ook moest de regering flink snijden in de overheidsuitgaven om hiermee iets aan de opgebouwde schuldenberg te kunnen doen.Vargas en zijn opvolgers probeerden met een nieuw beleid de economie van Brazilië sterker en minder kwetsbaar te maken. Daar moesten ze wel veel overheidsgeld voor uitgeven. Vanaf rond 1980 liepen deze uitgaven zo hoog op dat de regering steeds meer geld moest lenen van andere landen en van banken. Die leningen konden op den duur niet meer worden afbetaald en dat leidde in Brazilië zelf tot een hollende inflatie, dat betekent dat het algemene prijspeil stijgt en het leven duurder wordt.</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shd w:val="clear" w:color="auto" w:fill="FFFFFF"/>
        </w:rPr>
        <w:t>Ook moest de regering flink snijden in de overheidsuitgaven om hiermee iets aan de opgebouwde schuldenberg te kunnen doen.</w:t>
      </w:r>
      <w:r w:rsidR="00C923ED" w:rsidRPr="00B1033A">
        <w:rPr>
          <w:rFonts w:asciiTheme="minorHAnsi" w:hAnsiTheme="minorHAnsi" w:cstheme="minorHAnsi"/>
          <w:color w:val="000000"/>
          <w:sz w:val="22"/>
          <w:szCs w:val="22"/>
          <w:shd w:val="clear" w:color="auto" w:fill="FFFFFF"/>
        </w:rPr>
        <w:t>Vanaf 1530 maakte de Portugese koning van Brazilië een wingewest waarbij Portugese edellieden stukken land in bruikleen kregen, in ruil voor trouw aan de koning. De gebieden worden dan gebruikt om winst te behalen door ze economisch te exploiteren ten behoeve van de overheid.</w:t>
      </w:r>
      <w:r w:rsidR="00CE4E87" w:rsidRPr="00B1033A">
        <w:rPr>
          <w:rFonts w:asciiTheme="minorHAnsi" w:hAnsiTheme="minorHAnsi" w:cstheme="minorHAnsi"/>
          <w:sz w:val="22"/>
          <w:szCs w:val="22"/>
        </w:rPr>
        <w:t>Onderkant formulier</w:t>
      </w:r>
    </w:p>
    <w:p w14:paraId="62BD5C56" w14:textId="158C3C44" w:rsidR="00837E94" w:rsidRPr="00B1033A" w:rsidRDefault="00837E94" w:rsidP="00837E94">
      <w:pPr>
        <w:rPr>
          <w:rFonts w:cstheme="minorHAnsi"/>
          <w:lang w:eastAsia="nl-NL"/>
        </w:rPr>
      </w:pPr>
    </w:p>
    <w:p w14:paraId="3FF0BB32" w14:textId="6469140C" w:rsidR="00837E94" w:rsidRDefault="00837E94" w:rsidP="00837E94">
      <w:pPr>
        <w:rPr>
          <w:rFonts w:cstheme="minorHAnsi"/>
          <w:color w:val="000000"/>
          <w:shd w:val="clear" w:color="auto" w:fill="FFFFFF"/>
        </w:rPr>
      </w:pPr>
      <w:r w:rsidRPr="00B1033A">
        <w:rPr>
          <w:rFonts w:cstheme="minorHAnsi"/>
          <w:color w:val="000000"/>
          <w:shd w:val="clear" w:color="auto" w:fill="FFFFFF"/>
        </w:rPr>
        <w:t>Daar staat tegenover dat buitenlandse bedrijven met vestigingen in Brazilië de winsten, die ze in Brazilië maken, wegsluizen naar het land waar hun hoofdvestiging staat of naar een land waar ze weinig belasting over die winst hoeven te betalen. De regering heft wel belasting op de winst die bedrijven met een hoofdvestiging in Brazilië maken.</w:t>
      </w:r>
    </w:p>
    <w:p w14:paraId="2E330A58" w14:textId="7720A0B7" w:rsidR="000C45B6" w:rsidRDefault="000C45B6" w:rsidP="00837E94">
      <w:pPr>
        <w:rPr>
          <w:rFonts w:cstheme="minorHAnsi"/>
          <w:color w:val="000000"/>
          <w:shd w:val="clear" w:color="auto" w:fill="FFFFFF"/>
        </w:rPr>
      </w:pPr>
    </w:p>
    <w:p w14:paraId="39C28903" w14:textId="770F0DBB" w:rsidR="000C45B6" w:rsidRDefault="000C45B6" w:rsidP="00837E94">
      <w:pPr>
        <w:rPr>
          <w:rFonts w:cstheme="minorHAnsi"/>
          <w:color w:val="000000"/>
          <w:shd w:val="clear" w:color="auto" w:fill="FFFFFF"/>
        </w:rPr>
      </w:pPr>
    </w:p>
    <w:p w14:paraId="178EB061" w14:textId="58112D03" w:rsidR="000C45B6" w:rsidRDefault="000C45B6" w:rsidP="00837E94">
      <w:pPr>
        <w:rPr>
          <w:rFonts w:cstheme="minorHAnsi"/>
          <w:color w:val="000000"/>
          <w:shd w:val="clear" w:color="auto" w:fill="FFFFFF"/>
        </w:rPr>
      </w:pPr>
    </w:p>
    <w:p w14:paraId="25F8B9A3" w14:textId="51F66B1F" w:rsidR="000C45B6" w:rsidRDefault="000C45B6" w:rsidP="00837E94">
      <w:pPr>
        <w:rPr>
          <w:rFonts w:cstheme="minorHAnsi"/>
          <w:color w:val="000000"/>
          <w:shd w:val="clear" w:color="auto" w:fill="FFFFFF"/>
        </w:rPr>
      </w:pPr>
    </w:p>
    <w:p w14:paraId="757853FC" w14:textId="243ACE94" w:rsidR="000C45B6" w:rsidRDefault="000C45B6" w:rsidP="00837E94">
      <w:pPr>
        <w:rPr>
          <w:rFonts w:cstheme="minorHAnsi"/>
          <w:color w:val="000000"/>
          <w:shd w:val="clear" w:color="auto" w:fill="FFFFFF"/>
        </w:rPr>
      </w:pPr>
    </w:p>
    <w:p w14:paraId="7F13CA1F" w14:textId="353DF69B" w:rsidR="000C45B6" w:rsidRDefault="000C45B6" w:rsidP="00837E94">
      <w:pPr>
        <w:rPr>
          <w:rFonts w:cstheme="minorHAnsi"/>
          <w:color w:val="000000"/>
          <w:shd w:val="clear" w:color="auto" w:fill="FFFFFF"/>
        </w:rPr>
      </w:pPr>
    </w:p>
    <w:p w14:paraId="252A6F27" w14:textId="77777777" w:rsidR="000C45B6" w:rsidRPr="00B1033A" w:rsidRDefault="000C45B6" w:rsidP="00837E94">
      <w:pPr>
        <w:rPr>
          <w:rFonts w:cstheme="minorHAnsi"/>
          <w:lang w:eastAsia="nl-NL"/>
        </w:rPr>
      </w:pPr>
    </w:p>
    <w:p w14:paraId="42DD2A5D" w14:textId="6B6BB46F" w:rsidR="00837E94" w:rsidRPr="000C45B6" w:rsidRDefault="00837E94" w:rsidP="00837E94">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Stap 5.4 - Inkomensverschillen bestrijden</w:t>
      </w:r>
    </w:p>
    <w:p w14:paraId="39AEFE36"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Maatschappelijke organisaties bestrijden inkomensverschillen</w:t>
      </w:r>
    </w:p>
    <w:p w14:paraId="095B41F3" w14:textId="3342F9FF" w:rsidR="00837E94" w:rsidRPr="00B1033A" w:rsidRDefault="00837E94" w:rsidP="00837E94">
      <w:pPr>
        <w:rPr>
          <w:rFonts w:cstheme="minorHAnsi"/>
        </w:rPr>
      </w:pPr>
      <w:r w:rsidRPr="00B1033A">
        <w:rPr>
          <w:rFonts w:cstheme="minorHAnsi"/>
          <w:noProof/>
        </w:rPr>
        <w:drawing>
          <wp:inline distT="0" distB="0" distL="0" distR="0" wp14:anchorId="0A2EDCE6" wp14:editId="7C1B02AF">
            <wp:extent cx="1906270" cy="1906270"/>
            <wp:effectExtent l="0" t="0" r="0" b="0"/>
            <wp:docPr id="38" name="Afbeelding 38" descr="Afbeelding met pij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fbeelding 38" descr="Afbeelding met pijl&#10;&#10;Automatisch gegenereerde beschrijvi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06270" cy="1906270"/>
                    </a:xfrm>
                    <a:prstGeom prst="rect">
                      <a:avLst/>
                    </a:prstGeom>
                    <a:noFill/>
                    <a:ln>
                      <a:noFill/>
                    </a:ln>
                  </pic:spPr>
                </pic:pic>
              </a:graphicData>
            </a:graphic>
          </wp:inline>
        </w:drawing>
      </w:r>
      <w:r w:rsidRPr="00B1033A">
        <w:rPr>
          <w:rStyle w:val="Nadruk"/>
          <w:rFonts w:cstheme="minorHAnsi"/>
        </w:rPr>
        <w:t>Logo van de Arbeiderspartij</w:t>
      </w:r>
    </w:p>
    <w:p w14:paraId="0CFDC313"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Al voor 1930 voerden landarbeiders gezamenlijk actie tegen hun werkgevers. Niet lang nadat president </w:t>
      </w:r>
      <w:proofErr w:type="spellStart"/>
      <w:r w:rsidRPr="00B1033A">
        <w:rPr>
          <w:rFonts w:asciiTheme="minorHAnsi" w:hAnsiTheme="minorHAnsi" w:cstheme="minorHAnsi"/>
          <w:color w:val="000000"/>
          <w:sz w:val="22"/>
          <w:szCs w:val="22"/>
        </w:rPr>
        <w:t>Vargas</w:t>
      </w:r>
      <w:proofErr w:type="spellEnd"/>
      <w:r w:rsidRPr="00B1033A">
        <w:rPr>
          <w:rFonts w:asciiTheme="minorHAnsi" w:hAnsiTheme="minorHAnsi" w:cstheme="minorHAnsi"/>
          <w:color w:val="000000"/>
          <w:sz w:val="22"/>
          <w:szCs w:val="22"/>
        </w:rPr>
        <w:t xml:space="preserve"> in 1930 zijn beleid van industrialisatie begon, richtten fabrieksarbeiders de eerste vakbonden op. Die voerden eveneens acties (vooral stakingsacties) voor meer loon en betere werkomstandigheden.</w:t>
      </w:r>
    </w:p>
    <w:p w14:paraId="7E31616D"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Een van de bekendste vakbondsleiders is </w:t>
      </w:r>
      <w:proofErr w:type="spellStart"/>
      <w:r w:rsidRPr="00B1033A">
        <w:rPr>
          <w:rFonts w:asciiTheme="minorHAnsi" w:hAnsiTheme="minorHAnsi" w:cstheme="minorHAnsi"/>
          <w:color w:val="000000"/>
          <w:sz w:val="22"/>
          <w:szCs w:val="22"/>
        </w:rPr>
        <w:t>Lula</w:t>
      </w:r>
      <w:proofErr w:type="spellEnd"/>
      <w:r w:rsidRPr="00B1033A">
        <w:rPr>
          <w:rFonts w:asciiTheme="minorHAnsi" w:hAnsiTheme="minorHAnsi" w:cstheme="minorHAnsi"/>
          <w:color w:val="000000"/>
          <w:sz w:val="22"/>
          <w:szCs w:val="22"/>
        </w:rPr>
        <w:t xml:space="preserve"> da Silva. Hij was een metaalarbeider toen hij zich bij een vakbond aansloot. Daarna werd hij leider van zijn vakbond en tenslotte richtte hij in 1979 een nieuwe politieke partij op, speciaal om de belangen van arbeiders te behartigen, de Arbeiderspartij: </w:t>
      </w:r>
      <w:proofErr w:type="spellStart"/>
      <w:r w:rsidRPr="00B1033A">
        <w:rPr>
          <w:rFonts w:asciiTheme="minorHAnsi" w:hAnsiTheme="minorHAnsi" w:cstheme="minorHAnsi"/>
          <w:color w:val="000000"/>
          <w:sz w:val="22"/>
          <w:szCs w:val="22"/>
        </w:rPr>
        <w:t>Partido</w:t>
      </w:r>
      <w:proofErr w:type="spellEnd"/>
      <w:r w:rsidRPr="00B1033A">
        <w:rPr>
          <w:rFonts w:asciiTheme="minorHAnsi" w:hAnsiTheme="minorHAnsi" w:cstheme="minorHAnsi"/>
          <w:color w:val="000000"/>
          <w:sz w:val="22"/>
          <w:szCs w:val="22"/>
        </w:rPr>
        <w:t xml:space="preserve"> dos </w:t>
      </w:r>
      <w:proofErr w:type="spellStart"/>
      <w:r w:rsidRPr="00B1033A">
        <w:rPr>
          <w:rFonts w:asciiTheme="minorHAnsi" w:hAnsiTheme="minorHAnsi" w:cstheme="minorHAnsi"/>
          <w:color w:val="000000"/>
          <w:sz w:val="22"/>
          <w:szCs w:val="22"/>
        </w:rPr>
        <w:t>Trabalhadores</w:t>
      </w:r>
      <w:proofErr w:type="spellEnd"/>
      <w:r w:rsidRPr="00B1033A">
        <w:rPr>
          <w:rFonts w:asciiTheme="minorHAnsi" w:hAnsiTheme="minorHAnsi" w:cstheme="minorHAnsi"/>
          <w:color w:val="000000"/>
          <w:sz w:val="22"/>
          <w:szCs w:val="22"/>
        </w:rPr>
        <w:t xml:space="preserve"> (PT).</w:t>
      </w:r>
    </w:p>
    <w:p w14:paraId="152F3E52"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Burgers in actie</w:t>
      </w:r>
    </w:p>
    <w:p w14:paraId="5076848A"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Burgers in Brazilië organiseren zich om radicale sociale acties te voeren die een einde moeten maken aan armoede en uitsluiting. Zo werd in 1984 een beweging opgericht die in het hele land actief werd en een eigen agenda had.</w:t>
      </w:r>
    </w:p>
    <w:p w14:paraId="17A7789E" w14:textId="376673A1" w:rsidR="00CE4E87" w:rsidRPr="00B1033A" w:rsidRDefault="00837E94">
      <w:pPr>
        <w:rPr>
          <w:rFonts w:cstheme="minorHAnsi"/>
          <w:color w:val="000000"/>
          <w:shd w:val="clear" w:color="auto" w:fill="FFFFFF"/>
        </w:rPr>
      </w:pPr>
      <w:r w:rsidRPr="00B1033A">
        <w:rPr>
          <w:rFonts w:cstheme="minorHAnsi"/>
          <w:color w:val="000000"/>
          <w:shd w:val="clear" w:color="auto" w:fill="FFFFFF"/>
        </w:rPr>
        <w:t xml:space="preserve">Sommige </w:t>
      </w:r>
      <w:proofErr w:type="spellStart"/>
      <w:r w:rsidRPr="00B1033A">
        <w:rPr>
          <w:rFonts w:cstheme="minorHAnsi"/>
          <w:color w:val="000000"/>
          <w:shd w:val="clear" w:color="auto" w:fill="FFFFFF"/>
        </w:rPr>
        <w:t>NGO’s</w:t>
      </w:r>
      <w:proofErr w:type="spellEnd"/>
      <w:r w:rsidRPr="00B1033A">
        <w:rPr>
          <w:rFonts w:cstheme="minorHAnsi"/>
          <w:color w:val="000000"/>
          <w:shd w:val="clear" w:color="auto" w:fill="FFFFFF"/>
        </w:rPr>
        <w:t xml:space="preserve"> bestrijden armoede door ondernemers met microkredieten te steunen. Andere </w:t>
      </w:r>
      <w:proofErr w:type="spellStart"/>
      <w:r w:rsidRPr="00B1033A">
        <w:rPr>
          <w:rFonts w:cstheme="minorHAnsi"/>
          <w:color w:val="000000"/>
          <w:shd w:val="clear" w:color="auto" w:fill="FFFFFF"/>
        </w:rPr>
        <w:t>NGO’s</w:t>
      </w:r>
      <w:proofErr w:type="spellEnd"/>
      <w:r w:rsidRPr="00B1033A">
        <w:rPr>
          <w:rFonts w:cstheme="minorHAnsi"/>
          <w:color w:val="000000"/>
          <w:shd w:val="clear" w:color="auto" w:fill="FFFFFF"/>
        </w:rPr>
        <w:t xml:space="preserve"> doen dat door zich met eerlijke handel bezig te houden. Hoe dat in zijn werk gaat, zie je bijvoorbeeld in deze video over een uitvoerproduct dat voor de Braziliaanse economie van groot belang is: koffie.</w:t>
      </w:r>
    </w:p>
    <w:p w14:paraId="706EB556" w14:textId="67F6F2A6" w:rsidR="00837E94" w:rsidRDefault="00837E94">
      <w:pPr>
        <w:rPr>
          <w:rFonts w:cstheme="minorHAnsi"/>
          <w:color w:val="000000"/>
          <w:shd w:val="clear" w:color="auto" w:fill="FFFFFF"/>
        </w:rPr>
      </w:pPr>
    </w:p>
    <w:p w14:paraId="07C7AF16" w14:textId="12949E3C" w:rsidR="000C45B6" w:rsidRDefault="000C45B6">
      <w:pPr>
        <w:rPr>
          <w:rFonts w:cstheme="minorHAnsi"/>
          <w:color w:val="000000"/>
          <w:shd w:val="clear" w:color="auto" w:fill="FFFFFF"/>
        </w:rPr>
      </w:pPr>
    </w:p>
    <w:p w14:paraId="6A8722F6" w14:textId="5D5515ED" w:rsidR="000C45B6" w:rsidRDefault="000C45B6">
      <w:pPr>
        <w:rPr>
          <w:rFonts w:cstheme="minorHAnsi"/>
          <w:color w:val="000000"/>
          <w:shd w:val="clear" w:color="auto" w:fill="FFFFFF"/>
        </w:rPr>
      </w:pPr>
    </w:p>
    <w:p w14:paraId="243707C8" w14:textId="6E323F99" w:rsidR="000C45B6" w:rsidRDefault="000C45B6">
      <w:pPr>
        <w:rPr>
          <w:rFonts w:cstheme="minorHAnsi"/>
          <w:color w:val="000000"/>
          <w:shd w:val="clear" w:color="auto" w:fill="FFFFFF"/>
        </w:rPr>
      </w:pPr>
    </w:p>
    <w:p w14:paraId="18BEB66A" w14:textId="77777777" w:rsidR="000C45B6" w:rsidRPr="00B1033A" w:rsidRDefault="000C45B6">
      <w:pPr>
        <w:rPr>
          <w:rFonts w:cstheme="minorHAnsi"/>
          <w:color w:val="000000"/>
          <w:shd w:val="clear" w:color="auto" w:fill="FFFFFF"/>
        </w:rPr>
      </w:pPr>
    </w:p>
    <w:p w14:paraId="399E964C" w14:textId="6D9F1CED" w:rsidR="00837E94" w:rsidRPr="000C45B6" w:rsidRDefault="00837E94" w:rsidP="00837E94">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Stap 5.5 - Creatief (bij)verdienen</w:t>
      </w:r>
    </w:p>
    <w:p w14:paraId="13F8BD79"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Creatief (bij)verdienen door burgers</w:t>
      </w:r>
    </w:p>
    <w:p w14:paraId="488998F5" w14:textId="353B8231" w:rsidR="00837E94" w:rsidRPr="00B1033A" w:rsidRDefault="00837E94" w:rsidP="00837E94">
      <w:pPr>
        <w:rPr>
          <w:rFonts w:cstheme="minorHAnsi"/>
        </w:rPr>
      </w:pPr>
      <w:r w:rsidRPr="00B1033A">
        <w:rPr>
          <w:rFonts w:cstheme="minorHAnsi"/>
          <w:noProof/>
        </w:rPr>
        <w:drawing>
          <wp:inline distT="0" distB="0" distL="0" distR="0" wp14:anchorId="51475BEE" wp14:editId="03C4F018">
            <wp:extent cx="1906270" cy="1906270"/>
            <wp:effectExtent l="0" t="0" r="0" b="0"/>
            <wp:docPr id="39" name="Afbeelding 39" descr="Afbeelding met buiten, stad, verschillend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Afbeelding 39" descr="Afbeelding met buiten, stad, verschillende&#10;&#10;Automatisch gegenereerde beschrijvi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06270" cy="1906270"/>
                    </a:xfrm>
                    <a:prstGeom prst="rect">
                      <a:avLst/>
                    </a:prstGeom>
                    <a:noFill/>
                    <a:ln>
                      <a:noFill/>
                    </a:ln>
                  </pic:spPr>
                </pic:pic>
              </a:graphicData>
            </a:graphic>
          </wp:inline>
        </w:drawing>
      </w:r>
      <w:r w:rsidRPr="00B1033A">
        <w:rPr>
          <w:rStyle w:val="Nadruk"/>
          <w:rFonts w:cstheme="minorHAnsi"/>
        </w:rPr>
        <w:t>Armoede in Brazilië in beeld:</w:t>
      </w:r>
      <w:r w:rsidRPr="00B1033A">
        <w:rPr>
          <w:rFonts w:cstheme="minorHAnsi"/>
          <w:i/>
          <w:iCs/>
        </w:rPr>
        <w:br/>
      </w:r>
      <w:proofErr w:type="spellStart"/>
      <w:r w:rsidRPr="00B1033A">
        <w:rPr>
          <w:rStyle w:val="Nadruk"/>
          <w:rFonts w:cstheme="minorHAnsi"/>
        </w:rPr>
        <w:t>Favela</w:t>
      </w:r>
      <w:proofErr w:type="spellEnd"/>
      <w:r w:rsidRPr="00B1033A">
        <w:rPr>
          <w:rStyle w:val="Nadruk"/>
          <w:rFonts w:cstheme="minorHAnsi"/>
        </w:rPr>
        <w:t xml:space="preserve"> in Rio de Janeiro</w:t>
      </w:r>
    </w:p>
    <w:p w14:paraId="61BDCC37" w14:textId="6768AE49" w:rsidR="00837E94"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Veel van de Brazilianen die in de loop van de jaren van het platteland naar de stad trokken, vonden er geen werk. Ze moesten hoe dan ook de kost zien te verdienen en deden dat door op straat snoep, sigaretten of andere kleine dingen te verkopen, als schoonmaker, of door een bedrijfje te starten door bijvoorbeeld zelf groente en fruit te telen en de oogst te verkopen.</w:t>
      </w:r>
      <w:r w:rsidRPr="00B1033A">
        <w:rPr>
          <w:rFonts w:asciiTheme="minorHAnsi" w:hAnsiTheme="minorHAnsi" w:cstheme="minorHAnsi"/>
          <w:color w:val="000000"/>
          <w:sz w:val="22"/>
          <w:szCs w:val="22"/>
        </w:rPr>
        <w:br/>
        <w:t>Over die activiteiten wordt geen belasting betaald en de waarde van hun producten en diensten werd niet gemeten of meegeteld met het BBP of BRP per hoofd van de bevolking. Daarom worden al die activiteiten samen de </w:t>
      </w:r>
      <w:r w:rsidRPr="00B1033A">
        <w:rPr>
          <w:rStyle w:val="Zwaar"/>
          <w:rFonts w:asciiTheme="minorHAnsi" w:hAnsiTheme="minorHAnsi" w:cstheme="minorHAnsi"/>
          <w:color w:val="000000"/>
          <w:sz w:val="22"/>
          <w:szCs w:val="22"/>
        </w:rPr>
        <w:t>informele sector</w:t>
      </w:r>
      <w:r w:rsidRPr="00B1033A">
        <w:rPr>
          <w:rFonts w:asciiTheme="minorHAnsi" w:hAnsiTheme="minorHAnsi" w:cstheme="minorHAnsi"/>
          <w:color w:val="000000"/>
          <w:sz w:val="22"/>
          <w:szCs w:val="22"/>
        </w:rPr>
        <w:t> genoemd. Inmiddels neemt de informele sector een groot deel van de economie van Brazilië in beslag.</w:t>
      </w:r>
    </w:p>
    <w:p w14:paraId="35F3260C" w14:textId="4C077A0B"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55E1D01C" w14:textId="52F9B363"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5063C869" w14:textId="1F0C501E"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366A5EEC" w14:textId="29C85D46"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06AF2298" w14:textId="07CEE4BC"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2729A6A9" w14:textId="03EB7B3D"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7BE37E77" w14:textId="61779AFB"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448183D9" w14:textId="37ABEE8E"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59EB8571" w14:textId="3B6B214F"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17E9A4B3" w14:textId="77777777" w:rsidR="000C45B6" w:rsidRPr="00B1033A"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644A7537" w14:textId="0DBD08D4" w:rsidR="00837E94" w:rsidRPr="000C45B6" w:rsidRDefault="00837E94" w:rsidP="00837E94">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Stap 6.1 - Relaties</w:t>
      </w:r>
    </w:p>
    <w:p w14:paraId="177FA69C" w14:textId="77777777" w:rsidR="00837E94" w:rsidRPr="00B1033A" w:rsidRDefault="00837E94" w:rsidP="00837E94">
      <w:pPr>
        <w:pStyle w:val="Kop5"/>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Relatie tussen land(schap) en klimaat</w:t>
      </w:r>
    </w:p>
    <w:p w14:paraId="17276A2B" w14:textId="77777777" w:rsidR="00837E94" w:rsidRPr="00B1033A" w:rsidRDefault="00837E94" w:rsidP="00837E94">
      <w:pPr>
        <w:pStyle w:val="Bovenkantformulier"/>
        <w:rPr>
          <w:rFonts w:asciiTheme="minorHAnsi" w:hAnsiTheme="minorHAnsi" w:cstheme="minorHAnsi"/>
          <w:sz w:val="22"/>
          <w:szCs w:val="22"/>
        </w:rPr>
      </w:pPr>
      <w:r w:rsidRPr="00B1033A">
        <w:rPr>
          <w:rFonts w:asciiTheme="minorHAnsi" w:hAnsiTheme="minorHAnsi" w:cstheme="minorHAnsi"/>
          <w:sz w:val="22"/>
          <w:szCs w:val="22"/>
        </w:rPr>
        <w:t>Bovenkant formulier</w:t>
      </w:r>
    </w:p>
    <w:p w14:paraId="5E20AFA3" w14:textId="6EDC220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color w:val="000000"/>
          <w:sz w:val="22"/>
          <w:szCs w:val="22"/>
        </w:rPr>
        <w:drawing>
          <wp:inline distT="0" distB="0" distL="0" distR="0" wp14:anchorId="5CCE3DC4" wp14:editId="71D40BF8">
            <wp:extent cx="1906270" cy="1906270"/>
            <wp:effectExtent l="0" t="0" r="0" b="0"/>
            <wp:docPr id="41" name="Afbeelding 41" descr="Afbeelding met boom, buit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Afbeelding 41" descr="Afbeelding met boom, buiten&#10;&#10;Automatisch gegenereerde beschrijvi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6270" cy="1906270"/>
                    </a:xfrm>
                    <a:prstGeom prst="rect">
                      <a:avLst/>
                    </a:prstGeom>
                    <a:noFill/>
                    <a:ln>
                      <a:noFill/>
                    </a:ln>
                  </pic:spPr>
                </pic:pic>
              </a:graphicData>
            </a:graphic>
          </wp:inline>
        </w:drawing>
      </w:r>
      <w:r w:rsidRPr="00B1033A">
        <w:rPr>
          <w:rStyle w:val="Nadruk"/>
          <w:rFonts w:asciiTheme="minorHAnsi" w:eastAsiaTheme="majorEastAsia" w:hAnsiTheme="minorHAnsi" w:cstheme="minorHAnsi"/>
          <w:color w:val="000000"/>
          <w:sz w:val="22"/>
          <w:szCs w:val="22"/>
        </w:rPr>
        <w:t>Boven de selva van het</w:t>
      </w:r>
      <w:r w:rsidRPr="00B1033A">
        <w:rPr>
          <w:rFonts w:asciiTheme="minorHAnsi" w:hAnsiTheme="minorHAnsi" w:cstheme="minorHAnsi"/>
          <w:i/>
          <w:iCs/>
          <w:color w:val="000000"/>
          <w:sz w:val="22"/>
          <w:szCs w:val="22"/>
        </w:rPr>
        <w:br/>
      </w:r>
      <w:r w:rsidRPr="00B1033A">
        <w:rPr>
          <w:rStyle w:val="Nadruk"/>
          <w:rFonts w:asciiTheme="minorHAnsi" w:eastAsiaTheme="majorEastAsia" w:hAnsiTheme="minorHAnsi" w:cstheme="minorHAnsi"/>
          <w:color w:val="000000"/>
          <w:sz w:val="22"/>
          <w:szCs w:val="22"/>
        </w:rPr>
        <w:t>Amazonegebied in Brazilië ontstaan</w:t>
      </w:r>
      <w:r w:rsidRPr="00B1033A">
        <w:rPr>
          <w:rFonts w:asciiTheme="minorHAnsi" w:hAnsiTheme="minorHAnsi" w:cstheme="minorHAnsi"/>
          <w:i/>
          <w:iCs/>
          <w:color w:val="000000"/>
          <w:sz w:val="22"/>
          <w:szCs w:val="22"/>
        </w:rPr>
        <w:br/>
      </w:r>
      <w:r w:rsidRPr="00B1033A">
        <w:rPr>
          <w:rStyle w:val="Nadruk"/>
          <w:rFonts w:asciiTheme="minorHAnsi" w:eastAsiaTheme="majorEastAsia" w:hAnsiTheme="minorHAnsi" w:cstheme="minorHAnsi"/>
          <w:color w:val="000000"/>
          <w:sz w:val="22"/>
          <w:szCs w:val="22"/>
        </w:rPr>
        <w:t>vaak onweersbuien. Dit is</w:t>
      </w:r>
      <w:r w:rsidRPr="00B1033A">
        <w:rPr>
          <w:rFonts w:asciiTheme="minorHAnsi" w:hAnsiTheme="minorHAnsi" w:cstheme="minorHAnsi"/>
          <w:i/>
          <w:iCs/>
          <w:color w:val="000000"/>
          <w:sz w:val="22"/>
          <w:szCs w:val="22"/>
        </w:rPr>
        <w:br/>
      </w:r>
      <w:r w:rsidRPr="00B1033A">
        <w:rPr>
          <w:rStyle w:val="Nadruk"/>
          <w:rFonts w:asciiTheme="minorHAnsi" w:eastAsiaTheme="majorEastAsia" w:hAnsiTheme="minorHAnsi" w:cstheme="minorHAnsi"/>
          <w:color w:val="000000"/>
          <w:sz w:val="22"/>
          <w:szCs w:val="22"/>
        </w:rPr>
        <w:t>kenmerkend voor het klimaat in dit</w:t>
      </w:r>
      <w:r w:rsidRPr="00B1033A">
        <w:rPr>
          <w:rFonts w:asciiTheme="minorHAnsi" w:hAnsiTheme="minorHAnsi" w:cstheme="minorHAnsi"/>
          <w:i/>
          <w:iCs/>
          <w:color w:val="000000"/>
          <w:sz w:val="22"/>
          <w:szCs w:val="22"/>
        </w:rPr>
        <w:br/>
      </w:r>
      <w:r w:rsidRPr="00B1033A">
        <w:rPr>
          <w:rStyle w:val="Nadruk"/>
          <w:rFonts w:asciiTheme="minorHAnsi" w:eastAsiaTheme="majorEastAsia" w:hAnsiTheme="minorHAnsi" w:cstheme="minorHAnsi"/>
          <w:color w:val="000000"/>
          <w:sz w:val="22"/>
          <w:szCs w:val="22"/>
        </w:rPr>
        <w:t>gebied.</w:t>
      </w:r>
    </w:p>
    <w:p w14:paraId="26FEED03"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In Brazilië hebben allerlei gebieden hun eigen soort landschap.</w:t>
      </w:r>
      <w:r w:rsidRPr="00B1033A">
        <w:rPr>
          <w:rFonts w:asciiTheme="minorHAnsi" w:hAnsiTheme="minorHAnsi" w:cstheme="minorHAnsi"/>
          <w:color w:val="000000"/>
          <w:sz w:val="22"/>
          <w:szCs w:val="22"/>
        </w:rPr>
        <w:br/>
        <w:t>Jij gaat nu een juist beeld vormen bij het landschap en zoeken welk klimaat erbij hoort.</w:t>
      </w:r>
    </w:p>
    <w:p w14:paraId="1CD75C0A"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br/>
        <w:t>1. Zoek op internet een afbeelding bij elk van de volgende landschapstypen in dit land:</w:t>
      </w:r>
    </w:p>
    <w:p w14:paraId="0CF2BE35" w14:textId="77777777" w:rsidR="00837E94" w:rsidRPr="00B1033A" w:rsidRDefault="00837E94" w:rsidP="00837E94">
      <w:pPr>
        <w:numPr>
          <w:ilvl w:val="0"/>
          <w:numId w:val="10"/>
        </w:numPr>
        <w:shd w:val="clear" w:color="auto" w:fill="FFFFFF"/>
        <w:spacing w:before="100" w:beforeAutospacing="1" w:after="100" w:afterAutospacing="1" w:line="400" w:lineRule="atLeast"/>
        <w:ind w:left="1095"/>
        <w:rPr>
          <w:rFonts w:cstheme="minorHAnsi"/>
          <w:color w:val="000000"/>
        </w:rPr>
      </w:pPr>
      <w:r w:rsidRPr="00B1033A">
        <w:rPr>
          <w:rStyle w:val="Zwaar"/>
          <w:rFonts w:cstheme="minorHAnsi"/>
          <w:color w:val="000000"/>
        </w:rPr>
        <w:t>selva - </w:t>
      </w:r>
      <w:r w:rsidRPr="00B1033A">
        <w:rPr>
          <w:rFonts w:cstheme="minorHAnsi"/>
          <w:color w:val="000000"/>
        </w:rPr>
        <w:t>of tropisch regenwoud</w:t>
      </w:r>
    </w:p>
    <w:p w14:paraId="5777B12C" w14:textId="77777777" w:rsidR="00837E94" w:rsidRPr="00B1033A" w:rsidRDefault="00837E94" w:rsidP="00837E94">
      <w:pPr>
        <w:numPr>
          <w:ilvl w:val="0"/>
          <w:numId w:val="10"/>
        </w:numPr>
        <w:shd w:val="clear" w:color="auto" w:fill="FFFFFF"/>
        <w:spacing w:before="100" w:beforeAutospacing="1" w:after="100" w:afterAutospacing="1" w:line="400" w:lineRule="atLeast"/>
        <w:ind w:left="1095"/>
        <w:rPr>
          <w:rFonts w:cstheme="minorHAnsi"/>
          <w:color w:val="000000"/>
        </w:rPr>
      </w:pPr>
      <w:proofErr w:type="spellStart"/>
      <w:r w:rsidRPr="00B1033A">
        <w:rPr>
          <w:rStyle w:val="Zwaar"/>
          <w:rFonts w:cstheme="minorHAnsi"/>
          <w:color w:val="000000"/>
        </w:rPr>
        <w:t>llanos</w:t>
      </w:r>
      <w:proofErr w:type="spellEnd"/>
      <w:r w:rsidRPr="00B1033A">
        <w:rPr>
          <w:rStyle w:val="Zwaar"/>
          <w:rFonts w:cstheme="minorHAnsi"/>
          <w:color w:val="000000"/>
        </w:rPr>
        <w:t xml:space="preserve"> - </w:t>
      </w:r>
      <w:r w:rsidRPr="00B1033A">
        <w:rPr>
          <w:rFonts w:cstheme="minorHAnsi"/>
          <w:color w:val="000000"/>
        </w:rPr>
        <w:t>dat zijn drie typen van savannes (in het uiterste noordwesten van Brazilië, het overige deel van dit savannegebied ligt in Colombia en Venezuela)</w:t>
      </w:r>
    </w:p>
    <w:p w14:paraId="25D4CE7C" w14:textId="77777777" w:rsidR="00837E94" w:rsidRPr="00B1033A" w:rsidRDefault="00837E94" w:rsidP="00837E94">
      <w:pPr>
        <w:numPr>
          <w:ilvl w:val="0"/>
          <w:numId w:val="10"/>
        </w:numPr>
        <w:shd w:val="clear" w:color="auto" w:fill="FFFFFF"/>
        <w:spacing w:before="100" w:beforeAutospacing="1" w:after="100" w:afterAutospacing="1" w:line="400" w:lineRule="atLeast"/>
        <w:ind w:left="1095"/>
        <w:rPr>
          <w:rFonts w:cstheme="minorHAnsi"/>
          <w:color w:val="000000"/>
        </w:rPr>
      </w:pPr>
      <w:proofErr w:type="spellStart"/>
      <w:r w:rsidRPr="00B1033A">
        <w:rPr>
          <w:rStyle w:val="Zwaar"/>
          <w:rFonts w:cstheme="minorHAnsi"/>
          <w:color w:val="000000"/>
        </w:rPr>
        <w:t>cerrado</w:t>
      </w:r>
      <w:proofErr w:type="spellEnd"/>
    </w:p>
    <w:p w14:paraId="70023B4B" w14:textId="77777777" w:rsidR="00837E94" w:rsidRPr="00B1033A" w:rsidRDefault="00837E94" w:rsidP="00837E94">
      <w:pPr>
        <w:numPr>
          <w:ilvl w:val="0"/>
          <w:numId w:val="10"/>
        </w:numPr>
        <w:shd w:val="clear" w:color="auto" w:fill="FFFFFF"/>
        <w:spacing w:before="100" w:beforeAutospacing="1" w:after="100" w:afterAutospacing="1" w:line="400" w:lineRule="atLeast"/>
        <w:ind w:left="1095"/>
        <w:rPr>
          <w:rFonts w:cstheme="minorHAnsi"/>
          <w:color w:val="000000"/>
        </w:rPr>
      </w:pPr>
      <w:proofErr w:type="spellStart"/>
      <w:r w:rsidRPr="00B1033A">
        <w:rPr>
          <w:rStyle w:val="Zwaar"/>
          <w:rFonts w:cstheme="minorHAnsi"/>
          <w:color w:val="000000"/>
        </w:rPr>
        <w:t>caatinga</w:t>
      </w:r>
      <w:proofErr w:type="spellEnd"/>
    </w:p>
    <w:p w14:paraId="20A99AB1"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w:t>
      </w:r>
    </w:p>
    <w:p w14:paraId="25A04840"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2. Koppel elk landschap aan de klimaataanduiding van </w:t>
      </w:r>
      <w:proofErr w:type="spellStart"/>
      <w:r w:rsidRPr="00B1033A">
        <w:rPr>
          <w:rFonts w:asciiTheme="minorHAnsi" w:hAnsiTheme="minorHAnsi" w:cstheme="minorHAnsi"/>
          <w:color w:val="000000"/>
          <w:sz w:val="22"/>
          <w:szCs w:val="22"/>
        </w:rPr>
        <w:t>Köppen</w:t>
      </w:r>
      <w:proofErr w:type="spellEnd"/>
      <w:r w:rsidRPr="00B1033A">
        <w:rPr>
          <w:rFonts w:asciiTheme="minorHAnsi" w:hAnsiTheme="minorHAnsi" w:cstheme="minorHAnsi"/>
          <w:color w:val="000000"/>
          <w:sz w:val="22"/>
          <w:szCs w:val="22"/>
        </w:rPr>
        <w:t xml:space="preserve"> die het best past. Gebruik hiervoor de onderstaande kaart en de informatie die je zojuist hebt opgezocht.</w:t>
      </w:r>
      <w:r w:rsidRPr="00B1033A">
        <w:rPr>
          <w:rFonts w:asciiTheme="minorHAnsi" w:hAnsiTheme="minorHAnsi" w:cstheme="minorHAnsi"/>
          <w:color w:val="000000"/>
          <w:sz w:val="22"/>
          <w:szCs w:val="22"/>
        </w:rPr>
        <w:br/>
        <w:t>Het kunnen ook twee klimaten zijn.</w:t>
      </w:r>
      <w:r w:rsidRPr="00B1033A">
        <w:rPr>
          <w:rFonts w:asciiTheme="minorHAnsi" w:hAnsiTheme="minorHAnsi" w:cstheme="minorHAnsi"/>
          <w:color w:val="000000"/>
          <w:sz w:val="22"/>
          <w:szCs w:val="22"/>
        </w:rPr>
        <w:br/>
        <w:t>Gebruik de manier waarop de klimaten op deze wereldkaart zijn benoemd.</w:t>
      </w:r>
    </w:p>
    <w:p w14:paraId="110091D3" w14:textId="5066D178"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eastAsiaTheme="minorHAnsi" w:hAnsiTheme="minorHAnsi" w:cstheme="minorHAnsi"/>
          <w:noProof/>
          <w:sz w:val="22"/>
          <w:szCs w:val="22"/>
          <w:lang w:eastAsia="en-US"/>
        </w:rPr>
        <w:lastRenderedPageBreak/>
        <w:drawing>
          <wp:inline distT="0" distB="0" distL="0" distR="0" wp14:anchorId="6F247286" wp14:editId="7104636A">
            <wp:extent cx="4865370" cy="5132705"/>
            <wp:effectExtent l="0" t="0" r="0" b="0"/>
            <wp:docPr id="40" name="Afbeelding 40"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Afbeelding 40" descr="Afbeelding met kaart&#10;&#10;Automatisch gegenereerde beschrijvi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65370" cy="5132705"/>
                    </a:xfrm>
                    <a:prstGeom prst="rect">
                      <a:avLst/>
                    </a:prstGeom>
                    <a:noFill/>
                    <a:ln>
                      <a:noFill/>
                    </a:ln>
                  </pic:spPr>
                </pic:pic>
              </a:graphicData>
            </a:graphic>
          </wp:inline>
        </w:drawing>
      </w:r>
    </w:p>
    <w:p w14:paraId="651A7A3A" w14:textId="77777777" w:rsidR="00837E94" w:rsidRPr="000C45B6" w:rsidRDefault="00837E94" w:rsidP="00837E94">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t>Stap 2 - ITCZ</w:t>
      </w:r>
    </w:p>
    <w:p w14:paraId="43CFECA5"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Reliëf, lucht- en oceanische circulatie</w:t>
      </w:r>
    </w:p>
    <w:p w14:paraId="1AB64D29" w14:textId="6542FFB6" w:rsidR="00837E94" w:rsidRPr="00B1033A" w:rsidRDefault="00837E94" w:rsidP="00837E94">
      <w:pPr>
        <w:rPr>
          <w:rFonts w:cstheme="minorHAnsi"/>
        </w:rPr>
      </w:pPr>
      <w:r w:rsidRPr="00B1033A">
        <w:rPr>
          <w:rFonts w:cstheme="minorHAnsi"/>
          <w:noProof/>
        </w:rPr>
        <w:drawing>
          <wp:inline distT="0" distB="0" distL="0" distR="0" wp14:anchorId="03C62F8A" wp14:editId="17E2722E">
            <wp:extent cx="1906270" cy="1906270"/>
            <wp:effectExtent l="0" t="0" r="0" b="0"/>
            <wp:docPr id="42" name="Afbeelding 42" descr="Afbeelding met porselei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Afbeelding 42" descr="Afbeelding met porselein&#10;&#10;Automatisch gegenereerde beschrijvi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06270" cy="1906270"/>
                    </a:xfrm>
                    <a:prstGeom prst="rect">
                      <a:avLst/>
                    </a:prstGeom>
                    <a:noFill/>
                    <a:ln>
                      <a:noFill/>
                    </a:ln>
                  </pic:spPr>
                </pic:pic>
              </a:graphicData>
            </a:graphic>
          </wp:inline>
        </w:drawing>
      </w:r>
      <w:r w:rsidRPr="00B1033A">
        <w:rPr>
          <w:rStyle w:val="Nadruk"/>
          <w:rFonts w:cstheme="minorHAnsi"/>
        </w:rPr>
        <w:t>De ITCZ boven het noorden van</w:t>
      </w:r>
      <w:r w:rsidRPr="00B1033A">
        <w:rPr>
          <w:rFonts w:cstheme="minorHAnsi"/>
          <w:i/>
          <w:iCs/>
        </w:rPr>
        <w:br/>
      </w:r>
      <w:r w:rsidRPr="00B1033A">
        <w:rPr>
          <w:rStyle w:val="Nadruk"/>
          <w:rFonts w:cstheme="minorHAnsi"/>
        </w:rPr>
        <w:t>Zuid-Amerika wordt gemarkeerd</w:t>
      </w:r>
      <w:r w:rsidRPr="00B1033A">
        <w:rPr>
          <w:rFonts w:cstheme="minorHAnsi"/>
          <w:i/>
          <w:iCs/>
        </w:rPr>
        <w:br/>
      </w:r>
      <w:r w:rsidRPr="00B1033A">
        <w:rPr>
          <w:rStyle w:val="Nadruk"/>
          <w:rFonts w:cstheme="minorHAnsi"/>
        </w:rPr>
        <w:t>door een oost-west lopende rij</w:t>
      </w:r>
      <w:r w:rsidRPr="00B1033A">
        <w:rPr>
          <w:rFonts w:cstheme="minorHAnsi"/>
          <w:i/>
          <w:iCs/>
        </w:rPr>
        <w:br/>
      </w:r>
      <w:r w:rsidRPr="00B1033A">
        <w:rPr>
          <w:rStyle w:val="Nadruk"/>
          <w:rFonts w:cstheme="minorHAnsi"/>
        </w:rPr>
        <w:t>van wolkenvelden.</w:t>
      </w:r>
    </w:p>
    <w:p w14:paraId="5EBAE1DA"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lastRenderedPageBreak/>
        <w:t>Hoe is de geografische verdeling van landschapstypen over Brazilië te verklaren?</w:t>
      </w:r>
    </w:p>
    <w:p w14:paraId="42775EBB"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Op de eerste plaats door de luchtcirculatie boven het land. Die staat in het teken van de </w:t>
      </w:r>
      <w:proofErr w:type="spellStart"/>
      <w:r w:rsidRPr="00B1033A">
        <w:rPr>
          <w:rFonts w:asciiTheme="minorHAnsi" w:hAnsiTheme="minorHAnsi" w:cstheme="minorHAnsi"/>
          <w:color w:val="000000"/>
          <w:sz w:val="22"/>
          <w:szCs w:val="22"/>
        </w:rPr>
        <w:t>Intertropische</w:t>
      </w:r>
      <w:proofErr w:type="spellEnd"/>
      <w:r w:rsidRPr="00B1033A">
        <w:rPr>
          <w:rFonts w:asciiTheme="minorHAnsi" w:hAnsiTheme="minorHAnsi" w:cstheme="minorHAnsi"/>
          <w:color w:val="000000"/>
          <w:sz w:val="22"/>
          <w:szCs w:val="22"/>
        </w:rPr>
        <w:t xml:space="preserve"> Convergentiezone of ITCZ. Dat is een zone met lagedrukgebieden waar de </w:t>
      </w:r>
      <w:hyperlink r:id="rId45" w:history="1">
        <w:r w:rsidRPr="00B1033A">
          <w:rPr>
            <w:rStyle w:val="Hyperlink"/>
            <w:rFonts w:asciiTheme="minorHAnsi" w:eastAsiaTheme="majorEastAsia" w:hAnsiTheme="minorHAnsi" w:cstheme="minorHAnsi"/>
            <w:color w:val="0088CC"/>
            <w:sz w:val="22"/>
            <w:szCs w:val="22"/>
          </w:rPr>
          <w:t>noordoostpassaat en de zuidoostpassaat</w:t>
        </w:r>
      </w:hyperlink>
      <w:r w:rsidRPr="00B1033A">
        <w:rPr>
          <w:rFonts w:asciiTheme="minorHAnsi" w:hAnsiTheme="minorHAnsi" w:cstheme="minorHAnsi"/>
          <w:color w:val="000000"/>
          <w:sz w:val="22"/>
          <w:szCs w:val="22"/>
        </w:rPr>
        <w:t> samenkomen. Als het op het noordelijk halfrond voorjaar is, schuift de zone van zuid naar noord over Brazilië. Als het op het noordelijk halfrond najaar is, schuift de zone in omgekeerde richting over het land. Dat heeft in het land grote invloed op het klimaat, met name op de verdeling van de neerslag over het jaar.</w:t>
      </w:r>
    </w:p>
    <w:p w14:paraId="5A2AE9AF"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Je kunt ook zelf nog even kijken hoe deze ITCZ werkt, dat kan via </w:t>
      </w:r>
      <w:hyperlink r:id="rId46" w:history="1">
        <w:r w:rsidRPr="00B1033A">
          <w:rPr>
            <w:rStyle w:val="Hyperlink"/>
            <w:rFonts w:asciiTheme="minorHAnsi" w:hAnsiTheme="minorHAnsi" w:cstheme="minorHAnsi"/>
            <w:color w:val="0088CC"/>
            <w:sz w:val="22"/>
            <w:szCs w:val="22"/>
          </w:rPr>
          <w:t>deze link</w:t>
        </w:r>
      </w:hyperlink>
      <w:r w:rsidRPr="00B1033A">
        <w:rPr>
          <w:rFonts w:asciiTheme="minorHAnsi" w:hAnsiTheme="minorHAnsi" w:cstheme="minorHAnsi"/>
          <w:color w:val="000000"/>
          <w:sz w:val="22"/>
          <w:szCs w:val="22"/>
        </w:rPr>
        <w:t>.</w:t>
      </w:r>
    </w:p>
    <w:p w14:paraId="3B53BCAF"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w:t>
      </w:r>
    </w:p>
    <w:p w14:paraId="167A64D0"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Bekijk de volgende kaarten:</w:t>
      </w:r>
    </w:p>
    <w:p w14:paraId="707A2DDE" w14:textId="58DDA2B9"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sz w:val="22"/>
          <w:szCs w:val="22"/>
        </w:rPr>
        <w:drawing>
          <wp:inline distT="0" distB="0" distL="0" distR="0" wp14:anchorId="05167C56" wp14:editId="6BF2B383">
            <wp:extent cx="5760720" cy="3503295"/>
            <wp:effectExtent l="0" t="0" r="0" b="1905"/>
            <wp:docPr id="44" name="Afbeelding 44"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Afbeelding 44" descr="Afbeelding met kaart&#10;&#10;Automatisch gegenereerde beschrijvi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720" cy="3503295"/>
                    </a:xfrm>
                    <a:prstGeom prst="rect">
                      <a:avLst/>
                    </a:prstGeom>
                    <a:noFill/>
                    <a:ln>
                      <a:noFill/>
                    </a:ln>
                  </pic:spPr>
                </pic:pic>
              </a:graphicData>
            </a:graphic>
          </wp:inline>
        </w:drawing>
      </w:r>
    </w:p>
    <w:p w14:paraId="1A3E813B"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w:t>
      </w:r>
    </w:p>
    <w:p w14:paraId="6AF07758" w14:textId="2ADF197F"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sz w:val="22"/>
          <w:szCs w:val="22"/>
        </w:rPr>
        <w:drawing>
          <wp:inline distT="0" distB="0" distL="0" distR="0" wp14:anchorId="4AAC9708" wp14:editId="43E45D61">
            <wp:extent cx="5760720" cy="1326515"/>
            <wp:effectExtent l="0" t="0" r="0" b="6985"/>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0720" cy="1326515"/>
                    </a:xfrm>
                    <a:prstGeom prst="rect">
                      <a:avLst/>
                    </a:prstGeom>
                    <a:noFill/>
                    <a:ln>
                      <a:noFill/>
                    </a:ln>
                  </pic:spPr>
                </pic:pic>
              </a:graphicData>
            </a:graphic>
          </wp:inline>
        </w:drawing>
      </w:r>
    </w:p>
    <w:p w14:paraId="4FAC40E7"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Raadpleeg voor de volgende oefening de volgende kaarten:</w:t>
      </w:r>
    </w:p>
    <w:p w14:paraId="1E42BE47" w14:textId="2B167B73"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sz w:val="22"/>
          <w:szCs w:val="22"/>
        </w:rPr>
        <w:lastRenderedPageBreak/>
        <w:drawing>
          <wp:inline distT="0" distB="0" distL="0" distR="0" wp14:anchorId="562085DD" wp14:editId="51F7D0EA">
            <wp:extent cx="5760720" cy="3505200"/>
            <wp:effectExtent l="0" t="0" r="0" b="0"/>
            <wp:docPr id="47" name="Afbeelding 47"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Afbeelding 47" descr="Afbeelding met kaart&#10;&#10;Automatisch gegenereerde beschrijvi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3505200"/>
                    </a:xfrm>
                    <a:prstGeom prst="rect">
                      <a:avLst/>
                    </a:prstGeom>
                    <a:noFill/>
                    <a:ln>
                      <a:noFill/>
                    </a:ln>
                  </pic:spPr>
                </pic:pic>
              </a:graphicData>
            </a:graphic>
          </wp:inline>
        </w:drawing>
      </w:r>
    </w:p>
    <w:p w14:paraId="018A73E7"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w:t>
      </w:r>
    </w:p>
    <w:p w14:paraId="378D0AAF" w14:textId="470613A2"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sz w:val="22"/>
          <w:szCs w:val="22"/>
        </w:rPr>
        <w:lastRenderedPageBreak/>
        <w:drawing>
          <wp:inline distT="0" distB="0" distL="0" distR="0" wp14:anchorId="38BC4514" wp14:editId="495E7046">
            <wp:extent cx="4580890" cy="6797675"/>
            <wp:effectExtent l="0" t="0" r="0" b="3175"/>
            <wp:docPr id="46" name="Afbeelding 46"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Afbeelding 46" descr="Afbeelding met kaart&#10;&#10;Automatisch gegenereerde beschrijvi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80890" cy="6797675"/>
                    </a:xfrm>
                    <a:prstGeom prst="rect">
                      <a:avLst/>
                    </a:prstGeom>
                    <a:noFill/>
                    <a:ln>
                      <a:noFill/>
                    </a:ln>
                  </pic:spPr>
                </pic:pic>
              </a:graphicData>
            </a:graphic>
          </wp:inline>
        </w:drawing>
      </w:r>
    </w:p>
    <w:p w14:paraId="38DFA408"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Style w:val="Zwaar"/>
          <w:rFonts w:asciiTheme="minorHAnsi" w:hAnsiTheme="minorHAnsi" w:cstheme="minorHAnsi"/>
          <w:color w:val="000000"/>
          <w:sz w:val="22"/>
          <w:szCs w:val="22"/>
        </w:rPr>
        <w:t>Let op</w:t>
      </w:r>
      <w:r w:rsidRPr="00B1033A">
        <w:rPr>
          <w:rFonts w:asciiTheme="minorHAnsi" w:hAnsiTheme="minorHAnsi" w:cstheme="minorHAnsi"/>
          <w:color w:val="000000"/>
          <w:sz w:val="22"/>
          <w:szCs w:val="22"/>
        </w:rPr>
        <w:t> de ligging van de </w:t>
      </w:r>
      <w:r w:rsidRPr="00B1033A">
        <w:rPr>
          <w:rStyle w:val="Zwaar"/>
          <w:rFonts w:asciiTheme="minorHAnsi" w:hAnsiTheme="minorHAnsi" w:cstheme="minorHAnsi"/>
          <w:color w:val="000000"/>
          <w:sz w:val="22"/>
          <w:szCs w:val="22"/>
        </w:rPr>
        <w:t>hoogvlaktes</w:t>
      </w:r>
      <w:r w:rsidRPr="00B1033A">
        <w:rPr>
          <w:rFonts w:asciiTheme="minorHAnsi" w:hAnsiTheme="minorHAnsi" w:cstheme="minorHAnsi"/>
          <w:color w:val="000000"/>
          <w:sz w:val="22"/>
          <w:szCs w:val="22"/>
        </w:rPr>
        <w:t> of </w:t>
      </w:r>
      <w:r w:rsidRPr="00B1033A">
        <w:rPr>
          <w:rStyle w:val="Zwaar"/>
          <w:rFonts w:asciiTheme="minorHAnsi" w:hAnsiTheme="minorHAnsi" w:cstheme="minorHAnsi"/>
          <w:color w:val="000000"/>
          <w:sz w:val="22"/>
          <w:szCs w:val="22"/>
        </w:rPr>
        <w:t>hooglanden</w:t>
      </w:r>
      <w:r w:rsidRPr="00B1033A">
        <w:rPr>
          <w:rFonts w:asciiTheme="minorHAnsi" w:hAnsiTheme="minorHAnsi" w:cstheme="minorHAnsi"/>
          <w:color w:val="000000"/>
          <w:sz w:val="22"/>
          <w:szCs w:val="22"/>
        </w:rPr>
        <w:t> in Brazilië.</w:t>
      </w:r>
    </w:p>
    <w:p w14:paraId="566CDC90"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Oceanische circulatie</w:t>
      </w:r>
    </w:p>
    <w:p w14:paraId="29567427"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Van belang is ook de oceanische circulatie bij de kust van Brazilië. Een warme zeestroom langs deze kust zorgt (ook) voor hoge temperaturen en meer regen in het gebied aan de kust en een koude zeestroom (ook) voor lagere temperaturen en minder regen.</w:t>
      </w:r>
    </w:p>
    <w:p w14:paraId="74B2CEF6"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Bekijk de volgende kaart:</w:t>
      </w:r>
    </w:p>
    <w:p w14:paraId="0ABAA88F" w14:textId="41542572"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sz w:val="22"/>
          <w:szCs w:val="22"/>
        </w:rPr>
        <w:lastRenderedPageBreak/>
        <w:drawing>
          <wp:inline distT="0" distB="0" distL="0" distR="0" wp14:anchorId="378A79BB" wp14:editId="15142821">
            <wp:extent cx="5760720" cy="5067935"/>
            <wp:effectExtent l="0" t="0" r="0" b="0"/>
            <wp:docPr id="48" name="Afbeelding 48"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Afbeelding 48" descr="Afbeelding met kaart&#10;&#10;Automatisch gegenereerde beschrijvi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5067935"/>
                    </a:xfrm>
                    <a:prstGeom prst="rect">
                      <a:avLst/>
                    </a:prstGeom>
                    <a:noFill/>
                    <a:ln>
                      <a:noFill/>
                    </a:ln>
                  </pic:spPr>
                </pic:pic>
              </a:graphicData>
            </a:graphic>
          </wp:inline>
        </w:drawing>
      </w:r>
    </w:p>
    <w:p w14:paraId="35E12CB9" w14:textId="35594298" w:rsidR="00837E94"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w:t>
      </w:r>
    </w:p>
    <w:p w14:paraId="3C5C8960" w14:textId="450EFEA4"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6B4BC074" w14:textId="54230B0A"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5F6B63DC" w14:textId="35E2D7F9"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5A843842" w14:textId="1D6F1CC9"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4AB01892" w14:textId="60AB72CD"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2C60138A" w14:textId="7CDA72A4"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636CF1CA" w14:textId="6584C818"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31FD2845" w14:textId="57FEB9F4" w:rsidR="000C45B6"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6230AC24" w14:textId="77777777" w:rsidR="000C45B6" w:rsidRPr="00B1033A" w:rsidRDefault="000C45B6"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19154B11" w14:textId="29156891" w:rsidR="00837E94" w:rsidRPr="00837E94" w:rsidRDefault="00837E94" w:rsidP="00837E94">
      <w:pPr>
        <w:shd w:val="clear" w:color="auto" w:fill="FFFFFF"/>
        <w:spacing w:after="300" w:line="540" w:lineRule="atLeast"/>
        <w:outlineLvl w:val="1"/>
        <w:rPr>
          <w:rFonts w:eastAsia="Times New Roman" w:cstheme="minorHAnsi"/>
          <w:b/>
          <w:bCs/>
          <w:color w:val="156762"/>
          <w:sz w:val="28"/>
          <w:szCs w:val="28"/>
          <w:lang w:eastAsia="nl-NL"/>
        </w:rPr>
      </w:pPr>
      <w:r w:rsidRPr="00837E94">
        <w:rPr>
          <w:rFonts w:eastAsia="Times New Roman" w:cstheme="minorHAnsi"/>
          <w:b/>
          <w:bCs/>
          <w:color w:val="156762"/>
          <w:sz w:val="28"/>
          <w:szCs w:val="28"/>
          <w:lang w:eastAsia="nl-NL"/>
        </w:rPr>
        <w:lastRenderedPageBreak/>
        <w:t xml:space="preserve">Stap </w:t>
      </w:r>
      <w:r w:rsidRPr="000C45B6">
        <w:rPr>
          <w:rFonts w:eastAsia="Times New Roman" w:cstheme="minorHAnsi"/>
          <w:b/>
          <w:bCs/>
          <w:color w:val="156762"/>
          <w:sz w:val="28"/>
          <w:szCs w:val="28"/>
          <w:lang w:eastAsia="nl-NL"/>
        </w:rPr>
        <w:t>6.</w:t>
      </w:r>
      <w:r w:rsidRPr="00837E94">
        <w:rPr>
          <w:rFonts w:eastAsia="Times New Roman" w:cstheme="minorHAnsi"/>
          <w:b/>
          <w:bCs/>
          <w:color w:val="156762"/>
          <w:sz w:val="28"/>
          <w:szCs w:val="28"/>
          <w:lang w:eastAsia="nl-NL"/>
        </w:rPr>
        <w:t>3 - De rol van het water</w:t>
      </w:r>
    </w:p>
    <w:tbl>
      <w:tblPr>
        <w:tblW w:w="0" w:type="auto"/>
        <w:shd w:val="clear" w:color="auto" w:fill="FFFFFF"/>
        <w:tblCellMar>
          <w:top w:w="75" w:type="dxa"/>
          <w:left w:w="75" w:type="dxa"/>
          <w:bottom w:w="75" w:type="dxa"/>
          <w:right w:w="75" w:type="dxa"/>
        </w:tblCellMar>
        <w:tblLook w:val="04A0" w:firstRow="1" w:lastRow="0" w:firstColumn="1" w:lastColumn="0" w:noHBand="0" w:noVBand="1"/>
      </w:tblPr>
      <w:tblGrid>
        <w:gridCol w:w="5887"/>
        <w:gridCol w:w="3185"/>
      </w:tblGrid>
      <w:tr w:rsidR="00837E94" w:rsidRPr="00837E94" w14:paraId="0603F082" w14:textId="77777777" w:rsidTr="00837E94">
        <w:tc>
          <w:tcPr>
            <w:tcW w:w="0" w:type="auto"/>
            <w:shd w:val="clear" w:color="auto" w:fill="FFFFFF"/>
            <w:vAlign w:val="center"/>
            <w:hideMark/>
          </w:tcPr>
          <w:p w14:paraId="60ED8F6F" w14:textId="478EF138" w:rsidR="00837E94" w:rsidRPr="00837E94" w:rsidRDefault="00837E94" w:rsidP="00837E94">
            <w:pPr>
              <w:spacing w:after="0" w:line="240" w:lineRule="auto"/>
              <w:rPr>
                <w:rFonts w:eastAsia="Times New Roman" w:cstheme="minorHAnsi"/>
                <w:color w:val="000000"/>
                <w:lang w:eastAsia="nl-NL"/>
              </w:rPr>
            </w:pPr>
            <w:r w:rsidRPr="00B1033A">
              <w:rPr>
                <w:rFonts w:eastAsia="Times New Roman" w:cstheme="minorHAnsi"/>
                <w:noProof/>
                <w:color w:val="000000"/>
                <w:lang w:eastAsia="nl-NL"/>
              </w:rPr>
              <w:drawing>
                <wp:inline distT="0" distB="0" distL="0" distR="0" wp14:anchorId="3FDDA5DB" wp14:editId="35D85703">
                  <wp:extent cx="5760720" cy="3943350"/>
                  <wp:effectExtent l="0" t="0" r="0" b="0"/>
                  <wp:docPr id="51" name="Afbeelding 51" descr="Afbeelding met berg, lucht, boom, buit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Afbeelding 51" descr="Afbeelding met berg, lucht, boom, buiten&#10;&#10;Automatisch gegenereerde beschrijvi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3943350"/>
                          </a:xfrm>
                          <a:prstGeom prst="rect">
                            <a:avLst/>
                          </a:prstGeom>
                          <a:noFill/>
                          <a:ln>
                            <a:noFill/>
                          </a:ln>
                        </pic:spPr>
                      </pic:pic>
                    </a:graphicData>
                  </a:graphic>
                </wp:inline>
              </w:drawing>
            </w:r>
            <w:r w:rsidRPr="00837E94">
              <w:rPr>
                <w:rFonts w:eastAsia="Times New Roman" w:cstheme="minorHAnsi"/>
                <w:i/>
                <w:iCs/>
                <w:color w:val="000000"/>
                <w:lang w:eastAsia="nl-NL"/>
              </w:rPr>
              <w:t>Amazone rivier</w:t>
            </w:r>
          </w:p>
        </w:tc>
        <w:tc>
          <w:tcPr>
            <w:tcW w:w="0" w:type="auto"/>
            <w:shd w:val="clear" w:color="auto" w:fill="FFFFFF"/>
            <w:vAlign w:val="center"/>
            <w:hideMark/>
          </w:tcPr>
          <w:p w14:paraId="14A48160" w14:textId="5872E627" w:rsidR="00837E94" w:rsidRPr="00837E94" w:rsidRDefault="00837E94" w:rsidP="00837E94">
            <w:pPr>
              <w:spacing w:after="0" w:line="240" w:lineRule="auto"/>
              <w:rPr>
                <w:rFonts w:eastAsia="Times New Roman" w:cstheme="minorHAnsi"/>
                <w:color w:val="000000"/>
                <w:lang w:eastAsia="nl-NL"/>
              </w:rPr>
            </w:pPr>
            <w:r w:rsidRPr="00B1033A">
              <w:rPr>
                <w:rFonts w:eastAsia="Times New Roman" w:cstheme="minorHAnsi"/>
                <w:noProof/>
                <w:color w:val="000000"/>
                <w:lang w:eastAsia="nl-NL"/>
              </w:rPr>
              <w:drawing>
                <wp:inline distT="0" distB="0" distL="0" distR="0" wp14:anchorId="353092BC" wp14:editId="21947C57">
                  <wp:extent cx="3044825" cy="2026920"/>
                  <wp:effectExtent l="0" t="0" r="3175" b="0"/>
                  <wp:docPr id="50" name="Afbeelding 50" descr="Afbeelding met water, lucht, buiten, boo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fbeelding 50" descr="Afbeelding met water, lucht, buiten, boot&#10;&#10;Automatisch gegenereerde beschrijvi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44825" cy="2026920"/>
                          </a:xfrm>
                          <a:prstGeom prst="rect">
                            <a:avLst/>
                          </a:prstGeom>
                          <a:noFill/>
                          <a:ln>
                            <a:noFill/>
                          </a:ln>
                        </pic:spPr>
                      </pic:pic>
                    </a:graphicData>
                  </a:graphic>
                </wp:inline>
              </w:drawing>
            </w:r>
            <w:r w:rsidRPr="00837E94">
              <w:rPr>
                <w:rFonts w:eastAsia="Times New Roman" w:cstheme="minorHAnsi"/>
                <w:i/>
                <w:iCs/>
                <w:color w:val="000000"/>
                <w:lang w:eastAsia="nl-NL"/>
              </w:rPr>
              <w:t>Paraná rivier</w:t>
            </w:r>
          </w:p>
        </w:tc>
      </w:tr>
    </w:tbl>
    <w:p w14:paraId="602E5A48" w14:textId="77777777" w:rsidR="00837E94" w:rsidRPr="00837E94" w:rsidRDefault="00837E94" w:rsidP="00837E94">
      <w:pPr>
        <w:shd w:val="clear" w:color="auto" w:fill="FFFFFF"/>
        <w:spacing w:after="199" w:line="360" w:lineRule="atLeast"/>
        <w:rPr>
          <w:rFonts w:eastAsia="Times New Roman" w:cstheme="minorHAnsi"/>
          <w:color w:val="000000"/>
          <w:lang w:eastAsia="nl-NL"/>
        </w:rPr>
      </w:pPr>
      <w:r w:rsidRPr="00837E94">
        <w:rPr>
          <w:rFonts w:eastAsia="Times New Roman" w:cstheme="minorHAnsi"/>
          <w:color w:val="000000"/>
          <w:lang w:eastAsia="nl-NL"/>
        </w:rPr>
        <w:br/>
        <w:t>Van het water dat als neerslag op land valt, verdampt een deel, zakt een ander deel de grond in en wordt de rest door rivieren afgevoerd. Dat laatste gebeurt in Brazilië door de Amazone, de Paraná en hun zijrivieren.</w:t>
      </w:r>
    </w:p>
    <w:p w14:paraId="6D4A58B1" w14:textId="77777777" w:rsidR="00837E94" w:rsidRPr="00837E94" w:rsidRDefault="00837E94" w:rsidP="00837E94">
      <w:pPr>
        <w:shd w:val="clear" w:color="auto" w:fill="FFFFFF"/>
        <w:spacing w:after="199" w:line="360" w:lineRule="atLeast"/>
        <w:rPr>
          <w:rFonts w:eastAsia="Times New Roman" w:cstheme="minorHAnsi"/>
          <w:color w:val="000000"/>
          <w:lang w:eastAsia="nl-NL"/>
        </w:rPr>
      </w:pPr>
      <w:r w:rsidRPr="00837E94">
        <w:rPr>
          <w:rFonts w:eastAsia="Times New Roman" w:cstheme="minorHAnsi"/>
          <w:color w:val="000000"/>
          <w:lang w:eastAsia="nl-NL"/>
        </w:rPr>
        <w:t>Bekijk de volgende kaart:</w:t>
      </w:r>
    </w:p>
    <w:p w14:paraId="583964A7" w14:textId="26C403E8" w:rsidR="00837E94" w:rsidRPr="00837E94" w:rsidRDefault="00837E94" w:rsidP="00837E94">
      <w:pPr>
        <w:shd w:val="clear" w:color="auto" w:fill="FFFFFF"/>
        <w:spacing w:after="199" w:line="360" w:lineRule="atLeast"/>
        <w:rPr>
          <w:rFonts w:eastAsia="Times New Roman" w:cstheme="minorHAnsi"/>
          <w:color w:val="000000"/>
          <w:lang w:eastAsia="nl-NL"/>
        </w:rPr>
      </w:pPr>
      <w:r w:rsidRPr="00B1033A">
        <w:rPr>
          <w:rFonts w:eastAsia="Times New Roman" w:cstheme="minorHAnsi"/>
          <w:noProof/>
          <w:lang w:eastAsia="nl-NL"/>
        </w:rPr>
        <w:lastRenderedPageBreak/>
        <w:drawing>
          <wp:inline distT="0" distB="0" distL="0" distR="0" wp14:anchorId="2379F769" wp14:editId="2FECB40C">
            <wp:extent cx="5760720" cy="2856865"/>
            <wp:effectExtent l="0" t="0" r="0" b="635"/>
            <wp:docPr id="49" name="Afbeelding 49"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Afbeelding 49" descr="Afbeelding met kaart&#10;&#10;Automatisch gegenereerde beschrijvi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2856865"/>
                    </a:xfrm>
                    <a:prstGeom prst="rect">
                      <a:avLst/>
                    </a:prstGeom>
                    <a:noFill/>
                    <a:ln>
                      <a:noFill/>
                    </a:ln>
                  </pic:spPr>
                </pic:pic>
              </a:graphicData>
            </a:graphic>
          </wp:inline>
        </w:drawing>
      </w:r>
    </w:p>
    <w:p w14:paraId="0E735C5A" w14:textId="77777777" w:rsidR="00837E94" w:rsidRPr="00837E94" w:rsidRDefault="00837E94" w:rsidP="00837E94">
      <w:pPr>
        <w:shd w:val="clear" w:color="auto" w:fill="FFFFFF"/>
        <w:spacing w:after="199" w:line="360" w:lineRule="atLeast"/>
        <w:rPr>
          <w:rFonts w:eastAsia="Times New Roman" w:cstheme="minorHAnsi"/>
          <w:color w:val="000000"/>
          <w:lang w:eastAsia="nl-NL"/>
        </w:rPr>
      </w:pPr>
      <w:r w:rsidRPr="00837E94">
        <w:rPr>
          <w:rFonts w:eastAsia="Times New Roman" w:cstheme="minorHAnsi"/>
          <w:color w:val="000000"/>
          <w:lang w:eastAsia="nl-NL"/>
        </w:rPr>
        <w:t>De Amazone en de Paraná voeren, net als andere rivieren buiten Brazilië, sediment af. Dit zijn de afbraakproducten van verwering en erosie in het Hoogland van Guyana, het Hoogland van Brazilië en de Andes (hoewel die buiten Brazilië liggen). Dit zijn bijvoorbeeld zand, klei en andere kleine deeltjes.</w:t>
      </w:r>
      <w:r w:rsidRPr="00837E94">
        <w:rPr>
          <w:rFonts w:eastAsia="Times New Roman" w:cstheme="minorHAnsi"/>
          <w:color w:val="000000"/>
          <w:lang w:eastAsia="nl-NL"/>
        </w:rPr>
        <w:br/>
        <w:t>Het is soms goed te zien aan de kleur van het water van de Amazone, de Paraná en van hun zijrivieren. De kleur hangt af van het soort gesteente van de bodem dat in hun stroomgebied voorkomt. Je kunt dat mooi zien met behulp van Google Earth.</w:t>
      </w:r>
      <w:r w:rsidRPr="00837E94">
        <w:rPr>
          <w:rFonts w:eastAsia="Times New Roman" w:cstheme="minorHAnsi"/>
          <w:color w:val="000000"/>
          <w:lang w:eastAsia="nl-NL"/>
        </w:rPr>
        <w:br/>
        <w:t>Aan de hand hiervan is onderstaande tabel gemaakt van de verschillende soorten kleur die de rivieren krijgen, afhankelijk van het gebied waar de sedimenten vandaan komen:</w:t>
      </w:r>
    </w:p>
    <w:tbl>
      <w:tblPr>
        <w:tblW w:w="1044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550"/>
        <w:gridCol w:w="877"/>
        <w:gridCol w:w="7013"/>
      </w:tblGrid>
      <w:tr w:rsidR="00837E94" w:rsidRPr="00837E94" w14:paraId="26ACC525" w14:textId="77777777" w:rsidTr="00837E94">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AAAACBA" w14:textId="77777777" w:rsidR="00837E94" w:rsidRPr="00837E94" w:rsidRDefault="00837E94" w:rsidP="00837E94">
            <w:pPr>
              <w:spacing w:after="0" w:line="240" w:lineRule="auto"/>
              <w:rPr>
                <w:rFonts w:eastAsia="Times New Roman" w:cstheme="minorHAnsi"/>
                <w:color w:val="000000"/>
                <w:lang w:eastAsia="nl-NL"/>
              </w:rPr>
            </w:pPr>
            <w:r w:rsidRPr="00837E94">
              <w:rPr>
                <w:rFonts w:eastAsia="Times New Roman" w:cstheme="minorHAnsi"/>
                <w:color w:val="000000"/>
                <w:lang w:eastAsia="nl-NL"/>
              </w:rPr>
              <w:t>Andes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0B15914" w14:textId="77777777" w:rsidR="00837E94" w:rsidRPr="00837E94" w:rsidRDefault="00837E94" w:rsidP="00837E94">
            <w:pPr>
              <w:spacing w:after="0" w:line="240" w:lineRule="auto"/>
              <w:rPr>
                <w:rFonts w:eastAsia="Times New Roman" w:cstheme="minorHAnsi"/>
                <w:color w:val="000000"/>
                <w:lang w:eastAsia="nl-NL"/>
              </w:rPr>
            </w:pPr>
            <w:r w:rsidRPr="00837E94">
              <w:rPr>
                <w:rFonts w:eastAsia="Times New Roman" w:cstheme="minorHAnsi"/>
                <w:color w:val="000000"/>
                <w:lang w:eastAsia="nl-NL"/>
              </w:rPr>
              <w:t>wit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EB31155" w14:textId="77777777" w:rsidR="00837E94" w:rsidRPr="00837E94" w:rsidRDefault="00837E94" w:rsidP="00837E94">
            <w:pPr>
              <w:spacing w:after="0" w:line="240" w:lineRule="auto"/>
              <w:rPr>
                <w:rFonts w:eastAsia="Times New Roman" w:cstheme="minorHAnsi"/>
                <w:color w:val="000000"/>
                <w:lang w:eastAsia="nl-NL"/>
              </w:rPr>
            </w:pPr>
            <w:r w:rsidRPr="00837E94">
              <w:rPr>
                <w:rFonts w:eastAsia="Times New Roman" w:cstheme="minorHAnsi"/>
                <w:color w:val="000000"/>
                <w:lang w:eastAsia="nl-NL"/>
              </w:rPr>
              <w:t>gesteente van de Andes</w:t>
            </w:r>
          </w:p>
        </w:tc>
      </w:tr>
      <w:tr w:rsidR="00837E94" w:rsidRPr="00837E94" w14:paraId="014FC31F" w14:textId="77777777" w:rsidTr="00837E94">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D13E48F" w14:textId="77777777" w:rsidR="00837E94" w:rsidRPr="00837E94" w:rsidRDefault="00837E94" w:rsidP="00837E94">
            <w:pPr>
              <w:spacing w:after="0" w:line="240" w:lineRule="auto"/>
              <w:rPr>
                <w:rFonts w:eastAsia="Times New Roman" w:cstheme="minorHAnsi"/>
                <w:color w:val="000000"/>
                <w:lang w:eastAsia="nl-NL"/>
              </w:rPr>
            </w:pPr>
            <w:r w:rsidRPr="00837E94">
              <w:rPr>
                <w:rFonts w:eastAsia="Times New Roman" w:cstheme="minorHAnsi"/>
                <w:color w:val="000000"/>
                <w:lang w:eastAsia="nl-NL"/>
              </w:rPr>
              <w:t>Laaglanden ten oosten van de Andes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F34286B" w14:textId="77777777" w:rsidR="00837E94" w:rsidRPr="00837E94" w:rsidRDefault="00837E94" w:rsidP="00837E94">
            <w:pPr>
              <w:spacing w:after="0" w:line="240" w:lineRule="auto"/>
              <w:rPr>
                <w:rFonts w:eastAsia="Times New Roman" w:cstheme="minorHAnsi"/>
                <w:color w:val="000000"/>
                <w:lang w:eastAsia="nl-NL"/>
              </w:rPr>
            </w:pPr>
            <w:r w:rsidRPr="00837E94">
              <w:rPr>
                <w:rFonts w:eastAsia="Times New Roman" w:cstheme="minorHAnsi"/>
                <w:color w:val="000000"/>
                <w:lang w:eastAsia="nl-NL"/>
              </w:rPr>
              <w:t>geelbruin</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EFF4039" w14:textId="77777777" w:rsidR="00837E94" w:rsidRPr="00837E94" w:rsidRDefault="00837E94" w:rsidP="00837E94">
            <w:pPr>
              <w:spacing w:after="0" w:line="240" w:lineRule="auto"/>
              <w:rPr>
                <w:rFonts w:eastAsia="Times New Roman" w:cstheme="minorHAnsi"/>
                <w:color w:val="000000"/>
                <w:lang w:eastAsia="nl-NL"/>
              </w:rPr>
            </w:pPr>
            <w:r w:rsidRPr="00837E94">
              <w:rPr>
                <w:rFonts w:eastAsia="Times New Roman" w:cstheme="minorHAnsi"/>
                <w:color w:val="000000"/>
                <w:lang w:eastAsia="nl-NL"/>
              </w:rPr>
              <w:t>slib</w:t>
            </w:r>
          </w:p>
        </w:tc>
      </w:tr>
      <w:tr w:rsidR="00837E94" w:rsidRPr="00837E94" w14:paraId="4722C380" w14:textId="77777777" w:rsidTr="00837E94">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BFD2BC4" w14:textId="77777777" w:rsidR="00837E94" w:rsidRPr="00837E94" w:rsidRDefault="00837E94" w:rsidP="00837E94">
            <w:pPr>
              <w:spacing w:after="0" w:line="240" w:lineRule="auto"/>
              <w:rPr>
                <w:rFonts w:eastAsia="Times New Roman" w:cstheme="minorHAnsi"/>
                <w:color w:val="000000"/>
                <w:lang w:eastAsia="nl-NL"/>
              </w:rPr>
            </w:pPr>
            <w:r w:rsidRPr="00837E94">
              <w:rPr>
                <w:rFonts w:eastAsia="Times New Roman" w:cstheme="minorHAnsi"/>
                <w:color w:val="000000"/>
                <w:lang w:eastAsia="nl-NL"/>
              </w:rPr>
              <w:t>Hoogland van Guyana</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A84DE2F" w14:textId="77777777" w:rsidR="00837E94" w:rsidRPr="00837E94" w:rsidRDefault="00837E94" w:rsidP="00837E94">
            <w:pPr>
              <w:spacing w:after="0" w:line="240" w:lineRule="auto"/>
              <w:rPr>
                <w:rFonts w:eastAsia="Times New Roman" w:cstheme="minorHAnsi"/>
                <w:color w:val="000000"/>
                <w:lang w:eastAsia="nl-NL"/>
              </w:rPr>
            </w:pPr>
            <w:r w:rsidRPr="00837E94">
              <w:rPr>
                <w:rFonts w:eastAsia="Times New Roman" w:cstheme="minorHAnsi"/>
                <w:color w:val="000000"/>
                <w:lang w:eastAsia="nl-NL"/>
              </w:rPr>
              <w:t>blauw</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64CB0AE" w14:textId="77777777" w:rsidR="00837E94" w:rsidRPr="00837E94" w:rsidRDefault="00837E94" w:rsidP="00837E94">
            <w:pPr>
              <w:spacing w:after="0" w:line="240" w:lineRule="auto"/>
              <w:rPr>
                <w:rFonts w:eastAsia="Times New Roman" w:cstheme="minorHAnsi"/>
                <w:color w:val="000000"/>
                <w:lang w:eastAsia="nl-NL"/>
              </w:rPr>
            </w:pPr>
            <w:r w:rsidRPr="00837E94">
              <w:rPr>
                <w:rFonts w:eastAsia="Times New Roman" w:cstheme="minorHAnsi"/>
                <w:color w:val="000000"/>
                <w:lang w:eastAsia="nl-NL"/>
              </w:rPr>
              <w:t>sterk verweerde gesteentes met weinig humus (niet te verwarren met de kikkererwtenpasta;)) in het water</w:t>
            </w:r>
          </w:p>
        </w:tc>
      </w:tr>
      <w:tr w:rsidR="00837E94" w:rsidRPr="00837E94" w14:paraId="469C207C" w14:textId="77777777" w:rsidTr="00837E94">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BB2D97F" w14:textId="77777777" w:rsidR="00837E94" w:rsidRPr="00837E94" w:rsidRDefault="00837E94" w:rsidP="00837E94">
            <w:pPr>
              <w:spacing w:after="0" w:line="240" w:lineRule="auto"/>
              <w:rPr>
                <w:rFonts w:eastAsia="Times New Roman" w:cstheme="minorHAnsi"/>
                <w:color w:val="000000"/>
                <w:lang w:eastAsia="nl-NL"/>
              </w:rPr>
            </w:pPr>
            <w:r w:rsidRPr="00837E94">
              <w:rPr>
                <w:rFonts w:eastAsia="Times New Roman" w:cstheme="minorHAnsi"/>
                <w:color w:val="000000"/>
                <w:lang w:eastAsia="nl-NL"/>
              </w:rPr>
              <w:t>Hoogland van Brazilië</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74EA85E" w14:textId="77777777" w:rsidR="00837E94" w:rsidRPr="00837E94" w:rsidRDefault="00837E94" w:rsidP="00837E94">
            <w:pPr>
              <w:spacing w:after="0" w:line="240" w:lineRule="auto"/>
              <w:rPr>
                <w:rFonts w:eastAsia="Times New Roman" w:cstheme="minorHAnsi"/>
                <w:color w:val="000000"/>
                <w:lang w:eastAsia="nl-NL"/>
              </w:rPr>
            </w:pPr>
            <w:r w:rsidRPr="00837E94">
              <w:rPr>
                <w:rFonts w:eastAsia="Times New Roman" w:cstheme="minorHAnsi"/>
                <w:color w:val="000000"/>
                <w:lang w:eastAsia="nl-NL"/>
              </w:rPr>
              <w:t>zwart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F9DDFB6" w14:textId="77777777" w:rsidR="00837E94" w:rsidRPr="00837E94" w:rsidRDefault="00837E94" w:rsidP="00837E94">
            <w:pPr>
              <w:spacing w:after="0" w:line="240" w:lineRule="auto"/>
              <w:rPr>
                <w:rFonts w:eastAsia="Times New Roman" w:cstheme="minorHAnsi"/>
                <w:color w:val="000000"/>
                <w:lang w:eastAsia="nl-NL"/>
              </w:rPr>
            </w:pPr>
            <w:r w:rsidRPr="00837E94">
              <w:rPr>
                <w:rFonts w:eastAsia="Times New Roman" w:cstheme="minorHAnsi"/>
                <w:color w:val="000000"/>
                <w:lang w:eastAsia="nl-NL"/>
              </w:rPr>
              <w:t>gesteente met veel humus in het water</w:t>
            </w:r>
          </w:p>
        </w:tc>
      </w:tr>
    </w:tbl>
    <w:p w14:paraId="6E9706F1" w14:textId="77777777" w:rsidR="00837E94" w:rsidRPr="00837E94" w:rsidRDefault="00837E94" w:rsidP="00837E94">
      <w:pPr>
        <w:shd w:val="clear" w:color="auto" w:fill="FFFFFF"/>
        <w:spacing w:after="199" w:line="360" w:lineRule="atLeast"/>
        <w:rPr>
          <w:rFonts w:eastAsia="Times New Roman" w:cstheme="minorHAnsi"/>
          <w:color w:val="000000"/>
          <w:lang w:eastAsia="nl-NL"/>
        </w:rPr>
      </w:pPr>
      <w:r w:rsidRPr="00837E94">
        <w:rPr>
          <w:rFonts w:eastAsia="Times New Roman" w:cstheme="minorHAnsi"/>
          <w:color w:val="000000"/>
          <w:lang w:eastAsia="nl-NL"/>
        </w:rPr>
        <w:br/>
        <w:t xml:space="preserve">Meegevoerd slib in de Amazone komt in de oceaan terecht en wordt door de Caribische stroom naar het noordwesten gevoerd. Hier </w:t>
      </w:r>
      <w:proofErr w:type="spellStart"/>
      <w:r w:rsidRPr="00837E94">
        <w:rPr>
          <w:rFonts w:eastAsia="Times New Roman" w:cstheme="minorHAnsi"/>
          <w:color w:val="000000"/>
          <w:lang w:eastAsia="nl-NL"/>
        </w:rPr>
        <w:t>onstaat</w:t>
      </w:r>
      <w:proofErr w:type="spellEnd"/>
      <w:r w:rsidRPr="00837E94">
        <w:rPr>
          <w:rFonts w:eastAsia="Times New Roman" w:cstheme="minorHAnsi"/>
          <w:color w:val="000000"/>
          <w:lang w:eastAsia="nl-NL"/>
        </w:rPr>
        <w:t xml:space="preserve"> een nieuw soort landschap: de Mangrove.</w:t>
      </w:r>
      <w:r w:rsidRPr="00837E94">
        <w:rPr>
          <w:rFonts w:eastAsia="Times New Roman" w:cstheme="minorHAnsi"/>
          <w:color w:val="000000"/>
          <w:lang w:eastAsia="nl-NL"/>
        </w:rPr>
        <w:br/>
        <w:t>Mangroven komen uitsluitend voor in tropische kustgebieden en rivierdelta's met een </w:t>
      </w:r>
      <w:hyperlink r:id="rId55" w:history="1">
        <w:r w:rsidRPr="00837E94">
          <w:rPr>
            <w:rFonts w:eastAsia="Times New Roman" w:cstheme="minorHAnsi"/>
            <w:color w:val="0088CC"/>
            <w:u w:val="single"/>
            <w:lang w:eastAsia="nl-NL"/>
          </w:rPr>
          <w:t>getij</w:t>
        </w:r>
      </w:hyperlink>
      <w:r w:rsidRPr="00837E94">
        <w:rPr>
          <w:rFonts w:eastAsia="Times New Roman" w:cstheme="minorHAnsi"/>
          <w:color w:val="000000"/>
          <w:lang w:eastAsia="nl-NL"/>
        </w:rPr>
        <w:t>. Hierdoor worden deze gebieden regelmatig overspoeld en is de bodem meestal zout. Mangrovebossen kunnen zich vestigen langs lage en vlakke tropische kusten met warm zeewater en een niet te sterke golfslag.</w:t>
      </w:r>
      <w:r w:rsidRPr="00837E94">
        <w:rPr>
          <w:rFonts w:eastAsia="Times New Roman" w:cstheme="minorHAnsi"/>
          <w:color w:val="000000"/>
          <w:lang w:eastAsia="nl-NL"/>
        </w:rPr>
        <w:br/>
        <w:t>De mangrovebossen zijn belangrijk, heel veel vissoorten leven hier (kunnen schuilen tussen de vele begroeiing) en de wortels beschermen de mensen aan de kust tegen golfslag en tsunami's. </w:t>
      </w:r>
    </w:p>
    <w:p w14:paraId="483FC4AA"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lastRenderedPageBreak/>
        <w:t>Rivierloop</w:t>
      </w:r>
    </w:p>
    <w:p w14:paraId="516877F0"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Ook langs de rivierloop zelf ontstaan landschappen. Hoe die eruitzien, hangt af van de stroomsnelheid van het rivierwater. Die neemt af van de bron tot de monding.</w:t>
      </w:r>
    </w:p>
    <w:p w14:paraId="2FCE0549"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Het karakter van het landschap langs de rivieren verandert, afhankelijk of het langs de </w:t>
      </w:r>
      <w:r w:rsidRPr="00B1033A">
        <w:rPr>
          <w:rStyle w:val="Zwaar"/>
          <w:rFonts w:asciiTheme="minorHAnsi" w:hAnsiTheme="minorHAnsi" w:cstheme="minorHAnsi"/>
          <w:color w:val="000000"/>
          <w:sz w:val="22"/>
          <w:szCs w:val="22"/>
        </w:rPr>
        <w:t>bovenloop</w:t>
      </w:r>
      <w:r w:rsidRPr="00B1033A">
        <w:rPr>
          <w:rFonts w:asciiTheme="minorHAnsi" w:hAnsiTheme="minorHAnsi" w:cstheme="minorHAnsi"/>
          <w:color w:val="000000"/>
          <w:sz w:val="22"/>
          <w:szCs w:val="22"/>
        </w:rPr>
        <w:t> (het eerste deel van de rivier vanaf de bron, het deel waar nog kleine stromen bij elkaar komen en samen een rivier vormen), de </w:t>
      </w:r>
      <w:r w:rsidRPr="00B1033A">
        <w:rPr>
          <w:rStyle w:val="Zwaar"/>
          <w:rFonts w:asciiTheme="minorHAnsi" w:hAnsiTheme="minorHAnsi" w:cstheme="minorHAnsi"/>
          <w:color w:val="000000"/>
          <w:sz w:val="22"/>
          <w:szCs w:val="22"/>
        </w:rPr>
        <w:t>middenloop</w:t>
      </w:r>
      <w:r w:rsidRPr="00B1033A">
        <w:rPr>
          <w:rFonts w:asciiTheme="minorHAnsi" w:hAnsiTheme="minorHAnsi" w:cstheme="minorHAnsi"/>
          <w:color w:val="000000"/>
          <w:sz w:val="22"/>
          <w:szCs w:val="22"/>
        </w:rPr>
        <w:t> (het deel van de rivier tussen de boven- en benedenloop) of de </w:t>
      </w:r>
      <w:r w:rsidRPr="00B1033A">
        <w:rPr>
          <w:rStyle w:val="Zwaar"/>
          <w:rFonts w:asciiTheme="minorHAnsi" w:hAnsiTheme="minorHAnsi" w:cstheme="minorHAnsi"/>
          <w:color w:val="000000"/>
          <w:sz w:val="22"/>
          <w:szCs w:val="22"/>
        </w:rPr>
        <w:t>benedenloop</w:t>
      </w:r>
      <w:r w:rsidRPr="00B1033A">
        <w:rPr>
          <w:rFonts w:asciiTheme="minorHAnsi" w:hAnsiTheme="minorHAnsi" w:cstheme="minorHAnsi"/>
          <w:color w:val="000000"/>
          <w:sz w:val="22"/>
          <w:szCs w:val="22"/>
        </w:rPr>
        <w:t> (vanaf de bron het laatste deel van de rivier eindigend met de monding in zee) ligt.</w:t>
      </w:r>
    </w:p>
    <w:p w14:paraId="0DAD85DC"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Niet alleen hangt het van de jaarlijkse hoeveelheid neerslag dat in hun stroomgebied valt af (en van de afmetingen van hun stroomgebied) hoeveel water rivieren afvoeren.</w:t>
      </w:r>
      <w:r w:rsidRPr="00B1033A">
        <w:rPr>
          <w:rFonts w:asciiTheme="minorHAnsi" w:hAnsiTheme="minorHAnsi" w:cstheme="minorHAnsi"/>
          <w:color w:val="000000"/>
          <w:sz w:val="22"/>
          <w:szCs w:val="22"/>
        </w:rPr>
        <w:br/>
        <w:t>Ook de neerslagverdeling over het jaar is van invloed. Die verdeling wordt bepaald door de jaarlijkse pendelbeweging van het ITCZ. Al naargelang er veel of weinig regen valt gedurende het jaar varieert de hoeveelheid water dat een rivier afvoert. Die jaarlijkse variatie in waterafvoer heet </w:t>
      </w:r>
      <w:r w:rsidRPr="00B1033A">
        <w:rPr>
          <w:rStyle w:val="Zwaar"/>
          <w:rFonts w:asciiTheme="minorHAnsi" w:hAnsiTheme="minorHAnsi" w:cstheme="minorHAnsi"/>
          <w:color w:val="000000"/>
          <w:sz w:val="22"/>
          <w:szCs w:val="22"/>
        </w:rPr>
        <w:t>regiem</w:t>
      </w:r>
      <w:r w:rsidRPr="00B1033A">
        <w:rPr>
          <w:rFonts w:asciiTheme="minorHAnsi" w:hAnsiTheme="minorHAnsi" w:cstheme="minorHAnsi"/>
          <w:color w:val="000000"/>
          <w:sz w:val="22"/>
          <w:szCs w:val="22"/>
        </w:rPr>
        <w:t>.</w:t>
      </w:r>
    </w:p>
    <w:p w14:paraId="54F4EF36"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In Brazilië hangt het regiem van de Amazone en de Paraná voor een klein deel af van hoeveel ijs en sneeuw er smelt in de Andes, maar veel meer van de hoeveelheid regen die er door het jaar heen in hun stroomgebied valt. Ook de verdamping van het water dat in hun stroomgebied valt is van invloed op het regiem.</w:t>
      </w:r>
    </w:p>
    <w:tbl>
      <w:tblPr>
        <w:tblW w:w="10440" w:type="dxa"/>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firstRow="1" w:lastRow="0" w:firstColumn="1" w:lastColumn="0" w:noHBand="0" w:noVBand="1"/>
      </w:tblPr>
      <w:tblGrid>
        <w:gridCol w:w="1307"/>
        <w:gridCol w:w="4591"/>
        <w:gridCol w:w="4542"/>
      </w:tblGrid>
      <w:tr w:rsidR="00837E94" w:rsidRPr="00B1033A" w14:paraId="4F0F5707" w14:textId="77777777" w:rsidTr="00837E94">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389BD7D" w14:textId="77777777" w:rsidR="00837E94" w:rsidRPr="00B1033A" w:rsidRDefault="00837E94">
            <w:pPr>
              <w:rPr>
                <w:rFonts w:cstheme="minorHAnsi"/>
                <w:color w:val="000000"/>
              </w:rPr>
            </w:pPr>
            <w:r w:rsidRPr="00B1033A">
              <w:rPr>
                <w:rStyle w:val="Zwaar"/>
                <w:rFonts w:cstheme="minorHAnsi"/>
                <w:color w:val="000000"/>
              </w:rPr>
              <w:t>Rivier</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6373A33" w14:textId="77777777" w:rsidR="00837E94" w:rsidRPr="00B1033A" w:rsidRDefault="00837E94">
            <w:pPr>
              <w:rPr>
                <w:rFonts w:cstheme="minorHAnsi"/>
                <w:color w:val="000000"/>
              </w:rPr>
            </w:pPr>
            <w:r w:rsidRPr="00B1033A">
              <w:rPr>
                <w:rStyle w:val="Zwaar"/>
                <w:rFonts w:cstheme="minorHAnsi"/>
                <w:color w:val="000000"/>
              </w:rPr>
              <w:t>maximum maandgemiddelde afvoer</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FC0B5E7" w14:textId="77777777" w:rsidR="00837E94" w:rsidRPr="00B1033A" w:rsidRDefault="00837E94">
            <w:pPr>
              <w:rPr>
                <w:rFonts w:cstheme="minorHAnsi"/>
                <w:color w:val="000000"/>
              </w:rPr>
            </w:pPr>
            <w:r w:rsidRPr="00B1033A">
              <w:rPr>
                <w:rStyle w:val="Zwaar"/>
                <w:rFonts w:cstheme="minorHAnsi"/>
                <w:color w:val="000000"/>
              </w:rPr>
              <w:t>minimum maandgemiddelde afvoer</w:t>
            </w:r>
          </w:p>
        </w:tc>
      </w:tr>
      <w:tr w:rsidR="00837E94" w:rsidRPr="00B1033A" w14:paraId="6DF7E45B" w14:textId="77777777" w:rsidTr="00837E94">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A8A87FA" w14:textId="77777777" w:rsidR="00837E94" w:rsidRPr="00B1033A" w:rsidRDefault="00837E94">
            <w:pPr>
              <w:rPr>
                <w:rFonts w:cstheme="minorHAnsi"/>
                <w:color w:val="000000"/>
              </w:rPr>
            </w:pPr>
            <w:r w:rsidRPr="00B1033A">
              <w:rPr>
                <w:rFonts w:cstheme="minorHAnsi"/>
                <w:color w:val="000000"/>
              </w:rPr>
              <w:t>Amazone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F8F52E4" w14:textId="77777777" w:rsidR="00837E94" w:rsidRPr="00B1033A" w:rsidRDefault="00837E94">
            <w:pPr>
              <w:rPr>
                <w:rFonts w:cstheme="minorHAnsi"/>
                <w:color w:val="000000"/>
              </w:rPr>
            </w:pPr>
            <w:r w:rsidRPr="00B1033A">
              <w:rPr>
                <w:rFonts w:cstheme="minorHAnsi"/>
                <w:color w:val="000000"/>
              </w:rPr>
              <w:t>229 000 m</w:t>
            </w:r>
            <w:r w:rsidRPr="00B1033A">
              <w:rPr>
                <w:rFonts w:cstheme="minorHAnsi"/>
                <w:color w:val="000000"/>
                <w:vertAlign w:val="superscript"/>
              </w:rPr>
              <w:t>3</w:t>
            </w:r>
            <w:r w:rsidRPr="00B1033A">
              <w:rPr>
                <w:rFonts w:cstheme="minorHAnsi"/>
                <w:color w:val="000000"/>
              </w:rPr>
              <w:t>/s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86BE333" w14:textId="77777777" w:rsidR="00837E94" w:rsidRPr="00B1033A" w:rsidRDefault="00837E94">
            <w:pPr>
              <w:rPr>
                <w:rFonts w:cstheme="minorHAnsi"/>
                <w:color w:val="000000"/>
              </w:rPr>
            </w:pPr>
            <w:r w:rsidRPr="00B1033A">
              <w:rPr>
                <w:rFonts w:cstheme="minorHAnsi"/>
                <w:color w:val="000000"/>
              </w:rPr>
              <w:t>103 000 m</w:t>
            </w:r>
            <w:r w:rsidRPr="00B1033A">
              <w:rPr>
                <w:rFonts w:cstheme="minorHAnsi"/>
                <w:color w:val="000000"/>
                <w:vertAlign w:val="superscript"/>
              </w:rPr>
              <w:t>3</w:t>
            </w:r>
            <w:r w:rsidRPr="00B1033A">
              <w:rPr>
                <w:rFonts w:cstheme="minorHAnsi"/>
                <w:color w:val="000000"/>
              </w:rPr>
              <w:t>/s</w:t>
            </w:r>
          </w:p>
        </w:tc>
      </w:tr>
      <w:tr w:rsidR="00837E94" w:rsidRPr="00B1033A" w14:paraId="63E3E391" w14:textId="77777777" w:rsidTr="00837E94">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A00662D" w14:textId="77777777" w:rsidR="00837E94" w:rsidRPr="00B1033A" w:rsidRDefault="00837E94">
            <w:pPr>
              <w:rPr>
                <w:rFonts w:cstheme="minorHAnsi"/>
                <w:color w:val="000000"/>
              </w:rPr>
            </w:pPr>
            <w:r w:rsidRPr="00B1033A">
              <w:rPr>
                <w:rFonts w:cstheme="minorHAnsi"/>
                <w:color w:val="000000"/>
              </w:rPr>
              <w:t>Paraná</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C5CB492" w14:textId="77777777" w:rsidR="00837E94" w:rsidRPr="00B1033A" w:rsidRDefault="00837E94">
            <w:pPr>
              <w:rPr>
                <w:rFonts w:cstheme="minorHAnsi"/>
                <w:color w:val="000000"/>
              </w:rPr>
            </w:pPr>
            <w:r w:rsidRPr="00B1033A">
              <w:rPr>
                <w:rFonts w:cstheme="minorHAnsi"/>
                <w:color w:val="000000"/>
              </w:rPr>
              <w:t>  23 700 m</w:t>
            </w:r>
            <w:r w:rsidRPr="00B1033A">
              <w:rPr>
                <w:rFonts w:cstheme="minorHAnsi"/>
                <w:color w:val="000000"/>
                <w:vertAlign w:val="superscript"/>
              </w:rPr>
              <w:t>3</w:t>
            </w:r>
            <w:r w:rsidRPr="00B1033A">
              <w:rPr>
                <w:rFonts w:cstheme="minorHAnsi"/>
                <w:color w:val="000000"/>
              </w:rPr>
              <w:t>/s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B883847" w14:textId="77777777" w:rsidR="00837E94" w:rsidRPr="00B1033A" w:rsidRDefault="00837E94">
            <w:pPr>
              <w:rPr>
                <w:rFonts w:cstheme="minorHAnsi"/>
                <w:color w:val="000000"/>
              </w:rPr>
            </w:pPr>
            <w:r w:rsidRPr="00B1033A">
              <w:rPr>
                <w:rFonts w:cstheme="minorHAnsi"/>
                <w:color w:val="000000"/>
              </w:rPr>
              <w:t>  17 350 m</w:t>
            </w:r>
            <w:r w:rsidRPr="00B1033A">
              <w:rPr>
                <w:rFonts w:cstheme="minorHAnsi"/>
                <w:color w:val="000000"/>
                <w:vertAlign w:val="superscript"/>
              </w:rPr>
              <w:t>3</w:t>
            </w:r>
            <w:r w:rsidRPr="00B1033A">
              <w:rPr>
                <w:rFonts w:cstheme="minorHAnsi"/>
                <w:color w:val="000000"/>
              </w:rPr>
              <w:t>/s</w:t>
            </w:r>
          </w:p>
        </w:tc>
      </w:tr>
    </w:tbl>
    <w:p w14:paraId="5DE70592" w14:textId="403B7ADC" w:rsidR="00837E94" w:rsidRPr="00B1033A" w:rsidRDefault="00837E94" w:rsidP="00837E94">
      <w:pPr>
        <w:pStyle w:val="Onderkantformulier"/>
        <w:rPr>
          <w:rFonts w:asciiTheme="minorHAnsi" w:hAnsiTheme="minorHAnsi" w:cstheme="minorHAnsi"/>
          <w:vanish w:val="0"/>
          <w:sz w:val="22"/>
          <w:szCs w:val="22"/>
        </w:rPr>
      </w:pPr>
      <w:r w:rsidRPr="00B1033A">
        <w:rPr>
          <w:rFonts w:asciiTheme="minorHAnsi" w:hAnsiTheme="minorHAnsi" w:cstheme="minorHAnsi"/>
          <w:noProof/>
          <w:color w:val="0088CC"/>
          <w:sz w:val="22"/>
          <w:szCs w:val="22"/>
        </w:rPr>
        <w:drawing>
          <wp:inline distT="0" distB="0" distL="0" distR="0" wp14:anchorId="29B2E948" wp14:editId="3E730E59">
            <wp:extent cx="5760720" cy="2872105"/>
            <wp:effectExtent l="0" t="0" r="0" b="4445"/>
            <wp:docPr id="45" name="Afbeelding 45" descr="Afbeelding met tekst&#10;&#10;Automatisch gegenereerde beschrijving">
              <a:hlinkClick xmlns:a="http://schemas.openxmlformats.org/drawingml/2006/main" r:id="rId5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Afbeelding 45" descr="Afbeelding met tekst&#10;&#10;Automatisch gegenereerde beschrijving">
                      <a:hlinkClick r:id="rId56" tgtFrame="&quot;_blank&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720" cy="2872105"/>
                    </a:xfrm>
                    <a:prstGeom prst="rect">
                      <a:avLst/>
                    </a:prstGeom>
                    <a:noFill/>
                    <a:ln>
                      <a:noFill/>
                    </a:ln>
                  </pic:spPr>
                </pic:pic>
              </a:graphicData>
            </a:graphic>
          </wp:inline>
        </w:drawing>
      </w:r>
      <w:r w:rsidRPr="00B1033A">
        <w:rPr>
          <w:rFonts w:asciiTheme="minorHAnsi" w:hAnsiTheme="minorHAnsi" w:cstheme="minorHAnsi"/>
          <w:sz w:val="22"/>
          <w:szCs w:val="22"/>
        </w:rPr>
        <w:t>Onderkant formulier</w:t>
      </w:r>
    </w:p>
    <w:p w14:paraId="09EBEEF0" w14:textId="77777777" w:rsidR="00837E94" w:rsidRPr="00B1033A" w:rsidRDefault="00837E94" w:rsidP="00837E94">
      <w:pPr>
        <w:pStyle w:val="Kop4"/>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Verval en verhang</w:t>
      </w:r>
    </w:p>
    <w:p w14:paraId="3B3A1E0B"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Het duurt enige tijd voordat het water in de Amazone en de Paraná en hun zijrivieren begint te stijgen tijdens en na een periode van zware regenval in hun stroomgebied. Dat komt door het geringe </w:t>
      </w:r>
      <w:r w:rsidRPr="00B1033A">
        <w:rPr>
          <w:rStyle w:val="Zwaar"/>
          <w:rFonts w:asciiTheme="minorHAnsi" w:hAnsiTheme="minorHAnsi" w:cstheme="minorHAnsi"/>
          <w:color w:val="000000"/>
          <w:sz w:val="22"/>
          <w:szCs w:val="22"/>
        </w:rPr>
        <w:t>verhang</w:t>
      </w:r>
      <w:r w:rsidRPr="00B1033A">
        <w:rPr>
          <w:rFonts w:asciiTheme="minorHAnsi" w:hAnsiTheme="minorHAnsi" w:cstheme="minorHAnsi"/>
          <w:color w:val="000000"/>
          <w:sz w:val="22"/>
          <w:szCs w:val="22"/>
        </w:rPr>
        <w:t> (tussen 1 en 10 centimeter hoogteverschil per kilometer) in de benedenloop van de rivieren en doordat regenwater tijdelijk wordt opgeslagen in de grond of in overstromingsgebieden. Verhang geeft het relatieve hoogteverschil aan in de rivier en wordt uitgedrukt in meter per kilometer. Het absolute hoogteverschil in een rivier is het </w:t>
      </w:r>
      <w:r w:rsidRPr="00B1033A">
        <w:rPr>
          <w:rStyle w:val="Zwaar"/>
          <w:rFonts w:asciiTheme="minorHAnsi" w:hAnsiTheme="minorHAnsi" w:cstheme="minorHAnsi"/>
          <w:color w:val="000000"/>
          <w:sz w:val="22"/>
          <w:szCs w:val="22"/>
        </w:rPr>
        <w:t>verval</w:t>
      </w:r>
      <w:r w:rsidRPr="00B1033A">
        <w:rPr>
          <w:rFonts w:asciiTheme="minorHAnsi" w:hAnsiTheme="minorHAnsi" w:cstheme="minorHAnsi"/>
          <w:color w:val="000000"/>
          <w:sz w:val="22"/>
          <w:szCs w:val="22"/>
        </w:rPr>
        <w:t>.</w:t>
      </w:r>
    </w:p>
    <w:p w14:paraId="30CE43DC"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In de </w:t>
      </w:r>
      <w:proofErr w:type="spellStart"/>
      <w:r w:rsidRPr="00B1033A">
        <w:rPr>
          <w:rFonts w:asciiTheme="minorHAnsi" w:hAnsiTheme="minorHAnsi" w:cstheme="minorHAnsi"/>
          <w:color w:val="000000"/>
          <w:sz w:val="22"/>
          <w:szCs w:val="22"/>
        </w:rPr>
        <w:t>Pantanal</w:t>
      </w:r>
      <w:proofErr w:type="spellEnd"/>
      <w:r w:rsidRPr="00B1033A">
        <w:rPr>
          <w:rFonts w:asciiTheme="minorHAnsi" w:hAnsiTheme="minorHAnsi" w:cstheme="minorHAnsi"/>
          <w:color w:val="000000"/>
          <w:sz w:val="22"/>
          <w:szCs w:val="22"/>
        </w:rPr>
        <w:t>, in de laaglanden ten oosten van de Andes (zie onderstaande kaart), duurt het lang voordat een rivier gaat stijgen als het in haar stroomgebied hard heeft geregend. In het noorden en westen van dit gebied is dit tijdsverschil twee maanden, in het zuiden en oosten zelfs zes maanden.</w:t>
      </w:r>
    </w:p>
    <w:p w14:paraId="740E1DE5" w14:textId="6731EC05"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noProof/>
          <w:color w:val="000000"/>
          <w:sz w:val="22"/>
          <w:szCs w:val="22"/>
        </w:rPr>
        <w:lastRenderedPageBreak/>
        <w:drawing>
          <wp:inline distT="0" distB="0" distL="0" distR="0" wp14:anchorId="261FE62E" wp14:editId="48AB1ADA">
            <wp:extent cx="2475865" cy="1906270"/>
            <wp:effectExtent l="0" t="0" r="635" b="0"/>
            <wp:docPr id="52" name="Afbeelding 52"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Afbeelding 52" descr="Afbeelding met kaart&#10;&#10;Automatisch gegenereerde beschrijvi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75865" cy="1906270"/>
                    </a:xfrm>
                    <a:prstGeom prst="rect">
                      <a:avLst/>
                    </a:prstGeom>
                    <a:noFill/>
                    <a:ln>
                      <a:noFill/>
                    </a:ln>
                  </pic:spPr>
                </pic:pic>
              </a:graphicData>
            </a:graphic>
          </wp:inline>
        </w:drawing>
      </w:r>
    </w:p>
    <w:p w14:paraId="44E50FC1" w14:textId="77777777" w:rsidR="00837E94" w:rsidRPr="00B1033A" w:rsidRDefault="00837E94" w:rsidP="00837E94">
      <w:pPr>
        <w:rPr>
          <w:rFonts w:cstheme="minorHAnsi"/>
          <w:lang w:eastAsia="nl-NL"/>
        </w:rPr>
      </w:pPr>
    </w:p>
    <w:p w14:paraId="165467BF" w14:textId="10608A9D" w:rsidR="00837E94" w:rsidRPr="00837E94" w:rsidRDefault="00837E94" w:rsidP="00837E94">
      <w:pPr>
        <w:shd w:val="clear" w:color="auto" w:fill="FFFFFF"/>
        <w:spacing w:after="300" w:line="540" w:lineRule="atLeast"/>
        <w:outlineLvl w:val="1"/>
        <w:rPr>
          <w:rFonts w:eastAsia="Times New Roman" w:cstheme="minorHAnsi"/>
          <w:b/>
          <w:bCs/>
          <w:color w:val="156762"/>
          <w:sz w:val="28"/>
          <w:szCs w:val="28"/>
          <w:lang w:eastAsia="nl-NL"/>
        </w:rPr>
      </w:pPr>
      <w:r w:rsidRPr="00837E94">
        <w:rPr>
          <w:rFonts w:eastAsia="Times New Roman" w:cstheme="minorHAnsi"/>
          <w:b/>
          <w:bCs/>
          <w:color w:val="156762"/>
          <w:sz w:val="28"/>
          <w:szCs w:val="28"/>
          <w:lang w:eastAsia="nl-NL"/>
        </w:rPr>
        <w:t xml:space="preserve">Stap </w:t>
      </w:r>
      <w:r w:rsidR="00B1033A" w:rsidRPr="000C45B6">
        <w:rPr>
          <w:rFonts w:eastAsia="Times New Roman" w:cstheme="minorHAnsi"/>
          <w:b/>
          <w:bCs/>
          <w:color w:val="156762"/>
          <w:sz w:val="28"/>
          <w:szCs w:val="28"/>
          <w:lang w:eastAsia="nl-NL"/>
        </w:rPr>
        <w:t>6.</w:t>
      </w:r>
      <w:r w:rsidRPr="00837E94">
        <w:rPr>
          <w:rFonts w:eastAsia="Times New Roman" w:cstheme="minorHAnsi"/>
          <w:b/>
          <w:bCs/>
          <w:color w:val="156762"/>
          <w:sz w:val="28"/>
          <w:szCs w:val="28"/>
          <w:lang w:eastAsia="nl-NL"/>
        </w:rPr>
        <w:t>4 - De rol van de mens</w:t>
      </w:r>
    </w:p>
    <w:p w14:paraId="3F1CCF3F" w14:textId="77777777" w:rsidR="00837E94" w:rsidRPr="00837E94" w:rsidRDefault="00837E94" w:rsidP="00837E94">
      <w:pPr>
        <w:shd w:val="clear" w:color="auto" w:fill="FFFFFF"/>
        <w:spacing w:after="199" w:line="360" w:lineRule="atLeast"/>
        <w:rPr>
          <w:rFonts w:eastAsia="Times New Roman" w:cstheme="minorHAnsi"/>
          <w:color w:val="000000"/>
          <w:lang w:eastAsia="nl-NL"/>
        </w:rPr>
      </w:pPr>
      <w:r w:rsidRPr="00837E94">
        <w:rPr>
          <w:rFonts w:eastAsia="Times New Roman" w:cstheme="minorHAnsi"/>
          <w:color w:val="000000"/>
          <w:lang w:eastAsia="nl-NL"/>
        </w:rPr>
        <w:t>In Brazilië verandert steeds vaker het landschap. Dat komt door het aanleggen van wegen en andere infrastructuur, het bouwen van woningen en fabrieken, het winnen van grondstoffen zoals ertsen en hout en vooral door het in cultuur brengen van natuurgebieden.</w:t>
      </w:r>
    </w:p>
    <w:p w14:paraId="4F477AF4" w14:textId="4BA12F4A" w:rsidR="00837E94" w:rsidRPr="00837E94" w:rsidRDefault="00837E94" w:rsidP="00837E94">
      <w:pPr>
        <w:spacing w:after="0" w:line="240" w:lineRule="auto"/>
        <w:rPr>
          <w:rFonts w:eastAsia="Times New Roman" w:cstheme="minorHAnsi"/>
          <w:lang w:eastAsia="nl-NL"/>
        </w:rPr>
      </w:pPr>
      <w:r w:rsidRPr="00B1033A">
        <w:rPr>
          <w:rFonts w:eastAsia="Times New Roman" w:cstheme="minorHAnsi"/>
          <w:noProof/>
          <w:lang w:eastAsia="nl-NL"/>
        </w:rPr>
        <w:drawing>
          <wp:inline distT="0" distB="0" distL="0" distR="0" wp14:anchorId="5476D9BF" wp14:editId="2DE52AA1">
            <wp:extent cx="5374005" cy="3019425"/>
            <wp:effectExtent l="0" t="0" r="0" b="9525"/>
            <wp:docPr id="54" name="Afbeelding 54"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Afbeelding 54" descr="Afbeelding met kaart&#10;&#10;Automatisch gegenereerde beschrijvi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74005" cy="3019425"/>
                    </a:xfrm>
                    <a:prstGeom prst="rect">
                      <a:avLst/>
                    </a:prstGeom>
                    <a:noFill/>
                    <a:ln>
                      <a:noFill/>
                    </a:ln>
                  </pic:spPr>
                </pic:pic>
              </a:graphicData>
            </a:graphic>
          </wp:inline>
        </w:drawing>
      </w:r>
      <w:r w:rsidRPr="00837E94">
        <w:rPr>
          <w:rFonts w:eastAsia="Times New Roman" w:cstheme="minorHAnsi"/>
          <w:i/>
          <w:iCs/>
          <w:lang w:eastAsia="nl-NL"/>
        </w:rPr>
        <w:t xml:space="preserve">In de Braziliaanse deelstaat </w:t>
      </w:r>
      <w:proofErr w:type="spellStart"/>
      <w:r w:rsidRPr="00837E94">
        <w:rPr>
          <w:rFonts w:eastAsia="Times New Roman" w:cstheme="minorHAnsi"/>
          <w:i/>
          <w:iCs/>
          <w:lang w:eastAsia="nl-NL"/>
        </w:rPr>
        <w:t>Rondônia</w:t>
      </w:r>
      <w:proofErr w:type="spellEnd"/>
      <w:r w:rsidRPr="00837E94">
        <w:rPr>
          <w:rFonts w:eastAsia="Times New Roman" w:cstheme="minorHAnsi"/>
          <w:i/>
          <w:iCs/>
          <w:lang w:eastAsia="nl-NL"/>
        </w:rPr>
        <w:t xml:space="preserve"> in het Amazonegebied heeft de selva op sommige plekken</w:t>
      </w:r>
      <w:r w:rsidRPr="00837E94">
        <w:rPr>
          <w:rFonts w:eastAsia="Times New Roman" w:cstheme="minorHAnsi"/>
          <w:i/>
          <w:iCs/>
          <w:lang w:eastAsia="nl-NL"/>
        </w:rPr>
        <w:br/>
        <w:t>plaatsgemaakt voor landbouwbedrijven.</w:t>
      </w:r>
    </w:p>
    <w:p w14:paraId="0444BF08" w14:textId="77777777" w:rsidR="00837E94" w:rsidRPr="00837E94" w:rsidRDefault="00837E94" w:rsidP="00837E94">
      <w:pPr>
        <w:shd w:val="clear" w:color="auto" w:fill="FFFFFF"/>
        <w:spacing w:after="199" w:line="360" w:lineRule="atLeast"/>
        <w:rPr>
          <w:rFonts w:eastAsia="Times New Roman" w:cstheme="minorHAnsi"/>
          <w:color w:val="000000"/>
          <w:lang w:eastAsia="nl-NL"/>
        </w:rPr>
      </w:pPr>
      <w:r w:rsidRPr="00837E94">
        <w:rPr>
          <w:rFonts w:eastAsia="Times New Roman" w:cstheme="minorHAnsi"/>
          <w:color w:val="000000"/>
          <w:lang w:eastAsia="nl-NL"/>
        </w:rPr>
        <w:br/>
        <w:t>Bekijk onderstaande kaarten:</w:t>
      </w:r>
    </w:p>
    <w:p w14:paraId="5C6147F5" w14:textId="199FF8CD" w:rsidR="00837E94" w:rsidRPr="00837E94" w:rsidRDefault="00837E94" w:rsidP="00837E94">
      <w:pPr>
        <w:shd w:val="clear" w:color="auto" w:fill="FFFFFF"/>
        <w:spacing w:after="199" w:line="360" w:lineRule="atLeast"/>
        <w:rPr>
          <w:rFonts w:eastAsia="Times New Roman" w:cstheme="minorHAnsi"/>
          <w:color w:val="000000"/>
          <w:lang w:eastAsia="nl-NL"/>
        </w:rPr>
      </w:pPr>
      <w:r w:rsidRPr="00B1033A">
        <w:rPr>
          <w:rFonts w:cstheme="minorHAnsi"/>
          <w:noProof/>
        </w:rPr>
        <w:lastRenderedPageBreak/>
        <w:drawing>
          <wp:inline distT="0" distB="0" distL="0" distR="0" wp14:anchorId="6E8C4588" wp14:editId="283879A8">
            <wp:extent cx="5760720" cy="4051300"/>
            <wp:effectExtent l="0" t="0" r="0" b="6350"/>
            <wp:docPr id="53" name="Afbeelding 53"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Afbeelding 53" descr="Afbeelding met kaart&#10;&#10;Automatisch gegenereerde beschrijvi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720" cy="4051300"/>
                    </a:xfrm>
                    <a:prstGeom prst="rect">
                      <a:avLst/>
                    </a:prstGeom>
                    <a:noFill/>
                    <a:ln>
                      <a:noFill/>
                    </a:ln>
                  </pic:spPr>
                </pic:pic>
              </a:graphicData>
            </a:graphic>
          </wp:inline>
        </w:drawing>
      </w:r>
    </w:p>
    <w:p w14:paraId="572F2D78" w14:textId="620F0ACD" w:rsidR="00837E94" w:rsidRPr="00B1033A" w:rsidRDefault="00837E94">
      <w:pPr>
        <w:rPr>
          <w:rFonts w:cstheme="minorHAnsi"/>
          <w:color w:val="000000"/>
          <w:shd w:val="clear" w:color="auto" w:fill="FFFFFF"/>
        </w:rPr>
      </w:pPr>
      <w:r w:rsidRPr="00B1033A">
        <w:rPr>
          <w:rFonts w:cstheme="minorHAnsi"/>
          <w:color w:val="000000"/>
          <w:shd w:val="clear" w:color="auto" w:fill="FFFFFF"/>
        </w:rPr>
        <w:t>Bij het in cultuur brengen in Brazilië van natuurgebieden en de winning van grondstoffen is vaak sprake van het rooien van bossen en andere vegetatie. Dat heeft gevolgen voor planten, dieren en mensen, voor rivieren en voor het klimaat in het gebied zelf en het wereldwijde klimaat.</w:t>
      </w:r>
    </w:p>
    <w:p w14:paraId="76E9FEC6"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Mensen in Brazilië grijpen ook in rivierlopen om aan meer drinkwater te komen en vooral ook om stroom op te wekken in waterkrachtcentrales.</w:t>
      </w:r>
    </w:p>
    <w:p w14:paraId="09DFDB22" w14:textId="7777777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Bekijk onderstaande kaarten van Zuid-Amerika en de kaart Natuurlijke hulpbronnen en Industrie.</w:t>
      </w:r>
    </w:p>
    <w:p w14:paraId="6BE65BB9" w14:textId="67693247"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eastAsiaTheme="minorHAnsi" w:hAnsiTheme="minorHAnsi" w:cstheme="minorHAnsi"/>
          <w:noProof/>
          <w:sz w:val="22"/>
          <w:szCs w:val="22"/>
          <w:lang w:eastAsia="en-US"/>
        </w:rPr>
        <w:lastRenderedPageBreak/>
        <w:drawing>
          <wp:inline distT="0" distB="0" distL="0" distR="0" wp14:anchorId="6C53DB0B" wp14:editId="6EA913CB">
            <wp:extent cx="5598795" cy="7496175"/>
            <wp:effectExtent l="0" t="0" r="1905" b="9525"/>
            <wp:docPr id="56" name="Afbeelding 56"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Afbeelding 56" descr="Afbeelding met kaart&#10;&#10;Automatisch gegenereerde beschrijv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98795" cy="7496175"/>
                    </a:xfrm>
                    <a:prstGeom prst="rect">
                      <a:avLst/>
                    </a:prstGeom>
                    <a:noFill/>
                    <a:ln>
                      <a:noFill/>
                    </a:ln>
                  </pic:spPr>
                </pic:pic>
              </a:graphicData>
            </a:graphic>
          </wp:inline>
        </w:drawing>
      </w:r>
    </w:p>
    <w:p w14:paraId="7F59C722" w14:textId="56E2827B" w:rsidR="00837E94" w:rsidRPr="00B1033A" w:rsidRDefault="00837E94" w:rsidP="00837E94">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eastAsiaTheme="minorHAnsi" w:hAnsiTheme="minorHAnsi" w:cstheme="minorHAnsi"/>
          <w:noProof/>
          <w:sz w:val="22"/>
          <w:szCs w:val="22"/>
          <w:lang w:eastAsia="en-US"/>
        </w:rPr>
        <w:lastRenderedPageBreak/>
        <w:drawing>
          <wp:inline distT="0" distB="0" distL="0" distR="0" wp14:anchorId="680730DA" wp14:editId="41578DAA">
            <wp:extent cx="5760720" cy="3783965"/>
            <wp:effectExtent l="0" t="0" r="0" b="6985"/>
            <wp:docPr id="55" name="Afbeelding 55"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Afbeelding 55" descr="Afbeelding met kaart&#10;&#10;Automatisch gegenereerde beschrijvi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3783965"/>
                    </a:xfrm>
                    <a:prstGeom prst="rect">
                      <a:avLst/>
                    </a:prstGeom>
                    <a:noFill/>
                    <a:ln>
                      <a:noFill/>
                    </a:ln>
                  </pic:spPr>
                </pic:pic>
              </a:graphicData>
            </a:graphic>
          </wp:inline>
        </w:drawing>
      </w:r>
    </w:p>
    <w:p w14:paraId="04007AF9" w14:textId="77777777" w:rsidR="000C45B6" w:rsidRDefault="000C45B6" w:rsidP="00B1033A">
      <w:pPr>
        <w:shd w:val="clear" w:color="auto" w:fill="FFFFFF"/>
        <w:spacing w:after="300" w:line="540" w:lineRule="atLeast"/>
        <w:outlineLvl w:val="1"/>
        <w:rPr>
          <w:rFonts w:eastAsia="Times New Roman" w:cstheme="minorHAnsi"/>
          <w:b/>
          <w:bCs/>
          <w:color w:val="156762"/>
          <w:lang w:eastAsia="nl-NL"/>
        </w:rPr>
      </w:pPr>
    </w:p>
    <w:p w14:paraId="6F3F3AD8" w14:textId="77777777" w:rsidR="000C45B6" w:rsidRDefault="000C45B6" w:rsidP="00B1033A">
      <w:pPr>
        <w:shd w:val="clear" w:color="auto" w:fill="FFFFFF"/>
        <w:spacing w:after="300" w:line="540" w:lineRule="atLeast"/>
        <w:outlineLvl w:val="1"/>
        <w:rPr>
          <w:rFonts w:eastAsia="Times New Roman" w:cstheme="minorHAnsi"/>
          <w:b/>
          <w:bCs/>
          <w:color w:val="156762"/>
          <w:lang w:eastAsia="nl-NL"/>
        </w:rPr>
      </w:pPr>
    </w:p>
    <w:p w14:paraId="03E26E90" w14:textId="77777777" w:rsidR="000C45B6" w:rsidRDefault="000C45B6" w:rsidP="00B1033A">
      <w:pPr>
        <w:shd w:val="clear" w:color="auto" w:fill="FFFFFF"/>
        <w:spacing w:after="300" w:line="540" w:lineRule="atLeast"/>
        <w:outlineLvl w:val="1"/>
        <w:rPr>
          <w:rFonts w:eastAsia="Times New Roman" w:cstheme="minorHAnsi"/>
          <w:b/>
          <w:bCs/>
          <w:color w:val="156762"/>
          <w:lang w:eastAsia="nl-NL"/>
        </w:rPr>
      </w:pPr>
    </w:p>
    <w:p w14:paraId="57975B03" w14:textId="77777777" w:rsidR="000C45B6" w:rsidRDefault="000C45B6" w:rsidP="00B1033A">
      <w:pPr>
        <w:shd w:val="clear" w:color="auto" w:fill="FFFFFF"/>
        <w:spacing w:after="300" w:line="540" w:lineRule="atLeast"/>
        <w:outlineLvl w:val="1"/>
        <w:rPr>
          <w:rFonts w:eastAsia="Times New Roman" w:cstheme="minorHAnsi"/>
          <w:b/>
          <w:bCs/>
          <w:color w:val="156762"/>
          <w:lang w:eastAsia="nl-NL"/>
        </w:rPr>
      </w:pPr>
    </w:p>
    <w:p w14:paraId="502A7874" w14:textId="77777777" w:rsidR="000C45B6" w:rsidRDefault="000C45B6" w:rsidP="00B1033A">
      <w:pPr>
        <w:shd w:val="clear" w:color="auto" w:fill="FFFFFF"/>
        <w:spacing w:after="300" w:line="540" w:lineRule="atLeast"/>
        <w:outlineLvl w:val="1"/>
        <w:rPr>
          <w:rFonts w:eastAsia="Times New Roman" w:cstheme="minorHAnsi"/>
          <w:b/>
          <w:bCs/>
          <w:color w:val="156762"/>
          <w:lang w:eastAsia="nl-NL"/>
        </w:rPr>
      </w:pPr>
    </w:p>
    <w:p w14:paraId="462DB25D" w14:textId="77777777" w:rsidR="000C45B6" w:rsidRDefault="000C45B6" w:rsidP="00B1033A">
      <w:pPr>
        <w:shd w:val="clear" w:color="auto" w:fill="FFFFFF"/>
        <w:spacing w:after="300" w:line="540" w:lineRule="atLeast"/>
        <w:outlineLvl w:val="1"/>
        <w:rPr>
          <w:rFonts w:eastAsia="Times New Roman" w:cstheme="minorHAnsi"/>
          <w:b/>
          <w:bCs/>
          <w:color w:val="156762"/>
          <w:lang w:eastAsia="nl-NL"/>
        </w:rPr>
      </w:pPr>
    </w:p>
    <w:p w14:paraId="1281ECFB" w14:textId="77777777" w:rsidR="000C45B6" w:rsidRDefault="000C45B6" w:rsidP="00B1033A">
      <w:pPr>
        <w:shd w:val="clear" w:color="auto" w:fill="FFFFFF"/>
        <w:spacing w:after="300" w:line="540" w:lineRule="atLeast"/>
        <w:outlineLvl w:val="1"/>
        <w:rPr>
          <w:rFonts w:eastAsia="Times New Roman" w:cstheme="minorHAnsi"/>
          <w:b/>
          <w:bCs/>
          <w:color w:val="156762"/>
          <w:lang w:eastAsia="nl-NL"/>
        </w:rPr>
      </w:pPr>
    </w:p>
    <w:p w14:paraId="7C6E96D9" w14:textId="77777777" w:rsidR="000C45B6" w:rsidRDefault="000C45B6" w:rsidP="00B1033A">
      <w:pPr>
        <w:shd w:val="clear" w:color="auto" w:fill="FFFFFF"/>
        <w:spacing w:after="300" w:line="540" w:lineRule="atLeast"/>
        <w:outlineLvl w:val="1"/>
        <w:rPr>
          <w:rFonts w:eastAsia="Times New Roman" w:cstheme="minorHAnsi"/>
          <w:b/>
          <w:bCs/>
          <w:color w:val="156762"/>
          <w:lang w:eastAsia="nl-NL"/>
        </w:rPr>
      </w:pPr>
    </w:p>
    <w:p w14:paraId="7B0A42EB" w14:textId="77777777" w:rsidR="000C45B6" w:rsidRDefault="000C45B6" w:rsidP="00B1033A">
      <w:pPr>
        <w:shd w:val="clear" w:color="auto" w:fill="FFFFFF"/>
        <w:spacing w:after="300" w:line="540" w:lineRule="atLeast"/>
        <w:outlineLvl w:val="1"/>
        <w:rPr>
          <w:rFonts w:eastAsia="Times New Roman" w:cstheme="minorHAnsi"/>
          <w:b/>
          <w:bCs/>
          <w:color w:val="156762"/>
          <w:lang w:eastAsia="nl-NL"/>
        </w:rPr>
      </w:pPr>
    </w:p>
    <w:p w14:paraId="702D0A2A" w14:textId="399DEFEE" w:rsidR="00B1033A" w:rsidRPr="00B1033A" w:rsidRDefault="00B1033A" w:rsidP="00B1033A">
      <w:pPr>
        <w:shd w:val="clear" w:color="auto" w:fill="FFFFFF"/>
        <w:spacing w:after="300" w:line="540" w:lineRule="atLeast"/>
        <w:outlineLvl w:val="1"/>
        <w:rPr>
          <w:rFonts w:eastAsia="Times New Roman" w:cstheme="minorHAnsi"/>
          <w:b/>
          <w:bCs/>
          <w:color w:val="156762"/>
          <w:sz w:val="28"/>
          <w:szCs w:val="28"/>
          <w:lang w:eastAsia="nl-NL"/>
        </w:rPr>
      </w:pPr>
      <w:r w:rsidRPr="00B1033A">
        <w:rPr>
          <w:rFonts w:eastAsia="Times New Roman" w:cstheme="minorHAnsi"/>
          <w:b/>
          <w:bCs/>
          <w:color w:val="156762"/>
          <w:sz w:val="28"/>
          <w:szCs w:val="28"/>
          <w:lang w:eastAsia="nl-NL"/>
        </w:rPr>
        <w:lastRenderedPageBreak/>
        <w:t xml:space="preserve">Stap </w:t>
      </w:r>
      <w:r w:rsidRPr="000C45B6">
        <w:rPr>
          <w:rFonts w:eastAsia="Times New Roman" w:cstheme="minorHAnsi"/>
          <w:b/>
          <w:bCs/>
          <w:color w:val="156762"/>
          <w:sz w:val="28"/>
          <w:szCs w:val="28"/>
          <w:lang w:eastAsia="nl-NL"/>
        </w:rPr>
        <w:t>7.</w:t>
      </w:r>
      <w:r w:rsidRPr="00B1033A">
        <w:rPr>
          <w:rFonts w:eastAsia="Times New Roman" w:cstheme="minorHAnsi"/>
          <w:b/>
          <w:bCs/>
          <w:color w:val="156762"/>
          <w:sz w:val="28"/>
          <w:szCs w:val="28"/>
          <w:lang w:eastAsia="nl-NL"/>
        </w:rPr>
        <w:t>1 - Grondstofleverancier</w:t>
      </w:r>
    </w:p>
    <w:p w14:paraId="0AEBE945" w14:textId="192A8A10" w:rsidR="00B1033A" w:rsidRPr="00B1033A" w:rsidRDefault="00B1033A" w:rsidP="00B1033A">
      <w:pPr>
        <w:spacing w:after="0" w:line="240" w:lineRule="auto"/>
        <w:rPr>
          <w:rFonts w:eastAsia="Times New Roman" w:cstheme="minorHAnsi"/>
          <w:lang w:eastAsia="nl-NL"/>
        </w:rPr>
      </w:pPr>
      <w:r w:rsidRPr="00B1033A">
        <w:rPr>
          <w:rFonts w:eastAsia="Times New Roman" w:cstheme="minorHAnsi"/>
          <w:noProof/>
          <w:lang w:eastAsia="nl-NL"/>
        </w:rPr>
        <w:drawing>
          <wp:inline distT="0" distB="0" distL="0" distR="0" wp14:anchorId="78B5C3FF" wp14:editId="635A4589">
            <wp:extent cx="4485640" cy="4105910"/>
            <wp:effectExtent l="0" t="0" r="0" b="8890"/>
            <wp:docPr id="57" name="Afbeelding 57"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Afbeelding 57" descr="Afbeelding met kaart&#10;&#10;Automatisch gegenereerde beschrijvi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85640" cy="4105910"/>
                    </a:xfrm>
                    <a:prstGeom prst="rect">
                      <a:avLst/>
                    </a:prstGeom>
                    <a:noFill/>
                    <a:ln>
                      <a:noFill/>
                    </a:ln>
                  </pic:spPr>
                </pic:pic>
              </a:graphicData>
            </a:graphic>
          </wp:inline>
        </w:drawing>
      </w:r>
      <w:r w:rsidRPr="00B1033A">
        <w:rPr>
          <w:rFonts w:eastAsia="Times New Roman" w:cstheme="minorHAnsi"/>
          <w:i/>
          <w:iCs/>
          <w:lang w:eastAsia="nl-NL"/>
        </w:rPr>
        <w:t>Het grondgebied van de Nederlandse kolonie Brazilië, midden</w:t>
      </w:r>
      <w:r w:rsidRPr="00B1033A">
        <w:rPr>
          <w:rFonts w:eastAsia="Times New Roman" w:cstheme="minorHAnsi"/>
          <w:i/>
          <w:iCs/>
          <w:lang w:eastAsia="nl-NL"/>
        </w:rPr>
        <w:br/>
        <w:t>zeventiende eeuw.</w:t>
      </w:r>
    </w:p>
    <w:p w14:paraId="1760A0DC" w14:textId="77777777" w:rsidR="00B1033A" w:rsidRPr="00B1033A" w:rsidRDefault="00B1033A" w:rsidP="00B1033A">
      <w:pPr>
        <w:shd w:val="clear" w:color="auto" w:fill="FFFFFF"/>
        <w:spacing w:after="199" w:line="360" w:lineRule="atLeast"/>
        <w:rPr>
          <w:rFonts w:eastAsia="Times New Roman" w:cstheme="minorHAnsi"/>
          <w:color w:val="000000"/>
          <w:lang w:eastAsia="nl-NL"/>
        </w:rPr>
      </w:pPr>
      <w:r w:rsidRPr="00B1033A">
        <w:rPr>
          <w:rFonts w:eastAsia="Times New Roman" w:cstheme="minorHAnsi"/>
          <w:color w:val="000000"/>
          <w:lang w:eastAsia="nl-NL"/>
        </w:rPr>
        <w:t>Vanaf 1500 verkenden Portugese zeevaarders de kuststrook aan de Atlantische Oceaan tot het punt waar nu Rio de Janeiro ligt. Ze hoopten er kostbare grondstoffen te vinden, vooral goud. Die waren er niet te vinden. Wel zagen ze dat grote delen van de kuststrook vruchtbaar zijn en dus geschikt voor plantagelandbouw. In 1530 werd dit gebied meer een echte kolonie toen edelen stukken land kregen van de Portugese koning in ruil voor hun trouw. Vanaf die tijd zijn de plantages aangelegd. Later trokken Portugese kolonisten verder het land in, op zoek naar kostbare grondstoffen. In de zeventiende eeuw (1631) veroverden Nederlanders een deel van de Portugese kolonie in het noordoosten van Brazilië. Erg lang hielden ze niet stand, in 1654 werd het gebied door de Portugezen heroverd en weer aan hun kolonie toegevoegd.</w:t>
      </w:r>
    </w:p>
    <w:p w14:paraId="761E4C10" w14:textId="49870C3B" w:rsidR="00837E94" w:rsidRPr="00B1033A" w:rsidRDefault="00B1033A">
      <w:pPr>
        <w:rPr>
          <w:rFonts w:cstheme="minorHAnsi"/>
          <w:color w:val="000000"/>
          <w:shd w:val="clear" w:color="auto" w:fill="FFFFFF"/>
        </w:rPr>
      </w:pPr>
      <w:r w:rsidRPr="00B1033A">
        <w:rPr>
          <w:rFonts w:cstheme="minorHAnsi"/>
          <w:color w:val="000000"/>
          <w:shd w:val="clear" w:color="auto" w:fill="FFFFFF"/>
        </w:rPr>
        <w:t>Na 1822 veranderde het </w:t>
      </w:r>
      <w:r w:rsidRPr="00B1033A">
        <w:rPr>
          <w:rStyle w:val="Zwaar"/>
          <w:rFonts w:cstheme="minorHAnsi"/>
          <w:color w:val="000000"/>
          <w:shd w:val="clear" w:color="auto" w:fill="FFFFFF"/>
        </w:rPr>
        <w:t>importpakket</w:t>
      </w:r>
      <w:r w:rsidRPr="00B1033A">
        <w:rPr>
          <w:rFonts w:cstheme="minorHAnsi"/>
          <w:color w:val="000000"/>
          <w:shd w:val="clear" w:color="auto" w:fill="FFFFFF"/>
        </w:rPr>
        <w:t> (de verschillende soorten producten die een land invoert) van Brazilië naarmate er steeds meer industriële producten kwamen uit Engeland, de Verenigde Staten en andere geïndustrialiseerde landen. De invoer van deze producten werd bekostigd met de opbrengst van de uitvoer van grondstoffen. Dit is goed te zien op de </w:t>
      </w:r>
      <w:r w:rsidRPr="00B1033A">
        <w:rPr>
          <w:rStyle w:val="Zwaar"/>
          <w:rFonts w:cstheme="minorHAnsi"/>
          <w:color w:val="000000"/>
          <w:shd w:val="clear" w:color="auto" w:fill="FFFFFF"/>
        </w:rPr>
        <w:t>handelsbalans</w:t>
      </w:r>
      <w:r w:rsidRPr="00B1033A">
        <w:rPr>
          <w:rFonts w:cstheme="minorHAnsi"/>
          <w:color w:val="000000"/>
          <w:shd w:val="clear" w:color="auto" w:fill="FFFFFF"/>
        </w:rPr>
        <w:t> van Brazilië: een overzicht van de inkomsten uit de export en van de uitgaven voor de import van het land. De verhouding tussen de prijs van de import en de opbrengst van de export is de </w:t>
      </w:r>
      <w:r w:rsidRPr="00B1033A">
        <w:rPr>
          <w:rStyle w:val="Zwaar"/>
          <w:rFonts w:cstheme="minorHAnsi"/>
          <w:color w:val="000000"/>
          <w:shd w:val="clear" w:color="auto" w:fill="FFFFFF"/>
        </w:rPr>
        <w:t>ruilvoet</w:t>
      </w:r>
      <w:r w:rsidRPr="00B1033A">
        <w:rPr>
          <w:rFonts w:cstheme="minorHAnsi"/>
          <w:color w:val="000000"/>
          <w:shd w:val="clear" w:color="auto" w:fill="FFFFFF"/>
        </w:rPr>
        <w:t>.</w:t>
      </w:r>
      <w:r w:rsidRPr="00B1033A">
        <w:rPr>
          <w:rFonts w:cstheme="minorHAnsi"/>
          <w:color w:val="000000"/>
        </w:rPr>
        <w:br/>
      </w:r>
      <w:r w:rsidRPr="00B1033A">
        <w:rPr>
          <w:rFonts w:cstheme="minorHAnsi"/>
          <w:color w:val="000000"/>
          <w:shd w:val="clear" w:color="auto" w:fill="FFFFFF"/>
        </w:rPr>
        <w:t xml:space="preserve">In arme landen is deze ruilvoet vaak niet goed. De handelsbalans is dan negatief, dat betekent dat er voor meer geld goederen gekocht moeten worden (import) dan er geld wordt verdiend met de </w:t>
      </w:r>
      <w:r w:rsidRPr="00B1033A">
        <w:rPr>
          <w:rFonts w:cstheme="minorHAnsi"/>
          <w:color w:val="000000"/>
          <w:shd w:val="clear" w:color="auto" w:fill="FFFFFF"/>
        </w:rPr>
        <w:lastRenderedPageBreak/>
        <w:t>verkoop van goederen (export). Dit zorgt ervoor dat een land dus niet veel geld verdient of zelfs geld bij moet leggen om aan de benodigde goederen moet komen.</w:t>
      </w:r>
    </w:p>
    <w:p w14:paraId="5CED1E5B" w14:textId="0FB26A9E" w:rsidR="00B1033A" w:rsidRPr="00B1033A" w:rsidRDefault="00B1033A">
      <w:pPr>
        <w:rPr>
          <w:rFonts w:cstheme="minorHAnsi"/>
          <w:color w:val="000000"/>
          <w:shd w:val="clear" w:color="auto" w:fill="FFFFFF"/>
        </w:rPr>
      </w:pPr>
    </w:p>
    <w:p w14:paraId="464B1213" w14:textId="1F4F1AFD" w:rsidR="00B1033A" w:rsidRPr="00B1033A" w:rsidRDefault="00B1033A" w:rsidP="00B1033A">
      <w:pPr>
        <w:shd w:val="clear" w:color="auto" w:fill="FFFFFF"/>
        <w:spacing w:after="300" w:line="540" w:lineRule="atLeast"/>
        <w:outlineLvl w:val="1"/>
        <w:rPr>
          <w:rFonts w:eastAsia="Times New Roman" w:cstheme="minorHAnsi"/>
          <w:b/>
          <w:bCs/>
          <w:color w:val="156762"/>
          <w:sz w:val="28"/>
          <w:szCs w:val="28"/>
          <w:lang w:eastAsia="nl-NL"/>
        </w:rPr>
      </w:pPr>
      <w:r w:rsidRPr="00B1033A">
        <w:rPr>
          <w:rFonts w:eastAsia="Times New Roman" w:cstheme="minorHAnsi"/>
          <w:b/>
          <w:bCs/>
          <w:color w:val="156762"/>
          <w:sz w:val="28"/>
          <w:szCs w:val="28"/>
          <w:lang w:eastAsia="nl-NL"/>
        </w:rPr>
        <w:t xml:space="preserve">Stap </w:t>
      </w:r>
      <w:r w:rsidRPr="000C45B6">
        <w:rPr>
          <w:rFonts w:eastAsia="Times New Roman" w:cstheme="minorHAnsi"/>
          <w:b/>
          <w:bCs/>
          <w:color w:val="156762"/>
          <w:sz w:val="28"/>
          <w:szCs w:val="28"/>
          <w:lang w:eastAsia="nl-NL"/>
        </w:rPr>
        <w:t>7.</w:t>
      </w:r>
      <w:r w:rsidRPr="00B1033A">
        <w:rPr>
          <w:rFonts w:eastAsia="Times New Roman" w:cstheme="minorHAnsi"/>
          <w:b/>
          <w:bCs/>
          <w:color w:val="156762"/>
          <w:sz w:val="28"/>
          <w:szCs w:val="28"/>
          <w:lang w:eastAsia="nl-NL"/>
        </w:rPr>
        <w:t>2 - Industriepolitiek</w:t>
      </w:r>
    </w:p>
    <w:p w14:paraId="49013459" w14:textId="3671E2E8" w:rsidR="00B1033A" w:rsidRPr="00B1033A" w:rsidRDefault="00B1033A" w:rsidP="00B1033A">
      <w:pPr>
        <w:spacing w:after="0" w:line="240" w:lineRule="auto"/>
        <w:rPr>
          <w:rFonts w:eastAsia="Times New Roman" w:cstheme="minorHAnsi"/>
          <w:lang w:eastAsia="nl-NL"/>
        </w:rPr>
      </w:pPr>
      <w:r w:rsidRPr="00B1033A">
        <w:rPr>
          <w:rFonts w:eastAsia="Times New Roman" w:cstheme="minorHAnsi"/>
          <w:noProof/>
          <w:lang w:eastAsia="nl-NL"/>
        </w:rPr>
        <w:drawing>
          <wp:inline distT="0" distB="0" distL="0" distR="0" wp14:anchorId="6D2BD9AF" wp14:editId="27D8779F">
            <wp:extent cx="1906270" cy="1906270"/>
            <wp:effectExtent l="0" t="0" r="0" b="0"/>
            <wp:docPr id="58" name="Afbeelding 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Afbeelding 58" descr="Afbeelding met tekst&#10;&#10;Automatisch gegenereerde beschrijvi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06270" cy="1906270"/>
                    </a:xfrm>
                    <a:prstGeom prst="rect">
                      <a:avLst/>
                    </a:prstGeom>
                    <a:noFill/>
                    <a:ln>
                      <a:noFill/>
                    </a:ln>
                  </pic:spPr>
                </pic:pic>
              </a:graphicData>
            </a:graphic>
          </wp:inline>
        </w:drawing>
      </w:r>
      <w:r w:rsidRPr="00B1033A">
        <w:rPr>
          <w:rFonts w:eastAsia="Times New Roman" w:cstheme="minorHAnsi"/>
          <w:i/>
          <w:iCs/>
          <w:lang w:eastAsia="nl-NL"/>
        </w:rPr>
        <w:t>Bij dit tankstation in São Paulo</w:t>
      </w:r>
      <w:r w:rsidRPr="00B1033A">
        <w:rPr>
          <w:rFonts w:eastAsia="Times New Roman" w:cstheme="minorHAnsi"/>
          <w:i/>
          <w:iCs/>
          <w:lang w:eastAsia="nl-NL"/>
        </w:rPr>
        <w:br/>
        <w:t>kun je ethanol tanken.</w:t>
      </w:r>
    </w:p>
    <w:p w14:paraId="4E42252E" w14:textId="77777777" w:rsidR="00B1033A" w:rsidRPr="00B1033A" w:rsidRDefault="00B1033A" w:rsidP="00B1033A">
      <w:pPr>
        <w:shd w:val="clear" w:color="auto" w:fill="FFFFFF"/>
        <w:spacing w:after="199" w:line="360" w:lineRule="atLeast"/>
        <w:rPr>
          <w:rFonts w:eastAsia="Times New Roman" w:cstheme="minorHAnsi"/>
          <w:color w:val="000000"/>
          <w:lang w:eastAsia="nl-NL"/>
        </w:rPr>
      </w:pPr>
      <w:r w:rsidRPr="00B1033A">
        <w:rPr>
          <w:rFonts w:eastAsia="Times New Roman" w:cstheme="minorHAnsi"/>
          <w:color w:val="000000"/>
          <w:lang w:eastAsia="nl-NL"/>
        </w:rPr>
        <w:t>De wereldwijde economische crisis van 1929 had ook tot gevolg dat Brazilië moeilijker industriële producten kon invoeren. In de industrielanden viel de productie sterk terug en daarmee ook de uitvoer. Ook had Brazilië door de crisis minder geld en daarmee ook minder geld om goederen te kopen.</w:t>
      </w:r>
    </w:p>
    <w:p w14:paraId="5A99304C" w14:textId="77777777" w:rsidR="00B1033A" w:rsidRPr="00B1033A" w:rsidRDefault="00B1033A" w:rsidP="00B1033A">
      <w:pPr>
        <w:shd w:val="clear" w:color="auto" w:fill="FFFFFF"/>
        <w:spacing w:after="199" w:line="360" w:lineRule="atLeast"/>
        <w:rPr>
          <w:rFonts w:eastAsia="Times New Roman" w:cstheme="minorHAnsi"/>
          <w:color w:val="000000"/>
          <w:lang w:eastAsia="nl-NL"/>
        </w:rPr>
      </w:pPr>
      <w:r w:rsidRPr="00B1033A">
        <w:rPr>
          <w:rFonts w:eastAsia="Times New Roman" w:cstheme="minorHAnsi"/>
          <w:color w:val="000000"/>
          <w:lang w:eastAsia="nl-NL"/>
        </w:rPr>
        <w:t xml:space="preserve">Om de Braziliaanse economie minder kwetsbaar te maken, begon president </w:t>
      </w:r>
      <w:proofErr w:type="spellStart"/>
      <w:r w:rsidRPr="00B1033A">
        <w:rPr>
          <w:rFonts w:eastAsia="Times New Roman" w:cstheme="minorHAnsi"/>
          <w:color w:val="000000"/>
          <w:lang w:eastAsia="nl-NL"/>
        </w:rPr>
        <w:t>Getúlio</w:t>
      </w:r>
      <w:proofErr w:type="spellEnd"/>
      <w:r w:rsidRPr="00B1033A">
        <w:rPr>
          <w:rFonts w:eastAsia="Times New Roman" w:cstheme="minorHAnsi"/>
          <w:color w:val="000000"/>
          <w:lang w:eastAsia="nl-NL"/>
        </w:rPr>
        <w:t xml:space="preserve"> </w:t>
      </w:r>
      <w:proofErr w:type="spellStart"/>
      <w:r w:rsidRPr="00B1033A">
        <w:rPr>
          <w:rFonts w:eastAsia="Times New Roman" w:cstheme="minorHAnsi"/>
          <w:color w:val="000000"/>
          <w:lang w:eastAsia="nl-NL"/>
        </w:rPr>
        <w:t>Vargas</w:t>
      </w:r>
      <w:proofErr w:type="spellEnd"/>
      <w:r w:rsidRPr="00B1033A">
        <w:rPr>
          <w:rFonts w:eastAsia="Times New Roman" w:cstheme="minorHAnsi"/>
          <w:color w:val="000000"/>
          <w:lang w:eastAsia="nl-NL"/>
        </w:rPr>
        <w:t xml:space="preserve"> (1883-1954) na zijn aantreden in 1930 met een nieuw beleid.</w:t>
      </w:r>
    </w:p>
    <w:p w14:paraId="41DEC49A" w14:textId="77777777" w:rsidR="00B1033A" w:rsidRPr="00B1033A" w:rsidRDefault="00B1033A" w:rsidP="00B1033A">
      <w:pPr>
        <w:shd w:val="clear" w:color="auto" w:fill="FFFFFF"/>
        <w:spacing w:after="199" w:line="360" w:lineRule="atLeast"/>
        <w:rPr>
          <w:rFonts w:eastAsia="Times New Roman" w:cstheme="minorHAnsi"/>
          <w:color w:val="000000"/>
          <w:lang w:eastAsia="nl-NL"/>
        </w:rPr>
      </w:pPr>
      <w:r w:rsidRPr="00B1033A">
        <w:rPr>
          <w:rFonts w:eastAsia="Times New Roman" w:cstheme="minorHAnsi"/>
          <w:color w:val="000000"/>
          <w:u w:val="single"/>
          <w:lang w:eastAsia="nl-NL"/>
        </w:rPr>
        <w:t>Het nieuwe beleid</w:t>
      </w:r>
      <w:r w:rsidRPr="00B1033A">
        <w:rPr>
          <w:rFonts w:eastAsia="Times New Roman" w:cstheme="minorHAnsi"/>
          <w:color w:val="000000"/>
          <w:lang w:eastAsia="nl-NL"/>
        </w:rPr>
        <w:t>:</w:t>
      </w:r>
      <w:r w:rsidRPr="00B1033A">
        <w:rPr>
          <w:rFonts w:eastAsia="Times New Roman" w:cstheme="minorHAnsi"/>
          <w:color w:val="000000"/>
          <w:lang w:eastAsia="nl-NL"/>
        </w:rPr>
        <w:br/>
        <w:t>In het kort: je gaat goederen zelf maken in plaats van ze te kopen van andere landen.</w:t>
      </w:r>
      <w:r w:rsidRPr="00B1033A">
        <w:rPr>
          <w:rFonts w:eastAsia="Times New Roman" w:cstheme="minorHAnsi"/>
          <w:color w:val="000000"/>
          <w:lang w:eastAsia="nl-NL"/>
        </w:rPr>
        <w:br/>
        <w:t>In het lang: de overheid gaat subsidie geven aan onderdelen van de industrie die ze zelf gaan maken. Hier moeten ze natuurlijk goed over nadenken: wat is er precies nodig?</w:t>
      </w:r>
      <w:r w:rsidRPr="00B1033A">
        <w:rPr>
          <w:rFonts w:eastAsia="Times New Roman" w:cstheme="minorHAnsi"/>
          <w:color w:val="000000"/>
          <w:lang w:eastAsia="nl-NL"/>
        </w:rPr>
        <w:br/>
        <w:t>Vaak zijn dit onderdelen die ze nu op grote schaal moeten importeren.</w:t>
      </w:r>
      <w:r w:rsidRPr="00B1033A">
        <w:rPr>
          <w:rFonts w:eastAsia="Times New Roman" w:cstheme="minorHAnsi"/>
          <w:color w:val="000000"/>
          <w:lang w:eastAsia="nl-NL"/>
        </w:rPr>
        <w:br/>
        <w:t>Behalve dat ze hun eigen industrie stimuleren, kunnen ze ook de importgoederen blokkeren en/ of duurder maken. Dit zorgt er ook voor dat hun nieuwe, eigen producten interessanter zijn voor de consumenten.</w:t>
      </w:r>
    </w:p>
    <w:p w14:paraId="1A291E7D" w14:textId="77777777" w:rsidR="00B1033A" w:rsidRPr="00B1033A" w:rsidRDefault="00B1033A" w:rsidP="00B1033A">
      <w:pPr>
        <w:shd w:val="clear" w:color="auto" w:fill="FFFFFF"/>
        <w:spacing w:after="199" w:line="360" w:lineRule="atLeast"/>
        <w:rPr>
          <w:rFonts w:eastAsia="Times New Roman" w:cstheme="minorHAnsi"/>
          <w:color w:val="000000"/>
          <w:lang w:eastAsia="nl-NL"/>
        </w:rPr>
      </w:pPr>
      <w:r w:rsidRPr="00B1033A">
        <w:rPr>
          <w:rFonts w:eastAsia="Times New Roman" w:cstheme="minorHAnsi"/>
          <w:color w:val="000000"/>
          <w:lang w:eastAsia="nl-NL"/>
        </w:rPr>
        <w:t>Voordelen van deze manier zijn:</w:t>
      </w:r>
      <w:r w:rsidRPr="00B1033A">
        <w:rPr>
          <w:rFonts w:eastAsia="Times New Roman" w:cstheme="minorHAnsi"/>
          <w:color w:val="000000"/>
          <w:lang w:eastAsia="nl-NL"/>
        </w:rPr>
        <w:br/>
        <w:t>1- je creëert en houdt banen in je eigen land: er wordt meer geproduceerd in het eigen land en hier zijn mensen voor nodig.</w:t>
      </w:r>
      <w:r w:rsidRPr="00B1033A">
        <w:rPr>
          <w:rFonts w:eastAsia="Times New Roman" w:cstheme="minorHAnsi"/>
          <w:color w:val="000000"/>
          <w:lang w:eastAsia="nl-NL"/>
        </w:rPr>
        <w:br/>
        <w:t>2- je behoudt de eigen en lokale cultuur: er komen minder/ geen buitenlandse bedrijven die hun manier/ cultuur meenemen.</w:t>
      </w:r>
      <w:r w:rsidRPr="00B1033A">
        <w:rPr>
          <w:rFonts w:eastAsia="Times New Roman" w:cstheme="minorHAnsi"/>
          <w:color w:val="000000"/>
          <w:lang w:eastAsia="nl-NL"/>
        </w:rPr>
        <w:br/>
        <w:t>3- je hebt als overheid zelf invloed op de economie: er zijn minder/ geen grote buitenlandse bedrijven die vaak door hun belangrijke positie veel macht hebben. </w:t>
      </w:r>
    </w:p>
    <w:p w14:paraId="36837362" w14:textId="77777777" w:rsidR="00B1033A" w:rsidRPr="00B1033A" w:rsidRDefault="00B1033A" w:rsidP="00B1033A">
      <w:pPr>
        <w:shd w:val="clear" w:color="auto" w:fill="FFFFFF"/>
        <w:spacing w:after="199" w:line="360" w:lineRule="atLeast"/>
        <w:rPr>
          <w:rFonts w:eastAsia="Times New Roman" w:cstheme="minorHAnsi"/>
          <w:color w:val="000000"/>
          <w:lang w:eastAsia="nl-NL"/>
        </w:rPr>
      </w:pPr>
      <w:r w:rsidRPr="00B1033A">
        <w:rPr>
          <w:rFonts w:eastAsia="Times New Roman" w:cstheme="minorHAnsi"/>
          <w:color w:val="000000"/>
          <w:lang w:eastAsia="nl-NL"/>
        </w:rPr>
        <w:lastRenderedPageBreak/>
        <w:t>Nadelen van deze manier zijn:</w:t>
      </w:r>
      <w:r w:rsidRPr="00B1033A">
        <w:rPr>
          <w:rFonts w:eastAsia="Times New Roman" w:cstheme="minorHAnsi"/>
          <w:color w:val="000000"/>
          <w:lang w:eastAsia="nl-NL"/>
        </w:rPr>
        <w:br/>
        <w:t>1- het kan zijn dat het behoud van banen van korte duur is: misschien is het land wel beter af als er buitenlandse bedrijven komen waardoor de economie groeit. Als de welvaart stijgt, komen er vaak ook meer banen bij</w:t>
      </w:r>
      <w:r w:rsidRPr="00B1033A">
        <w:rPr>
          <w:rFonts w:eastAsia="Times New Roman" w:cstheme="minorHAnsi"/>
          <w:color w:val="000000"/>
          <w:lang w:eastAsia="nl-NL"/>
        </w:rPr>
        <w:br/>
        <w:t>2- het land profiteert niet mee van snelle vooruitgang die grotere, internationale bedrijven vaker wel hebben</w:t>
      </w:r>
      <w:r w:rsidRPr="00B1033A">
        <w:rPr>
          <w:rFonts w:eastAsia="Times New Roman" w:cstheme="minorHAnsi"/>
          <w:color w:val="000000"/>
          <w:lang w:eastAsia="nl-NL"/>
        </w:rPr>
        <w:br/>
        <w:t>3- binnenlandse bedrijven kunnen achterblijven: doordat er geen concurrentie is, is er ook geen drang om het beter te doen (zie de afbeelding hieronder, kapitalistisch Duitsland versus communistisch Rusland)</w:t>
      </w:r>
    </w:p>
    <w:p w14:paraId="652F726D" w14:textId="77777777"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Tijdens zijn bewind als president dat van 1956 tot 1961 duurde, voegde </w:t>
      </w:r>
      <w:proofErr w:type="spellStart"/>
      <w:r w:rsidRPr="00B1033A">
        <w:rPr>
          <w:rFonts w:asciiTheme="minorHAnsi" w:hAnsiTheme="minorHAnsi" w:cstheme="minorHAnsi"/>
          <w:color w:val="000000"/>
          <w:sz w:val="22"/>
          <w:szCs w:val="22"/>
        </w:rPr>
        <w:t>Juscelino</w:t>
      </w:r>
      <w:proofErr w:type="spellEnd"/>
      <w:r w:rsidRPr="00B1033A">
        <w:rPr>
          <w:rFonts w:asciiTheme="minorHAnsi" w:hAnsiTheme="minorHAnsi" w:cstheme="minorHAnsi"/>
          <w:color w:val="000000"/>
          <w:sz w:val="22"/>
          <w:szCs w:val="22"/>
        </w:rPr>
        <w:t xml:space="preserve"> </w:t>
      </w:r>
      <w:proofErr w:type="spellStart"/>
      <w:r w:rsidRPr="00B1033A">
        <w:rPr>
          <w:rFonts w:asciiTheme="minorHAnsi" w:hAnsiTheme="minorHAnsi" w:cstheme="minorHAnsi"/>
          <w:color w:val="000000"/>
          <w:sz w:val="22"/>
          <w:szCs w:val="22"/>
        </w:rPr>
        <w:t>Kubitschek</w:t>
      </w:r>
      <w:proofErr w:type="spellEnd"/>
      <w:r w:rsidRPr="00B1033A">
        <w:rPr>
          <w:rFonts w:asciiTheme="minorHAnsi" w:hAnsiTheme="minorHAnsi" w:cstheme="minorHAnsi"/>
          <w:color w:val="000000"/>
          <w:sz w:val="22"/>
          <w:szCs w:val="22"/>
        </w:rPr>
        <w:t xml:space="preserve"> (1902-1976) een nieuw element toe. Hij moedigde buitenlandse multinationale ondernemingen aan om investeringen te doen in Brazilië. Deze ondernemingen maakten niet alleen producten voor de binnenlandse markt, maar steeds meer ook voor de uitvoer, waardoor het exportpakket niet louter uit onbewerkte grondstoffen bestond. Wel bleef het invoerpakket helemaal bestaan uit industriële goederen.</w:t>
      </w:r>
      <w:r w:rsidRPr="00B1033A">
        <w:rPr>
          <w:rFonts w:asciiTheme="minorHAnsi" w:hAnsiTheme="minorHAnsi" w:cstheme="minorHAnsi"/>
          <w:color w:val="000000"/>
          <w:sz w:val="22"/>
          <w:szCs w:val="22"/>
        </w:rPr>
        <w:br/>
        <w:t>Daarnaast voerde Brazilië steeds meer benzine in omdat er steeds meer motorvoertuigen rondreden.</w:t>
      </w:r>
    </w:p>
    <w:p w14:paraId="6845AA38" w14:textId="77777777"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Vanaf oktober 1973 steeg de prijs van aardolie op de wereldmarkt sterk. De Braziliaanse regering heeft in 1975 het besluit genomen om de teelt van suikerriet te subsidiëren. Suikerriet kan namelijk worden gebruikt voor de productie van ethanol, dat net als benzine (bereid uit aardolie), geschikt is als autobrandstof. Je auto moet hier wel voor omgebouwd zijn, maar in Brazilië zijn vrijwel alle auto's hiervoor geschikt.</w:t>
      </w:r>
    </w:p>
    <w:p w14:paraId="4AB0F5E8" w14:textId="53B619D2" w:rsidR="00B1033A" w:rsidRDefault="00B1033A">
      <w:pPr>
        <w:rPr>
          <w:rFonts w:cstheme="minorHAnsi"/>
          <w:color w:val="000000"/>
          <w:shd w:val="clear" w:color="auto" w:fill="FFFFFF"/>
        </w:rPr>
      </w:pPr>
      <w:r w:rsidRPr="00B1033A">
        <w:rPr>
          <w:rFonts w:cstheme="minorHAnsi"/>
          <w:color w:val="000000"/>
          <w:u w:val="single"/>
          <w:shd w:val="clear" w:color="auto" w:fill="FFFFFF"/>
        </w:rPr>
        <w:t>De mindere jaren '80.</w:t>
      </w:r>
      <w:r w:rsidRPr="00B1033A">
        <w:rPr>
          <w:rFonts w:cstheme="minorHAnsi"/>
          <w:color w:val="000000"/>
        </w:rPr>
        <w:br/>
      </w:r>
      <w:r w:rsidRPr="00B1033A">
        <w:rPr>
          <w:rFonts w:cstheme="minorHAnsi"/>
          <w:color w:val="000000"/>
          <w:shd w:val="clear" w:color="auto" w:fill="FFFFFF"/>
        </w:rPr>
        <w:t>Het opzetten van de eigen industrie kost geld, heel veel geld. </w:t>
      </w:r>
      <w:r w:rsidRPr="00B1033A">
        <w:rPr>
          <w:rFonts w:cstheme="minorHAnsi"/>
          <w:color w:val="000000"/>
        </w:rPr>
        <w:br/>
      </w:r>
      <w:r w:rsidRPr="00B1033A">
        <w:rPr>
          <w:rFonts w:cstheme="minorHAnsi"/>
          <w:color w:val="000000"/>
          <w:shd w:val="clear" w:color="auto" w:fill="FFFFFF"/>
        </w:rPr>
        <w:t>Landen kunnen relatief makkelijk geld lenen op de wereldmarkt. Brazilië heeft dit in zulke grote getalen gedaan dat er een moment kwam dat ze een schuld hadden die zo groot was dat er vooral heel veel van het verdiende geld ging naar rente en aflossingen.</w:t>
      </w:r>
      <w:r w:rsidRPr="00B1033A">
        <w:rPr>
          <w:rFonts w:cstheme="minorHAnsi"/>
          <w:color w:val="000000"/>
        </w:rPr>
        <w:br/>
      </w:r>
      <w:r w:rsidRPr="00B1033A">
        <w:rPr>
          <w:rFonts w:cstheme="minorHAnsi"/>
          <w:color w:val="000000"/>
          <w:shd w:val="clear" w:color="auto" w:fill="FFFFFF"/>
        </w:rPr>
        <w:t>Zo bleef er weinig geld over om te investeren in de eigen industrie.</w:t>
      </w:r>
    </w:p>
    <w:p w14:paraId="0C096F39" w14:textId="60FCA0B1" w:rsidR="000C45B6" w:rsidRDefault="000C45B6">
      <w:pPr>
        <w:rPr>
          <w:rFonts w:cstheme="minorHAnsi"/>
          <w:color w:val="000000"/>
          <w:shd w:val="clear" w:color="auto" w:fill="FFFFFF"/>
        </w:rPr>
      </w:pPr>
    </w:p>
    <w:p w14:paraId="56AD8EF9" w14:textId="5B52DD24" w:rsidR="000C45B6" w:rsidRDefault="000C45B6">
      <w:pPr>
        <w:rPr>
          <w:rFonts w:cstheme="minorHAnsi"/>
          <w:color w:val="000000"/>
          <w:shd w:val="clear" w:color="auto" w:fill="FFFFFF"/>
        </w:rPr>
      </w:pPr>
    </w:p>
    <w:p w14:paraId="14FAA37E" w14:textId="6E5EE473" w:rsidR="000C45B6" w:rsidRDefault="000C45B6">
      <w:pPr>
        <w:rPr>
          <w:rFonts w:cstheme="minorHAnsi"/>
          <w:color w:val="000000"/>
          <w:shd w:val="clear" w:color="auto" w:fill="FFFFFF"/>
        </w:rPr>
      </w:pPr>
    </w:p>
    <w:p w14:paraId="496EFB26" w14:textId="41A5C5E2" w:rsidR="000C45B6" w:rsidRDefault="000C45B6">
      <w:pPr>
        <w:rPr>
          <w:rFonts w:cstheme="minorHAnsi"/>
          <w:color w:val="000000"/>
          <w:shd w:val="clear" w:color="auto" w:fill="FFFFFF"/>
        </w:rPr>
      </w:pPr>
    </w:p>
    <w:p w14:paraId="0FA54A38" w14:textId="531CF506" w:rsidR="000C45B6" w:rsidRDefault="000C45B6">
      <w:pPr>
        <w:rPr>
          <w:rFonts w:cstheme="minorHAnsi"/>
          <w:color w:val="000000"/>
          <w:shd w:val="clear" w:color="auto" w:fill="FFFFFF"/>
        </w:rPr>
      </w:pPr>
    </w:p>
    <w:p w14:paraId="18F0C73E" w14:textId="681843C1" w:rsidR="000C45B6" w:rsidRDefault="000C45B6">
      <w:pPr>
        <w:rPr>
          <w:rFonts w:cstheme="minorHAnsi"/>
          <w:color w:val="000000"/>
          <w:shd w:val="clear" w:color="auto" w:fill="FFFFFF"/>
        </w:rPr>
      </w:pPr>
    </w:p>
    <w:p w14:paraId="05EC1FBB" w14:textId="4E89E987" w:rsidR="000C45B6" w:rsidRDefault="000C45B6">
      <w:pPr>
        <w:rPr>
          <w:rFonts w:cstheme="minorHAnsi"/>
          <w:color w:val="000000"/>
          <w:shd w:val="clear" w:color="auto" w:fill="FFFFFF"/>
        </w:rPr>
      </w:pPr>
    </w:p>
    <w:p w14:paraId="1BD0BA69" w14:textId="77777777" w:rsidR="000C45B6" w:rsidRPr="00B1033A" w:rsidRDefault="000C45B6">
      <w:pPr>
        <w:rPr>
          <w:rFonts w:cstheme="minorHAnsi"/>
          <w:color w:val="000000"/>
          <w:shd w:val="clear" w:color="auto" w:fill="FFFFFF"/>
        </w:rPr>
      </w:pPr>
    </w:p>
    <w:p w14:paraId="5F2D4E05" w14:textId="50EDC8EE" w:rsidR="00B1033A" w:rsidRPr="000C45B6" w:rsidRDefault="00B1033A" w:rsidP="00B1033A">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Stap 7.3 - Grondstoffen met meerwaarde</w:t>
      </w:r>
    </w:p>
    <w:p w14:paraId="68170528"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Grondstoffen voor de export, maar dan met meerwaarde</w:t>
      </w:r>
    </w:p>
    <w:p w14:paraId="562DCC96" w14:textId="1083A819" w:rsidR="00B1033A" w:rsidRPr="00B1033A" w:rsidRDefault="00B1033A" w:rsidP="00B1033A">
      <w:pPr>
        <w:rPr>
          <w:rFonts w:cstheme="minorHAnsi"/>
        </w:rPr>
      </w:pPr>
      <w:r w:rsidRPr="00B1033A">
        <w:rPr>
          <w:rFonts w:cstheme="minorHAnsi"/>
          <w:noProof/>
        </w:rPr>
        <w:drawing>
          <wp:inline distT="0" distB="0" distL="0" distR="0" wp14:anchorId="22A997B2" wp14:editId="12B6F939">
            <wp:extent cx="1906270" cy="1906270"/>
            <wp:effectExtent l="0" t="0" r="0" b="0"/>
            <wp:docPr id="59" name="Afbeelding 59" descr="Afbeelding met voedsel, snacks, boterham, vlee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fbeelding 59" descr="Afbeelding met voedsel, snacks, boterham, vlees&#10;&#10;Automatisch gegenereerde beschrijvi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06270" cy="1906270"/>
                    </a:xfrm>
                    <a:prstGeom prst="rect">
                      <a:avLst/>
                    </a:prstGeom>
                    <a:noFill/>
                    <a:ln>
                      <a:noFill/>
                    </a:ln>
                  </pic:spPr>
                </pic:pic>
              </a:graphicData>
            </a:graphic>
          </wp:inline>
        </w:drawing>
      </w:r>
      <w:r w:rsidRPr="00B1033A">
        <w:rPr>
          <w:rStyle w:val="Nadruk"/>
          <w:rFonts w:cstheme="minorHAnsi"/>
        </w:rPr>
        <w:t>Het rundvlees van dit soort</w:t>
      </w:r>
      <w:r w:rsidRPr="00B1033A">
        <w:rPr>
          <w:rFonts w:cstheme="minorHAnsi"/>
          <w:i/>
          <w:iCs/>
        </w:rPr>
        <w:br/>
      </w:r>
      <w:r w:rsidRPr="00B1033A">
        <w:rPr>
          <w:rStyle w:val="Nadruk"/>
          <w:rFonts w:cstheme="minorHAnsi"/>
        </w:rPr>
        <w:t>hamburgers komt vaak van koeien</w:t>
      </w:r>
      <w:r w:rsidRPr="00B1033A">
        <w:rPr>
          <w:rFonts w:cstheme="minorHAnsi"/>
          <w:i/>
          <w:iCs/>
        </w:rPr>
        <w:br/>
      </w:r>
      <w:r w:rsidRPr="00B1033A">
        <w:rPr>
          <w:rStyle w:val="Nadruk"/>
          <w:rFonts w:cstheme="minorHAnsi"/>
        </w:rPr>
        <w:t>in het Amazonegebied.</w:t>
      </w:r>
    </w:p>
    <w:p w14:paraId="360E7667" w14:textId="77777777"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Na 1982 gooide de Braziliaanse regering in ruil voor hulp van IMF (Internationaal Monetair Fonds) en Wereldbank het economisch roer om. De binnenlandse markt ging open voor buitenlandse producten, buitenlandse multinationale ondernemingen werden aangemoedigd om investeringen te doen, nog meer dan tijdens </w:t>
      </w:r>
      <w:proofErr w:type="spellStart"/>
      <w:r w:rsidRPr="00B1033A">
        <w:rPr>
          <w:rFonts w:asciiTheme="minorHAnsi" w:hAnsiTheme="minorHAnsi" w:cstheme="minorHAnsi"/>
          <w:color w:val="000000"/>
          <w:sz w:val="22"/>
          <w:szCs w:val="22"/>
        </w:rPr>
        <w:t>Kubitschek’s</w:t>
      </w:r>
      <w:proofErr w:type="spellEnd"/>
      <w:r w:rsidRPr="00B1033A">
        <w:rPr>
          <w:rFonts w:asciiTheme="minorHAnsi" w:hAnsiTheme="minorHAnsi" w:cstheme="minorHAnsi"/>
          <w:color w:val="000000"/>
          <w:sz w:val="22"/>
          <w:szCs w:val="22"/>
        </w:rPr>
        <w:t xml:space="preserve"> bewind.</w:t>
      </w:r>
    </w:p>
    <w:p w14:paraId="63E11413" w14:textId="4D423E22"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De Braziliaanse regering streefde ernaar om grondstoffen eerst te verwerken in industriële producten en die te exporteren. Export van deze goederen brengt meer op dan export van grondstoffen. Anders gezegd: grondstoffen krijgen meerwaarde doordat ze zijn verwerkt in of tot producten. Dit is </w:t>
      </w:r>
      <w:r w:rsidRPr="00B1033A">
        <w:rPr>
          <w:rStyle w:val="Zwaar"/>
          <w:rFonts w:asciiTheme="minorHAnsi" w:hAnsiTheme="minorHAnsi" w:cstheme="minorHAnsi"/>
          <w:color w:val="000000"/>
          <w:sz w:val="22"/>
          <w:szCs w:val="22"/>
        </w:rPr>
        <w:t>exportvalorisatie</w:t>
      </w:r>
      <w:r w:rsidRPr="00B1033A">
        <w:rPr>
          <w:rFonts w:asciiTheme="minorHAnsi" w:hAnsiTheme="minorHAnsi" w:cstheme="minorHAnsi"/>
          <w:color w:val="000000"/>
          <w:sz w:val="22"/>
          <w:szCs w:val="22"/>
        </w:rPr>
        <w:t> en levert banen en geld op.</w:t>
      </w:r>
    </w:p>
    <w:p w14:paraId="01568455" w14:textId="371266C1"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shd w:val="clear" w:color="auto" w:fill="FFFFFF"/>
        </w:rPr>
      </w:pPr>
      <w:r w:rsidRPr="00B1033A">
        <w:rPr>
          <w:rFonts w:asciiTheme="minorHAnsi" w:hAnsiTheme="minorHAnsi" w:cstheme="minorHAnsi"/>
          <w:color w:val="000000"/>
          <w:sz w:val="22"/>
          <w:szCs w:val="22"/>
          <w:shd w:val="clear" w:color="auto" w:fill="FFFFFF"/>
        </w:rPr>
        <w:t>Er is een onderscheid tussen laagwaardige en hoogwaardige industrieproducten. Laagwaardig zijn producten die relatief eenvoudig te maken zijn, bijvoorbeeld schoenen en stalen platen.</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shd w:val="clear" w:color="auto" w:fill="FFFFFF"/>
        </w:rPr>
        <w:t>Hoogwaardig zijn producten die een ingewikkelder proces kennen. Bijvoorbeeld auto's, vliegtuigen, computerchips, etc.</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shd w:val="clear" w:color="auto" w:fill="FFFFFF"/>
        </w:rPr>
        <w:t>Eerder is al gezegd dat centrumlanden o.a. bekend staan om de uitvoer van industrie. De echte centrumlanden voeren vooral hoogwaardige producten uit. Nederland heeft bijvoorbeeld geen schoenenfabriek meer, maar nog wel een autofabriek.</w:t>
      </w:r>
    </w:p>
    <w:p w14:paraId="5FCA3235"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Suikerriet</w:t>
      </w:r>
    </w:p>
    <w:p w14:paraId="6AF51084" w14:textId="77777777"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Het besluit van de regering in 1975 (zie Stap 2) om de teelt van suikerriet aan te moedigen, omdat van dit gewas ethanol kan worden gemaakt, deed de vraag naar suikerriet toenemen. De vraag nam af nadat in 1989 de regering was gestopt met het subsidiëren van de teelt van dit gewas. In 2000 nam de vraag echter weer toe omdat aardolie in korte tijd duurder werd. Tussen 2009 en 2014 nam de vraag weer af omdat aardolie goedkoper werd. Maar vanaf 2012 nam de vraag naar Braziliaans </w:t>
      </w:r>
      <w:r w:rsidRPr="00B1033A">
        <w:rPr>
          <w:rFonts w:asciiTheme="minorHAnsi" w:hAnsiTheme="minorHAnsi" w:cstheme="minorHAnsi"/>
          <w:color w:val="000000"/>
          <w:sz w:val="22"/>
          <w:szCs w:val="22"/>
        </w:rPr>
        <w:lastRenderedPageBreak/>
        <w:t>ethanol vanuit de Verenigde Staten toe. Bovendien moedigde de Braziliaanse regering met leningen de uitvoer van ethanol aan (dit waren meestal leningen namens of van de overheid zelf).</w:t>
      </w:r>
    </w:p>
    <w:p w14:paraId="56877C0E" w14:textId="77777777"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De bij tijden grote vraag naar suikerriet heeft tot gevolg dat de suikerteelt in het zuiden van Brazilië, waar bodem en klimaat geschikt zijn voor deze teelt, steeds meer ruimte in beslag nam, ten koste van de teelt van soja.</w:t>
      </w:r>
      <w:r w:rsidRPr="00B1033A">
        <w:rPr>
          <w:rFonts w:asciiTheme="minorHAnsi" w:hAnsiTheme="minorHAnsi" w:cstheme="minorHAnsi"/>
          <w:color w:val="000000"/>
          <w:sz w:val="22"/>
          <w:szCs w:val="22"/>
        </w:rPr>
        <w:br/>
        <w:t>Maar omdat in het buitenland de vraag naar soja toenam, moest aan de noord- en zuidrand van het Amazonegebied ruimte worden gemaakt voor de teelt van dit gewas, om aan de stijgende vraag te voldoen.</w:t>
      </w:r>
      <w:r w:rsidRPr="00B1033A">
        <w:rPr>
          <w:rFonts w:asciiTheme="minorHAnsi" w:hAnsiTheme="minorHAnsi" w:cstheme="minorHAnsi"/>
          <w:color w:val="000000"/>
          <w:sz w:val="22"/>
          <w:szCs w:val="22"/>
        </w:rPr>
        <w:br/>
        <w:t>In deze gebieden werd behalve aan akkerbouw ook aan veeteelt gedaan. Door de toenemende vraag naar vlees vanuit het buitenland, steeg de export hiervan. Om aan die stijgende vraag te voldoen, kwamen er steeds meer weidegebieden voor het rundvee bij. Hiervoor moesten grote stukken tropisch regenwoud opgeofferd worden.</w:t>
      </w:r>
    </w:p>
    <w:p w14:paraId="6D6FC7D2" w14:textId="77777777"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Style w:val="Nadruk"/>
          <w:rFonts w:asciiTheme="minorHAnsi" w:hAnsiTheme="minorHAnsi" w:cstheme="minorHAnsi"/>
          <w:color w:val="000000"/>
          <w:sz w:val="22"/>
          <w:szCs w:val="22"/>
        </w:rPr>
        <w:t>Bron: </w:t>
      </w:r>
      <w:hyperlink r:id="rId66" w:tgtFrame="_blank" w:history="1">
        <w:r w:rsidRPr="00B1033A">
          <w:rPr>
            <w:rStyle w:val="Hyperlink"/>
            <w:rFonts w:asciiTheme="minorHAnsi" w:hAnsiTheme="minorHAnsi" w:cstheme="minorHAnsi"/>
            <w:i/>
            <w:iCs/>
            <w:color w:val="0088CC"/>
            <w:sz w:val="22"/>
            <w:szCs w:val="22"/>
          </w:rPr>
          <w:t>'Getrapte verdringing door Braziliaans suikerriet'</w:t>
        </w:r>
      </w:hyperlink>
      <w:r w:rsidRPr="00B1033A">
        <w:rPr>
          <w:rStyle w:val="Nadruk"/>
          <w:rFonts w:asciiTheme="minorHAnsi" w:hAnsiTheme="minorHAnsi" w:cstheme="minorHAnsi"/>
          <w:color w:val="000000"/>
          <w:sz w:val="22"/>
          <w:szCs w:val="22"/>
        </w:rPr>
        <w:t>, in ‘Geografie’ van september 2017</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firstRow="1" w:lastRow="0" w:firstColumn="1" w:lastColumn="0" w:noHBand="0" w:noVBand="1"/>
      </w:tblPr>
      <w:tblGrid>
        <w:gridCol w:w="9056"/>
      </w:tblGrid>
      <w:tr w:rsidR="00B1033A" w:rsidRPr="00B1033A" w14:paraId="5D26A1BB" w14:textId="77777777" w:rsidTr="00B1033A">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451A1EC" w14:textId="77777777" w:rsidR="00B1033A" w:rsidRPr="00B1033A" w:rsidRDefault="00B1033A">
            <w:pPr>
              <w:pStyle w:val="Kop4"/>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Olieveld voor de kust van Brazilië</w:t>
            </w:r>
          </w:p>
          <w:p w14:paraId="7ABDC474" w14:textId="77777777" w:rsidR="00B1033A" w:rsidRPr="00B1033A" w:rsidRDefault="00B1033A">
            <w:pPr>
              <w:pStyle w:val="Normaalweb"/>
              <w:spacing w:before="0" w:beforeAutospacing="0" w:after="128"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Voor de kust van Brazilië is een enorme olievoorraad ontdekt. </w:t>
            </w:r>
            <w:proofErr w:type="spellStart"/>
            <w:r w:rsidRPr="00B1033A">
              <w:rPr>
                <w:rFonts w:asciiTheme="minorHAnsi" w:hAnsiTheme="minorHAnsi" w:cstheme="minorHAnsi"/>
                <w:color w:val="000000"/>
                <w:sz w:val="22"/>
                <w:szCs w:val="22"/>
              </w:rPr>
              <w:t>Haroldo</w:t>
            </w:r>
            <w:proofErr w:type="spellEnd"/>
            <w:r w:rsidRPr="00B1033A">
              <w:rPr>
                <w:rFonts w:asciiTheme="minorHAnsi" w:hAnsiTheme="minorHAnsi" w:cstheme="minorHAnsi"/>
                <w:color w:val="000000"/>
                <w:sz w:val="22"/>
                <w:szCs w:val="22"/>
              </w:rPr>
              <w:t xml:space="preserve"> Lima, directeur van het Braziliaanse nationale aardolie-instituut, zei dat het voor de kust van de deelstaat Rio de Janeiro aangetroffen olieveld mogelijk het op twee na grootste ter wereld is.</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rPr>
              <w:br/>
              <w:t xml:space="preserve">De informatie van Lima is nog niet officieel, maar komt wel van de staatsoliemaatschappij Petrobras. Het zou gaan om meer dan 30 miljard vaten olie. De reusachtige voorraad in dit olieveld dat </w:t>
            </w:r>
            <w:proofErr w:type="spellStart"/>
            <w:r w:rsidRPr="00B1033A">
              <w:rPr>
                <w:rFonts w:asciiTheme="minorHAnsi" w:hAnsiTheme="minorHAnsi" w:cstheme="minorHAnsi"/>
                <w:color w:val="000000"/>
                <w:sz w:val="22"/>
                <w:szCs w:val="22"/>
              </w:rPr>
              <w:t>Carioca</w:t>
            </w:r>
            <w:proofErr w:type="spellEnd"/>
            <w:r w:rsidRPr="00B1033A">
              <w:rPr>
                <w:rFonts w:asciiTheme="minorHAnsi" w:hAnsiTheme="minorHAnsi" w:cstheme="minorHAnsi"/>
                <w:color w:val="000000"/>
                <w:sz w:val="22"/>
                <w:szCs w:val="22"/>
              </w:rPr>
              <w:t xml:space="preserve"> is genoemd -naar de inwoners van Rio-, is niet eenvoudig te exploiteren, de olie ligt op ongeveer 5 kilometer diepte. De vondst komt vlak na een eerdere ontdekking van een olie- en gasveld voor de kust van de deelstaat Sao Paulo.</w:t>
            </w:r>
            <w:r w:rsidRPr="00B1033A">
              <w:rPr>
                <w:rFonts w:asciiTheme="minorHAnsi" w:hAnsiTheme="minorHAnsi" w:cstheme="minorHAnsi"/>
                <w:color w:val="000000"/>
                <w:sz w:val="22"/>
                <w:szCs w:val="22"/>
              </w:rPr>
              <w:br/>
            </w:r>
            <w:r w:rsidRPr="00B1033A">
              <w:rPr>
                <w:rFonts w:asciiTheme="minorHAnsi" w:hAnsiTheme="minorHAnsi" w:cstheme="minorHAnsi"/>
                <w:color w:val="000000"/>
                <w:sz w:val="22"/>
                <w:szCs w:val="22"/>
              </w:rPr>
              <w:br/>
              <w:t>Naar een artikel uit de </w:t>
            </w:r>
            <w:hyperlink r:id="rId67" w:tgtFrame="_blank" w:history="1">
              <w:r w:rsidRPr="00B1033A">
                <w:rPr>
                  <w:rStyle w:val="Hyperlink"/>
                  <w:rFonts w:asciiTheme="minorHAnsi" w:hAnsiTheme="minorHAnsi" w:cstheme="minorHAnsi"/>
                  <w:color w:val="0088CC"/>
                  <w:sz w:val="22"/>
                  <w:szCs w:val="22"/>
                </w:rPr>
                <w:t>Volkskrant </w:t>
              </w:r>
            </w:hyperlink>
            <w:r w:rsidRPr="00B1033A">
              <w:rPr>
                <w:rFonts w:asciiTheme="minorHAnsi" w:hAnsiTheme="minorHAnsi" w:cstheme="minorHAnsi"/>
                <w:color w:val="000000"/>
                <w:sz w:val="22"/>
                <w:szCs w:val="22"/>
              </w:rPr>
              <w:t>van 15 april 2008</w:t>
            </w:r>
          </w:p>
        </w:tc>
      </w:tr>
    </w:tbl>
    <w:p w14:paraId="57FCCE2F" w14:textId="79D8EB39"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0C56EC55" w14:textId="4D00DF3A" w:rsidR="00B1033A" w:rsidRPr="000C45B6" w:rsidRDefault="00B1033A" w:rsidP="00B1033A">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t>Stap 7.4 - Chinese investeerders</w:t>
      </w:r>
    </w:p>
    <w:p w14:paraId="7DB524C9"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Steeds meer Chinese investeerders en handel met China</w:t>
      </w:r>
    </w:p>
    <w:p w14:paraId="29511DCB" w14:textId="77777777"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 xml:space="preserve">Vanaf 2000 investeren steeds meer Chinese ondernemingen in Brazilië, daartoe aangemoedigd door de Chinese regering. China heeft de expertise in huis, vooral op het gebied van infrastructuur. Ze weten hoe je autowegen, spoorwegen of havens kunt aanleggen en maken die kennis te gelde. Ze doen het ook omdat de enorm grote en snelgroeiende economie van China veel grondstoffen nodig </w:t>
      </w:r>
      <w:r w:rsidRPr="00B1033A">
        <w:rPr>
          <w:rFonts w:asciiTheme="minorHAnsi" w:hAnsiTheme="minorHAnsi" w:cstheme="minorHAnsi"/>
          <w:color w:val="000000"/>
          <w:sz w:val="22"/>
          <w:szCs w:val="22"/>
        </w:rPr>
        <w:lastRenderedPageBreak/>
        <w:t>heeft en die heeft Brazilië in royale mate te bieden. Die investeringen leveren Brazilië naast goede infrastructuur ook banen op.</w:t>
      </w:r>
      <w:r w:rsidRPr="00B1033A">
        <w:rPr>
          <w:rFonts w:asciiTheme="minorHAnsi" w:hAnsiTheme="minorHAnsi" w:cstheme="minorHAnsi"/>
          <w:color w:val="000000"/>
          <w:sz w:val="22"/>
          <w:szCs w:val="22"/>
        </w:rPr>
        <w:br/>
        <w:t>Maar er is een keerzijde aan die Chinese investeringsdrift.</w:t>
      </w:r>
    </w:p>
    <w:p w14:paraId="27F0C871" w14:textId="3C065A24" w:rsidR="00B1033A" w:rsidRPr="00B1033A" w:rsidRDefault="00B1033A" w:rsidP="00B1033A">
      <w:pPr>
        <w:rPr>
          <w:rFonts w:cstheme="minorHAnsi"/>
        </w:rPr>
      </w:pPr>
      <w:r w:rsidRPr="00B1033A">
        <w:rPr>
          <w:rFonts w:cstheme="minorHAnsi"/>
          <w:noProof/>
        </w:rPr>
        <w:drawing>
          <wp:inline distT="0" distB="0" distL="0" distR="0" wp14:anchorId="3E062219" wp14:editId="4827DAEC">
            <wp:extent cx="5055235" cy="2846705"/>
            <wp:effectExtent l="0" t="0" r="0" b="0"/>
            <wp:docPr id="60" name="Afbeelding 60"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Afbeelding 60" descr="Afbeelding met kaart&#10;&#10;Automatisch gegenereerde beschrijvi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55235" cy="2846705"/>
                    </a:xfrm>
                    <a:prstGeom prst="rect">
                      <a:avLst/>
                    </a:prstGeom>
                    <a:noFill/>
                    <a:ln>
                      <a:noFill/>
                    </a:ln>
                  </pic:spPr>
                </pic:pic>
              </a:graphicData>
            </a:graphic>
          </wp:inline>
        </w:drawing>
      </w:r>
      <w:r w:rsidRPr="00B1033A">
        <w:rPr>
          <w:rStyle w:val="Nadruk"/>
          <w:rFonts w:cstheme="minorHAnsi"/>
        </w:rPr>
        <w:t>Plan voor een rechtstreekse spoorverbinding tussen de Stille- en de Atlantische Oceaan,</w:t>
      </w:r>
      <w:r w:rsidRPr="00B1033A">
        <w:rPr>
          <w:rFonts w:cstheme="minorHAnsi"/>
          <w:i/>
          <w:iCs/>
        </w:rPr>
        <w:br/>
      </w:r>
      <w:r w:rsidRPr="00B1033A">
        <w:rPr>
          <w:rStyle w:val="Nadruk"/>
          <w:rFonts w:cstheme="minorHAnsi"/>
        </w:rPr>
        <w:t>aan te leggen met Chinees geld.</w:t>
      </w:r>
    </w:p>
    <w:p w14:paraId="5B466CC4"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Fonts w:asciiTheme="minorHAnsi" w:hAnsiTheme="minorHAnsi" w:cstheme="minorHAnsi"/>
          <w:color w:val="156762"/>
        </w:rPr>
        <w:t>Zuid-Amerika heeft een nieuwe rijke vriend, China</w:t>
      </w:r>
    </w:p>
    <w:p w14:paraId="37C7939D" w14:textId="77777777"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Voor Brazilië is China het land geworden waar de meeste exportproducten naartoe gaan. Ook de import door Brazilië van Chinese producten is aanzienlijk toegenomen. Bovendien stroomt er veel investeringskapitaal uit China naar Brazilië.</w:t>
      </w:r>
    </w:p>
    <w:p w14:paraId="7E76C3E6" w14:textId="77777777"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Zo is een spoorlijn van Peru naar de Braziliaanse oostkust gepland, die de Atlantische met de Stille Oceaan met elkaar moet verbinden. De </w:t>
      </w:r>
      <w:r w:rsidRPr="00B1033A">
        <w:rPr>
          <w:rStyle w:val="Nadruk"/>
          <w:rFonts w:asciiTheme="minorHAnsi" w:hAnsiTheme="minorHAnsi" w:cstheme="minorHAnsi"/>
          <w:color w:val="000000"/>
          <w:sz w:val="22"/>
          <w:szCs w:val="22"/>
        </w:rPr>
        <w:t>China Development Bank</w:t>
      </w:r>
      <w:r w:rsidRPr="00B1033A">
        <w:rPr>
          <w:rFonts w:asciiTheme="minorHAnsi" w:hAnsiTheme="minorHAnsi" w:cstheme="minorHAnsi"/>
          <w:color w:val="000000"/>
          <w:sz w:val="22"/>
          <w:szCs w:val="22"/>
        </w:rPr>
        <w:t> en de </w:t>
      </w:r>
      <w:r w:rsidRPr="00B1033A">
        <w:rPr>
          <w:rStyle w:val="Nadruk"/>
          <w:rFonts w:asciiTheme="minorHAnsi" w:hAnsiTheme="minorHAnsi" w:cstheme="minorHAnsi"/>
          <w:color w:val="000000"/>
          <w:sz w:val="22"/>
          <w:szCs w:val="22"/>
        </w:rPr>
        <w:t xml:space="preserve">Import </w:t>
      </w:r>
      <w:proofErr w:type="spellStart"/>
      <w:r w:rsidRPr="00B1033A">
        <w:rPr>
          <w:rStyle w:val="Nadruk"/>
          <w:rFonts w:asciiTheme="minorHAnsi" w:hAnsiTheme="minorHAnsi" w:cstheme="minorHAnsi"/>
          <w:color w:val="000000"/>
          <w:sz w:val="22"/>
          <w:szCs w:val="22"/>
        </w:rPr>
        <w:t>and</w:t>
      </w:r>
      <w:proofErr w:type="spellEnd"/>
      <w:r w:rsidRPr="00B1033A">
        <w:rPr>
          <w:rStyle w:val="Nadruk"/>
          <w:rFonts w:asciiTheme="minorHAnsi" w:hAnsiTheme="minorHAnsi" w:cstheme="minorHAnsi"/>
          <w:color w:val="000000"/>
          <w:sz w:val="22"/>
          <w:szCs w:val="22"/>
        </w:rPr>
        <w:t xml:space="preserve"> Export Bank of China</w:t>
      </w:r>
      <w:r w:rsidRPr="00B1033A">
        <w:rPr>
          <w:rFonts w:asciiTheme="minorHAnsi" w:hAnsiTheme="minorHAnsi" w:cstheme="minorHAnsi"/>
          <w:color w:val="000000"/>
          <w:sz w:val="22"/>
          <w:szCs w:val="22"/>
        </w:rPr>
        <w:t> verstrekken de benodigde leningen, ook aan Brazilië. Brazilië betaalt deze vooral af met aardolie. Die olie gaat naar Chinese staatsoliebedrijven en die verstrekken dan geld aan de genoemde Chinese banken. De aardolie gaat niet naar China zelf, maar wordt verkocht op de internationale oliemarkt, bijvoorbeeld aan de Verenigde Staten.</w:t>
      </w:r>
    </w:p>
    <w:p w14:paraId="2D4654E7" w14:textId="77777777"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r w:rsidRPr="00B1033A">
        <w:rPr>
          <w:rFonts w:asciiTheme="minorHAnsi" w:hAnsiTheme="minorHAnsi" w:cstheme="minorHAnsi"/>
          <w:color w:val="000000"/>
          <w:sz w:val="22"/>
          <w:szCs w:val="22"/>
        </w:rPr>
        <w:t>De handel tussen China en Brazilië heeft ook een keerzijde. Chinese fabrieken kunnen hun goederen tegen lage prijzen verkopen, en uitvoeren naar onder meer Brazilië, omdat hun productiekosten relatief laag zijn. Dat betekent een risico voor de Braziliaanse industrie die een dergelijke concurrentie mogelijk niet zou overleven. Dat beseft men zowel in Brazilië als in China. Daarom wil de Chinese regering samenwerken met Brazilië om daar een industrie met hoogwaardige productie op te bouwen. Maar het is niet zeker dat hiermee voorkomen wordt dat Brazilië op den duur gedegradeerd wordt tot leverancier van grondstoffen aan deze geïndustrialiseerde grootmacht.</w:t>
      </w:r>
    </w:p>
    <w:p w14:paraId="11C4E45E" w14:textId="77777777" w:rsidR="00B1033A" w:rsidRPr="00B1033A" w:rsidRDefault="00B1033A" w:rsidP="00B1033A">
      <w:pPr>
        <w:pStyle w:val="Normaalweb"/>
        <w:shd w:val="clear" w:color="auto" w:fill="FFFFFF"/>
        <w:spacing w:before="0" w:beforeAutospacing="0" w:after="199" w:afterAutospacing="0" w:line="360" w:lineRule="atLeast"/>
        <w:rPr>
          <w:rFonts w:asciiTheme="minorHAnsi" w:hAnsiTheme="minorHAnsi" w:cstheme="minorHAnsi"/>
          <w:color w:val="000000"/>
          <w:sz w:val="22"/>
          <w:szCs w:val="22"/>
        </w:rPr>
      </w:pPr>
    </w:p>
    <w:p w14:paraId="608CCAF5" w14:textId="3580A3A4" w:rsidR="00B1033A" w:rsidRPr="00B1033A" w:rsidRDefault="00B1033A">
      <w:pPr>
        <w:rPr>
          <w:rFonts w:cstheme="minorHAnsi"/>
        </w:rPr>
      </w:pPr>
    </w:p>
    <w:p w14:paraId="23128FD0" w14:textId="67BAF5DF" w:rsidR="00B1033A" w:rsidRPr="000C45B6" w:rsidRDefault="000C45B6">
      <w:pPr>
        <w:rPr>
          <w:rFonts w:cstheme="minorHAnsi"/>
          <w:b/>
          <w:bCs/>
          <w:sz w:val="36"/>
          <w:szCs w:val="36"/>
        </w:rPr>
      </w:pPr>
      <w:r w:rsidRPr="000C45B6">
        <w:rPr>
          <w:rFonts w:cstheme="minorHAnsi"/>
          <w:b/>
          <w:bCs/>
          <w:sz w:val="36"/>
          <w:szCs w:val="36"/>
        </w:rPr>
        <w:t>Leerdoelen</w:t>
      </w:r>
    </w:p>
    <w:p w14:paraId="106C2F3F" w14:textId="66DC2717" w:rsidR="00B1033A" w:rsidRPr="000C45B6" w:rsidRDefault="00B1033A" w:rsidP="00B1033A">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t>Wat ga je leren? – Opdracht 1</w:t>
      </w:r>
    </w:p>
    <w:p w14:paraId="215D4108"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Hoofdvraag</w:t>
      </w:r>
    </w:p>
    <w:p w14:paraId="11948BC7" w14:textId="0A774CAC" w:rsidR="00B1033A" w:rsidRPr="00B1033A" w:rsidRDefault="00B1033A" w:rsidP="00B1033A">
      <w:pPr>
        <w:numPr>
          <w:ilvl w:val="0"/>
          <w:numId w:val="1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Hoe kan men ervoor zorgen dat alle stedelingen in Brazilië op den duur een goede en veilige woonomgeving hebben?</w:t>
      </w:r>
    </w:p>
    <w:p w14:paraId="0AC309CB"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Deelvragen</w:t>
      </w:r>
    </w:p>
    <w:p w14:paraId="775B6292" w14:textId="77777777" w:rsidR="00B1033A" w:rsidRPr="00B1033A" w:rsidRDefault="00B1033A" w:rsidP="00B1033A">
      <w:pPr>
        <w:numPr>
          <w:ilvl w:val="0"/>
          <w:numId w:val="12"/>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Waarom zijn in het verleden in Brazilië talloze plattelandsbewoners naar steden verhuisd en gaat deze trek van platteland van platteland naar stad nog steeds door?</w:t>
      </w:r>
    </w:p>
    <w:p w14:paraId="07E1733A" w14:textId="77777777" w:rsidR="00B1033A" w:rsidRPr="00B1033A" w:rsidRDefault="00B1033A" w:rsidP="00B1033A">
      <w:pPr>
        <w:numPr>
          <w:ilvl w:val="0"/>
          <w:numId w:val="12"/>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Hoe komen nieuwe stedelingen in </w:t>
      </w:r>
      <w:proofErr w:type="spellStart"/>
      <w:r w:rsidRPr="00B1033A">
        <w:rPr>
          <w:rStyle w:val="Nadruk"/>
          <w:rFonts w:cstheme="minorHAnsi"/>
          <w:color w:val="000000"/>
        </w:rPr>
        <w:t>favelas</w:t>
      </w:r>
      <w:proofErr w:type="spellEnd"/>
      <w:r w:rsidRPr="00B1033A">
        <w:rPr>
          <w:rStyle w:val="Nadruk"/>
          <w:rFonts w:cstheme="minorHAnsi"/>
          <w:color w:val="000000"/>
        </w:rPr>
        <w:t> </w:t>
      </w:r>
      <w:r w:rsidRPr="00B1033A">
        <w:rPr>
          <w:rFonts w:cstheme="minorHAnsi"/>
          <w:color w:val="000000"/>
        </w:rPr>
        <w:t>terecht?  </w:t>
      </w:r>
    </w:p>
    <w:p w14:paraId="6F0E3908" w14:textId="77777777" w:rsidR="00B1033A" w:rsidRPr="00B1033A" w:rsidRDefault="00B1033A" w:rsidP="00B1033A">
      <w:pPr>
        <w:numPr>
          <w:ilvl w:val="0"/>
          <w:numId w:val="12"/>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Hoe weten deze stadsbewoners aan de kost te komen als ze geen baan kunnen vinden?</w:t>
      </w:r>
    </w:p>
    <w:p w14:paraId="0FAED441" w14:textId="77777777" w:rsidR="00B1033A" w:rsidRPr="00B1033A" w:rsidRDefault="00B1033A" w:rsidP="00B1033A">
      <w:pPr>
        <w:numPr>
          <w:ilvl w:val="0"/>
          <w:numId w:val="12"/>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Waarom is wonen in een </w:t>
      </w:r>
      <w:proofErr w:type="spellStart"/>
      <w:r w:rsidRPr="00B1033A">
        <w:rPr>
          <w:rStyle w:val="Nadruk"/>
          <w:rFonts w:cstheme="minorHAnsi"/>
          <w:color w:val="000000"/>
        </w:rPr>
        <w:t>favela</w:t>
      </w:r>
      <w:proofErr w:type="spellEnd"/>
      <w:r w:rsidRPr="00B1033A">
        <w:rPr>
          <w:rStyle w:val="Nadruk"/>
          <w:rFonts w:cstheme="minorHAnsi"/>
          <w:color w:val="000000"/>
        </w:rPr>
        <w:t> </w:t>
      </w:r>
      <w:r w:rsidRPr="00B1033A">
        <w:rPr>
          <w:rFonts w:cstheme="minorHAnsi"/>
          <w:color w:val="000000"/>
        </w:rPr>
        <w:t>soms onveilig?</w:t>
      </w:r>
    </w:p>
    <w:p w14:paraId="41118E44" w14:textId="77777777" w:rsidR="00B1033A" w:rsidRPr="00B1033A" w:rsidRDefault="00B1033A" w:rsidP="00B1033A">
      <w:pPr>
        <w:numPr>
          <w:ilvl w:val="0"/>
          <w:numId w:val="12"/>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Waarom besluiten sommige rijke stadsbewoners hun woonwijk af te grendelen van de rest van de stad?</w:t>
      </w:r>
    </w:p>
    <w:p w14:paraId="598B9993" w14:textId="77777777" w:rsidR="00B1033A" w:rsidRPr="00B1033A" w:rsidRDefault="00B1033A" w:rsidP="00B1033A">
      <w:pPr>
        <w:numPr>
          <w:ilvl w:val="0"/>
          <w:numId w:val="12"/>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Hoe verbeteren bewoners van </w:t>
      </w:r>
      <w:proofErr w:type="spellStart"/>
      <w:r w:rsidRPr="00B1033A">
        <w:rPr>
          <w:rStyle w:val="Nadruk"/>
          <w:rFonts w:cstheme="minorHAnsi"/>
          <w:color w:val="000000"/>
        </w:rPr>
        <w:t>favelas</w:t>
      </w:r>
      <w:proofErr w:type="spellEnd"/>
      <w:r w:rsidRPr="00B1033A">
        <w:rPr>
          <w:rStyle w:val="Nadruk"/>
          <w:rFonts w:cstheme="minorHAnsi"/>
          <w:color w:val="000000"/>
        </w:rPr>
        <w:t> </w:t>
      </w:r>
      <w:r w:rsidRPr="00B1033A">
        <w:rPr>
          <w:rFonts w:cstheme="minorHAnsi"/>
          <w:color w:val="000000"/>
        </w:rPr>
        <w:t>hun woonomstandigheden en van welke instanties krijgen ze daarbij hulp?</w:t>
      </w:r>
    </w:p>
    <w:p w14:paraId="5B8F7232"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Begrippen</w:t>
      </w:r>
    </w:p>
    <w:p w14:paraId="291CC12E" w14:textId="77777777" w:rsidR="00B1033A" w:rsidRPr="00B1033A" w:rsidRDefault="00B1033A" w:rsidP="00B1033A">
      <w:pPr>
        <w:numPr>
          <w:ilvl w:val="0"/>
          <w:numId w:val="13"/>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Verstedelijkingsgraad</w:t>
      </w:r>
    </w:p>
    <w:p w14:paraId="4F2BD375" w14:textId="77777777" w:rsidR="00B1033A" w:rsidRPr="00B1033A" w:rsidRDefault="00B1033A" w:rsidP="00B1033A">
      <w:pPr>
        <w:numPr>
          <w:ilvl w:val="0"/>
          <w:numId w:val="13"/>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Verstedelijkingstempo</w:t>
      </w:r>
    </w:p>
    <w:p w14:paraId="5F5C0FDC" w14:textId="77777777" w:rsidR="00B1033A" w:rsidRPr="00B1033A" w:rsidRDefault="00B1033A" w:rsidP="00B1033A">
      <w:pPr>
        <w:numPr>
          <w:ilvl w:val="0"/>
          <w:numId w:val="13"/>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Stedelijk netwerk</w:t>
      </w:r>
    </w:p>
    <w:p w14:paraId="69D95B63" w14:textId="77777777" w:rsidR="00B1033A" w:rsidRPr="00B1033A" w:rsidRDefault="00B1033A" w:rsidP="00B1033A">
      <w:pPr>
        <w:numPr>
          <w:ilvl w:val="0"/>
          <w:numId w:val="13"/>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Sloppenwijken (</w:t>
      </w:r>
      <w:proofErr w:type="spellStart"/>
      <w:r w:rsidRPr="00B1033A">
        <w:rPr>
          <w:rStyle w:val="Nadruk"/>
          <w:rFonts w:cstheme="minorHAnsi"/>
          <w:color w:val="000000"/>
        </w:rPr>
        <w:t>favelas</w:t>
      </w:r>
      <w:proofErr w:type="spellEnd"/>
      <w:r w:rsidRPr="00B1033A">
        <w:rPr>
          <w:rFonts w:cstheme="minorHAnsi"/>
          <w:color w:val="000000"/>
        </w:rPr>
        <w:t>)</w:t>
      </w:r>
    </w:p>
    <w:p w14:paraId="5293D774" w14:textId="77777777" w:rsidR="00B1033A" w:rsidRPr="00B1033A" w:rsidRDefault="00B1033A" w:rsidP="00B1033A">
      <w:pPr>
        <w:numPr>
          <w:ilvl w:val="0"/>
          <w:numId w:val="13"/>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Ommuurde woonwijken (</w:t>
      </w:r>
      <w:proofErr w:type="spellStart"/>
      <w:r w:rsidRPr="00B1033A">
        <w:rPr>
          <w:rStyle w:val="Nadruk"/>
          <w:rFonts w:cstheme="minorHAnsi"/>
          <w:color w:val="000000"/>
        </w:rPr>
        <w:t>gated</w:t>
      </w:r>
      <w:proofErr w:type="spellEnd"/>
      <w:r w:rsidRPr="00B1033A">
        <w:rPr>
          <w:rStyle w:val="Nadruk"/>
          <w:rFonts w:cstheme="minorHAnsi"/>
          <w:color w:val="000000"/>
        </w:rPr>
        <w:t xml:space="preserve"> </w:t>
      </w:r>
      <w:proofErr w:type="spellStart"/>
      <w:r w:rsidRPr="00B1033A">
        <w:rPr>
          <w:rStyle w:val="Nadruk"/>
          <w:rFonts w:cstheme="minorHAnsi"/>
          <w:color w:val="000000"/>
        </w:rPr>
        <w:t>communities</w:t>
      </w:r>
      <w:proofErr w:type="spellEnd"/>
      <w:r w:rsidRPr="00B1033A">
        <w:rPr>
          <w:rFonts w:cstheme="minorHAnsi"/>
          <w:color w:val="000000"/>
        </w:rPr>
        <w:t>)</w:t>
      </w:r>
    </w:p>
    <w:p w14:paraId="0CBD6BF7" w14:textId="77777777" w:rsidR="00B1033A" w:rsidRPr="00B1033A" w:rsidRDefault="00B1033A" w:rsidP="00B1033A">
      <w:pPr>
        <w:numPr>
          <w:ilvl w:val="0"/>
          <w:numId w:val="13"/>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Subjectieve veiligheid</w:t>
      </w:r>
    </w:p>
    <w:p w14:paraId="59E388A5" w14:textId="77777777" w:rsidR="00B1033A" w:rsidRPr="00B1033A" w:rsidRDefault="00B1033A" w:rsidP="00B1033A">
      <w:pPr>
        <w:numPr>
          <w:ilvl w:val="0"/>
          <w:numId w:val="13"/>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Objectieve veiligheid</w:t>
      </w:r>
    </w:p>
    <w:p w14:paraId="08FDF856" w14:textId="77777777" w:rsidR="00B1033A" w:rsidRPr="00B1033A" w:rsidRDefault="00B1033A" w:rsidP="00B1033A">
      <w:pPr>
        <w:numPr>
          <w:ilvl w:val="0"/>
          <w:numId w:val="13"/>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Informele sector</w:t>
      </w:r>
    </w:p>
    <w:p w14:paraId="2F532E27" w14:textId="77777777" w:rsidR="000C45B6" w:rsidRDefault="000C45B6" w:rsidP="00B1033A">
      <w:pPr>
        <w:pStyle w:val="Kop2"/>
        <w:shd w:val="clear" w:color="auto" w:fill="FFFFFF"/>
        <w:spacing w:before="0" w:beforeAutospacing="0" w:after="300" w:afterAutospacing="0" w:line="540" w:lineRule="atLeast"/>
        <w:rPr>
          <w:rFonts w:asciiTheme="minorHAnsi" w:hAnsiTheme="minorHAnsi" w:cstheme="minorHAnsi"/>
          <w:color w:val="156762"/>
          <w:sz w:val="22"/>
          <w:szCs w:val="22"/>
        </w:rPr>
      </w:pPr>
    </w:p>
    <w:p w14:paraId="780CFCEE" w14:textId="17CB85F5" w:rsidR="00B1033A" w:rsidRPr="000C45B6" w:rsidRDefault="00B1033A" w:rsidP="000C45B6">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Wat ga je leren? – Opdracht 2</w:t>
      </w:r>
    </w:p>
    <w:p w14:paraId="25502B80"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Hoofdvraag</w:t>
      </w:r>
    </w:p>
    <w:p w14:paraId="0FA19CDA" w14:textId="77777777" w:rsidR="00B1033A" w:rsidRPr="00B1033A" w:rsidRDefault="00B1033A" w:rsidP="00B1033A">
      <w:pPr>
        <w:numPr>
          <w:ilvl w:val="0"/>
          <w:numId w:val="14"/>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Wat zal er tot 2050 gebeuren met het aantal inwoners van Brazilië en met de spreiding ervan en hoe zal de leeftijdsopbouw van de bevolking er dan uit zien?</w:t>
      </w:r>
    </w:p>
    <w:p w14:paraId="460B1862"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Deelvragen</w:t>
      </w:r>
    </w:p>
    <w:p w14:paraId="32B3427E" w14:textId="77777777" w:rsidR="00B1033A" w:rsidRPr="00B1033A" w:rsidRDefault="00B1033A" w:rsidP="00B1033A">
      <w:pPr>
        <w:numPr>
          <w:ilvl w:val="0"/>
          <w:numId w:val="15"/>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In welke fase van de demografische ontwikkeling bevindt Brazilië zich nu?</w:t>
      </w:r>
    </w:p>
    <w:p w14:paraId="220A9BEA" w14:textId="77777777" w:rsidR="00B1033A" w:rsidRPr="00B1033A" w:rsidRDefault="00B1033A" w:rsidP="00B1033A">
      <w:pPr>
        <w:numPr>
          <w:ilvl w:val="0"/>
          <w:numId w:val="15"/>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factoren hebben ertoe bijgedragen dat Brazilië in deze fase terechtgekomen is?</w:t>
      </w:r>
    </w:p>
    <w:p w14:paraId="0C0C2612" w14:textId="77777777" w:rsidR="00B1033A" w:rsidRPr="00B1033A" w:rsidRDefault="00B1033A" w:rsidP="00B1033A">
      <w:pPr>
        <w:numPr>
          <w:ilvl w:val="0"/>
          <w:numId w:val="15"/>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factoren zullen bepalen hoe het verder zal gaan met de ontwikkeling van de bevolking?</w:t>
      </w:r>
    </w:p>
    <w:p w14:paraId="491D2DA5" w14:textId="77777777" w:rsidR="00B1033A" w:rsidRPr="00B1033A" w:rsidRDefault="00B1033A" w:rsidP="00B1033A">
      <w:pPr>
        <w:numPr>
          <w:ilvl w:val="0"/>
          <w:numId w:val="15"/>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rol hebben immigratie en emigratie gespeeld bij de ontwikkeling van de bevolkingsomvang in Brazilië?</w:t>
      </w:r>
    </w:p>
    <w:p w14:paraId="7F6CFA1D" w14:textId="77777777" w:rsidR="00B1033A" w:rsidRPr="00B1033A" w:rsidRDefault="00B1033A" w:rsidP="00B1033A">
      <w:pPr>
        <w:numPr>
          <w:ilvl w:val="0"/>
          <w:numId w:val="15"/>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rol zullen deze twee factoren blijven spelen bij de toekomstige ontwikkeling van de bevolkingsomvang?</w:t>
      </w:r>
    </w:p>
    <w:p w14:paraId="12C42F50" w14:textId="77777777" w:rsidR="00B1033A" w:rsidRPr="00B1033A" w:rsidRDefault="00B1033A" w:rsidP="00B1033A">
      <w:pPr>
        <w:numPr>
          <w:ilvl w:val="0"/>
          <w:numId w:val="15"/>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Hoe is de huidige ongelijkmatige bevolkingsspreiding in Brazilië te verklaren?</w:t>
      </w:r>
    </w:p>
    <w:p w14:paraId="0B57BE72" w14:textId="77777777" w:rsidR="00B1033A" w:rsidRPr="00B1033A" w:rsidRDefault="00B1033A" w:rsidP="00B1033A">
      <w:pPr>
        <w:numPr>
          <w:ilvl w:val="0"/>
          <w:numId w:val="15"/>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Wat zal er in de toekomst gaan gebeuren met de bevolkingsspreiding in Brazilië en hoe is dat te verklaren?</w:t>
      </w:r>
    </w:p>
    <w:p w14:paraId="4031DF99"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Begrippen</w:t>
      </w:r>
    </w:p>
    <w:p w14:paraId="545BD5A9" w14:textId="77777777" w:rsidR="00B1033A" w:rsidRPr="00B1033A" w:rsidRDefault="00B1033A" w:rsidP="00B1033A">
      <w:pPr>
        <w:numPr>
          <w:ilvl w:val="0"/>
          <w:numId w:val="16"/>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Bevolkingsdruk</w:t>
      </w:r>
    </w:p>
    <w:p w14:paraId="62208F81" w14:textId="77777777" w:rsidR="00B1033A" w:rsidRPr="00B1033A" w:rsidRDefault="00B1033A" w:rsidP="00B1033A">
      <w:pPr>
        <w:numPr>
          <w:ilvl w:val="0"/>
          <w:numId w:val="16"/>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Demografische druk</w:t>
      </w:r>
    </w:p>
    <w:p w14:paraId="162E4346" w14:textId="77777777" w:rsidR="00B1033A" w:rsidRPr="00B1033A" w:rsidRDefault="00B1033A" w:rsidP="00B1033A">
      <w:pPr>
        <w:numPr>
          <w:ilvl w:val="0"/>
          <w:numId w:val="16"/>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Gezinsplanning</w:t>
      </w:r>
    </w:p>
    <w:p w14:paraId="07D78E21" w14:textId="77777777" w:rsidR="00B1033A" w:rsidRPr="00B1033A" w:rsidRDefault="00B1033A" w:rsidP="00B1033A">
      <w:pPr>
        <w:numPr>
          <w:ilvl w:val="0"/>
          <w:numId w:val="16"/>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Natuurlijke bevolkingsgroei</w:t>
      </w:r>
    </w:p>
    <w:p w14:paraId="73743637" w14:textId="77777777" w:rsidR="00B1033A" w:rsidRPr="00B1033A" w:rsidRDefault="00B1033A" w:rsidP="00B1033A">
      <w:pPr>
        <w:numPr>
          <w:ilvl w:val="0"/>
          <w:numId w:val="16"/>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Sociale bevolkings</w:t>
      </w:r>
      <w:r w:rsidRPr="00B1033A">
        <w:rPr>
          <w:rFonts w:cstheme="minorHAnsi"/>
          <w:color w:val="000000"/>
        </w:rPr>
        <w:softHyphen/>
        <w:t>groei/migratie</w:t>
      </w:r>
    </w:p>
    <w:p w14:paraId="700BE3F3" w14:textId="75DEC31F" w:rsidR="00B1033A" w:rsidRDefault="00B1033A">
      <w:pPr>
        <w:rPr>
          <w:rFonts w:cstheme="minorHAnsi"/>
        </w:rPr>
      </w:pPr>
    </w:p>
    <w:p w14:paraId="7DF06229" w14:textId="09F2C04D" w:rsidR="000C45B6" w:rsidRDefault="000C45B6">
      <w:pPr>
        <w:rPr>
          <w:rFonts w:cstheme="minorHAnsi"/>
        </w:rPr>
      </w:pPr>
    </w:p>
    <w:p w14:paraId="40C7F1C3" w14:textId="51928AA0" w:rsidR="000C45B6" w:rsidRDefault="000C45B6">
      <w:pPr>
        <w:rPr>
          <w:rFonts w:cstheme="minorHAnsi"/>
        </w:rPr>
      </w:pPr>
    </w:p>
    <w:p w14:paraId="7DDCEC38" w14:textId="1F5F2738" w:rsidR="000C45B6" w:rsidRDefault="000C45B6">
      <w:pPr>
        <w:rPr>
          <w:rFonts w:cstheme="minorHAnsi"/>
        </w:rPr>
      </w:pPr>
    </w:p>
    <w:p w14:paraId="20704106" w14:textId="0D7B4711" w:rsidR="000C45B6" w:rsidRDefault="000C45B6">
      <w:pPr>
        <w:rPr>
          <w:rFonts w:cstheme="minorHAnsi"/>
        </w:rPr>
      </w:pPr>
    </w:p>
    <w:p w14:paraId="4D622061" w14:textId="77777777" w:rsidR="000C45B6" w:rsidRPr="00B1033A" w:rsidRDefault="000C45B6">
      <w:pPr>
        <w:rPr>
          <w:rFonts w:cstheme="minorHAnsi"/>
        </w:rPr>
      </w:pPr>
    </w:p>
    <w:p w14:paraId="45C83232" w14:textId="1B09294A" w:rsidR="00B1033A" w:rsidRPr="000C45B6" w:rsidRDefault="00B1033A" w:rsidP="000C45B6">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Wat ga je leren? – Opdracht 3</w:t>
      </w:r>
    </w:p>
    <w:p w14:paraId="2C3A82FB"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Hoofdvraag</w:t>
      </w:r>
    </w:p>
    <w:p w14:paraId="5BBF905A" w14:textId="77777777" w:rsidR="00B1033A" w:rsidRPr="00B1033A" w:rsidRDefault="00B1033A" w:rsidP="00B1033A">
      <w:pPr>
        <w:numPr>
          <w:ilvl w:val="0"/>
          <w:numId w:val="17"/>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Voelen Brazilianen zich vooral Braziliaans burger, ongeacht waar zij of hun voorouders oorspronkelijk vandaan zijn gekomen?</w:t>
      </w:r>
    </w:p>
    <w:p w14:paraId="5F11BD3C"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Deelvragen</w:t>
      </w:r>
    </w:p>
    <w:p w14:paraId="4695A041" w14:textId="77777777" w:rsidR="00B1033A" w:rsidRPr="00B1033A" w:rsidRDefault="00B1033A" w:rsidP="00B1033A">
      <w:pPr>
        <w:numPr>
          <w:ilvl w:val="0"/>
          <w:numId w:val="1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bevolkingsgroepen, naast de oorspronkelijke bewoners, zijn er in Brazilië?</w:t>
      </w:r>
    </w:p>
    <w:p w14:paraId="7531C84F" w14:textId="77777777" w:rsidR="00B1033A" w:rsidRPr="00B1033A" w:rsidRDefault="00B1033A" w:rsidP="00B1033A">
      <w:pPr>
        <w:numPr>
          <w:ilvl w:val="0"/>
          <w:numId w:val="1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Waar komen die bevolkingsgroepen oorspronkelijk vandaan?</w:t>
      </w:r>
    </w:p>
    <w:p w14:paraId="11DE71B8" w14:textId="77777777" w:rsidR="00B1033A" w:rsidRPr="00B1033A" w:rsidRDefault="00B1033A" w:rsidP="00B1033A">
      <w:pPr>
        <w:numPr>
          <w:ilvl w:val="0"/>
          <w:numId w:val="1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Wanneer en waarom zijn die bevolkingsgroepen Brazilië binnengekomen?</w:t>
      </w:r>
    </w:p>
    <w:p w14:paraId="1DBD4C6E" w14:textId="77777777" w:rsidR="00B1033A" w:rsidRPr="00B1033A" w:rsidRDefault="00B1033A" w:rsidP="00B1033A">
      <w:pPr>
        <w:numPr>
          <w:ilvl w:val="0"/>
          <w:numId w:val="1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bevolkingsgroepen zijn er in Brazilië ontstaan uit vermenging van verschillende groepen?</w:t>
      </w:r>
    </w:p>
    <w:p w14:paraId="0229CE5D" w14:textId="77777777" w:rsidR="00B1033A" w:rsidRPr="00B1033A" w:rsidRDefault="00B1033A" w:rsidP="00B1033A">
      <w:pPr>
        <w:numPr>
          <w:ilvl w:val="0"/>
          <w:numId w:val="1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Waarom leven de verschillende groepen niet altijd vreedzaam naast elkaar, met respect voor elkaars afkomst en cultuur?</w:t>
      </w:r>
    </w:p>
    <w:p w14:paraId="18DE7451" w14:textId="77777777" w:rsidR="00B1033A" w:rsidRPr="00B1033A" w:rsidRDefault="00B1033A" w:rsidP="00B1033A">
      <w:pPr>
        <w:numPr>
          <w:ilvl w:val="0"/>
          <w:numId w:val="1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Is Brazilië (in de toekomst) te omschrijven als een smeltkroes?</w:t>
      </w:r>
    </w:p>
    <w:p w14:paraId="2921198D"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Begrippen</w:t>
      </w:r>
    </w:p>
    <w:p w14:paraId="75DE03B2" w14:textId="77777777" w:rsidR="00B1033A" w:rsidRPr="00B1033A" w:rsidRDefault="00B1033A" w:rsidP="00B1033A">
      <w:pPr>
        <w:numPr>
          <w:ilvl w:val="0"/>
          <w:numId w:val="19"/>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Etniciteit</w:t>
      </w:r>
    </w:p>
    <w:p w14:paraId="6140BCD2" w14:textId="77777777" w:rsidR="00B1033A" w:rsidRPr="00B1033A" w:rsidRDefault="00B1033A" w:rsidP="00B1033A">
      <w:pPr>
        <w:numPr>
          <w:ilvl w:val="0"/>
          <w:numId w:val="19"/>
        </w:numPr>
        <w:shd w:val="clear" w:color="auto" w:fill="FFFFFF"/>
        <w:spacing w:before="100" w:beforeAutospacing="1" w:after="100" w:afterAutospacing="1" w:line="400" w:lineRule="atLeast"/>
        <w:ind w:left="1095"/>
        <w:rPr>
          <w:rFonts w:cstheme="minorHAnsi"/>
          <w:color w:val="000000"/>
        </w:rPr>
      </w:pPr>
      <w:proofErr w:type="spellStart"/>
      <w:r w:rsidRPr="00B1033A">
        <w:rPr>
          <w:rFonts w:cstheme="minorHAnsi"/>
          <w:color w:val="000000"/>
        </w:rPr>
        <w:t>Mestizering</w:t>
      </w:r>
      <w:proofErr w:type="spellEnd"/>
    </w:p>
    <w:p w14:paraId="0B98B98E" w14:textId="77777777" w:rsidR="00B1033A" w:rsidRPr="00B1033A" w:rsidRDefault="00B1033A" w:rsidP="00B1033A">
      <w:pPr>
        <w:numPr>
          <w:ilvl w:val="0"/>
          <w:numId w:val="19"/>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Mesties</w:t>
      </w:r>
    </w:p>
    <w:p w14:paraId="7D133A53" w14:textId="77777777" w:rsidR="00B1033A" w:rsidRPr="00B1033A" w:rsidRDefault="00B1033A" w:rsidP="00B1033A">
      <w:pPr>
        <w:numPr>
          <w:ilvl w:val="0"/>
          <w:numId w:val="19"/>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Mulat</w:t>
      </w:r>
    </w:p>
    <w:p w14:paraId="65B175C4" w14:textId="77777777" w:rsidR="00B1033A" w:rsidRPr="00B1033A" w:rsidRDefault="00B1033A" w:rsidP="00B1033A">
      <w:pPr>
        <w:numPr>
          <w:ilvl w:val="0"/>
          <w:numId w:val="19"/>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Etnische en culturele diversiteit</w:t>
      </w:r>
    </w:p>
    <w:p w14:paraId="123C2B0D" w14:textId="77777777" w:rsidR="000C45B6" w:rsidRDefault="000C45B6" w:rsidP="00B1033A">
      <w:pPr>
        <w:pStyle w:val="Kop2"/>
        <w:shd w:val="clear" w:color="auto" w:fill="FFFFFF"/>
        <w:spacing w:before="0" w:beforeAutospacing="0" w:after="300" w:afterAutospacing="0" w:line="540" w:lineRule="atLeast"/>
        <w:rPr>
          <w:rFonts w:asciiTheme="minorHAnsi" w:hAnsiTheme="minorHAnsi" w:cstheme="minorHAnsi"/>
          <w:color w:val="156762"/>
          <w:sz w:val="22"/>
          <w:szCs w:val="22"/>
        </w:rPr>
      </w:pPr>
    </w:p>
    <w:p w14:paraId="6D526F58" w14:textId="77777777" w:rsidR="000C45B6" w:rsidRDefault="000C45B6" w:rsidP="00B1033A">
      <w:pPr>
        <w:pStyle w:val="Kop2"/>
        <w:shd w:val="clear" w:color="auto" w:fill="FFFFFF"/>
        <w:spacing w:before="0" w:beforeAutospacing="0" w:after="300" w:afterAutospacing="0" w:line="540" w:lineRule="atLeast"/>
        <w:rPr>
          <w:rFonts w:asciiTheme="minorHAnsi" w:hAnsiTheme="minorHAnsi" w:cstheme="minorHAnsi"/>
          <w:color w:val="156762"/>
          <w:sz w:val="22"/>
          <w:szCs w:val="22"/>
        </w:rPr>
      </w:pPr>
    </w:p>
    <w:p w14:paraId="57FBB0F8" w14:textId="77777777" w:rsidR="000C45B6" w:rsidRDefault="000C45B6" w:rsidP="00B1033A">
      <w:pPr>
        <w:pStyle w:val="Kop2"/>
        <w:shd w:val="clear" w:color="auto" w:fill="FFFFFF"/>
        <w:spacing w:before="0" w:beforeAutospacing="0" w:after="300" w:afterAutospacing="0" w:line="540" w:lineRule="atLeast"/>
        <w:rPr>
          <w:rFonts w:asciiTheme="minorHAnsi" w:hAnsiTheme="minorHAnsi" w:cstheme="minorHAnsi"/>
          <w:color w:val="156762"/>
          <w:sz w:val="22"/>
          <w:szCs w:val="22"/>
        </w:rPr>
      </w:pPr>
    </w:p>
    <w:p w14:paraId="22D5D5E6" w14:textId="77777777" w:rsidR="000C45B6" w:rsidRDefault="000C45B6" w:rsidP="00B1033A">
      <w:pPr>
        <w:pStyle w:val="Kop2"/>
        <w:shd w:val="clear" w:color="auto" w:fill="FFFFFF"/>
        <w:spacing w:before="0" w:beforeAutospacing="0" w:after="300" w:afterAutospacing="0" w:line="540" w:lineRule="atLeast"/>
        <w:rPr>
          <w:rFonts w:asciiTheme="minorHAnsi" w:hAnsiTheme="minorHAnsi" w:cstheme="minorHAnsi"/>
          <w:color w:val="156762"/>
          <w:sz w:val="22"/>
          <w:szCs w:val="22"/>
        </w:rPr>
      </w:pPr>
    </w:p>
    <w:p w14:paraId="1F75980B" w14:textId="77777777" w:rsidR="000C45B6" w:rsidRDefault="000C45B6" w:rsidP="00B1033A">
      <w:pPr>
        <w:pStyle w:val="Kop2"/>
        <w:shd w:val="clear" w:color="auto" w:fill="FFFFFF"/>
        <w:spacing w:before="0" w:beforeAutospacing="0" w:after="300" w:afterAutospacing="0" w:line="540" w:lineRule="atLeast"/>
        <w:rPr>
          <w:rFonts w:asciiTheme="minorHAnsi" w:hAnsiTheme="minorHAnsi" w:cstheme="minorHAnsi"/>
          <w:color w:val="156762"/>
          <w:sz w:val="22"/>
          <w:szCs w:val="22"/>
        </w:rPr>
      </w:pPr>
    </w:p>
    <w:p w14:paraId="721EB8A4" w14:textId="6691224B" w:rsidR="00B1033A" w:rsidRPr="000C45B6" w:rsidRDefault="00B1033A" w:rsidP="000C45B6">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Wat ga je leren? – Opdracht 4</w:t>
      </w:r>
    </w:p>
    <w:p w14:paraId="1F9E5E5F"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Hoofdvraag</w:t>
      </w:r>
    </w:p>
    <w:p w14:paraId="1997207B" w14:textId="77777777" w:rsidR="00B1033A" w:rsidRPr="00B1033A" w:rsidRDefault="00B1033A" w:rsidP="00B1033A">
      <w:pPr>
        <w:numPr>
          <w:ilvl w:val="0"/>
          <w:numId w:val="20"/>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Is vanaf 1988 het bestuur in Brazilië stabiel en democratisch?</w:t>
      </w:r>
    </w:p>
    <w:p w14:paraId="55C5CA7A"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Deelvragen</w:t>
      </w:r>
    </w:p>
    <w:p w14:paraId="1FF58237" w14:textId="77777777" w:rsidR="00B1033A" w:rsidRPr="00B1033A" w:rsidRDefault="00B1033A" w:rsidP="00B1033A">
      <w:pPr>
        <w:numPr>
          <w:ilvl w:val="0"/>
          <w:numId w:val="2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Wat is </w:t>
      </w:r>
      <w:proofErr w:type="spellStart"/>
      <w:r w:rsidRPr="00B1033A">
        <w:rPr>
          <w:rStyle w:val="Nadruk"/>
          <w:rFonts w:cstheme="minorHAnsi"/>
          <w:color w:val="000000"/>
        </w:rPr>
        <w:t>good</w:t>
      </w:r>
      <w:proofErr w:type="spellEnd"/>
      <w:r w:rsidRPr="00B1033A">
        <w:rPr>
          <w:rStyle w:val="Nadruk"/>
          <w:rFonts w:cstheme="minorHAnsi"/>
          <w:color w:val="000000"/>
        </w:rPr>
        <w:t xml:space="preserve"> </w:t>
      </w:r>
      <w:proofErr w:type="spellStart"/>
      <w:r w:rsidRPr="00B1033A">
        <w:rPr>
          <w:rStyle w:val="Nadruk"/>
          <w:rFonts w:cstheme="minorHAnsi"/>
          <w:color w:val="000000"/>
        </w:rPr>
        <w:t>governance</w:t>
      </w:r>
      <w:proofErr w:type="spellEnd"/>
      <w:r w:rsidRPr="00B1033A">
        <w:rPr>
          <w:rFonts w:cstheme="minorHAnsi"/>
          <w:color w:val="000000"/>
        </w:rPr>
        <w:t>?</w:t>
      </w:r>
    </w:p>
    <w:p w14:paraId="28912DEE" w14:textId="77777777" w:rsidR="00B1033A" w:rsidRPr="00B1033A" w:rsidRDefault="00B1033A" w:rsidP="00B1033A">
      <w:pPr>
        <w:numPr>
          <w:ilvl w:val="0"/>
          <w:numId w:val="2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Waarom heeft Brazilië vanaf 1822 afwisselend een autoritair en een democratisch bestuur gehad?</w:t>
      </w:r>
    </w:p>
    <w:p w14:paraId="649BD4E8" w14:textId="77777777" w:rsidR="00B1033A" w:rsidRPr="00B1033A" w:rsidRDefault="00B1033A" w:rsidP="00B1033A">
      <w:pPr>
        <w:numPr>
          <w:ilvl w:val="0"/>
          <w:numId w:val="2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In hoeverre is er in Brazilië tegenwoordig sprake van </w:t>
      </w:r>
      <w:proofErr w:type="spellStart"/>
      <w:r w:rsidRPr="00B1033A">
        <w:rPr>
          <w:rStyle w:val="Nadruk"/>
          <w:rFonts w:cstheme="minorHAnsi"/>
          <w:color w:val="000000"/>
        </w:rPr>
        <w:t>good</w:t>
      </w:r>
      <w:proofErr w:type="spellEnd"/>
      <w:r w:rsidRPr="00B1033A">
        <w:rPr>
          <w:rStyle w:val="Nadruk"/>
          <w:rFonts w:cstheme="minorHAnsi"/>
          <w:color w:val="000000"/>
        </w:rPr>
        <w:t xml:space="preserve"> </w:t>
      </w:r>
      <w:proofErr w:type="spellStart"/>
      <w:r w:rsidRPr="00B1033A">
        <w:rPr>
          <w:rStyle w:val="Nadruk"/>
          <w:rFonts w:cstheme="minorHAnsi"/>
          <w:color w:val="000000"/>
        </w:rPr>
        <w:t>governance</w:t>
      </w:r>
      <w:proofErr w:type="spellEnd"/>
      <w:r w:rsidRPr="00B1033A">
        <w:rPr>
          <w:rFonts w:cstheme="minorHAnsi"/>
          <w:color w:val="000000"/>
        </w:rPr>
        <w:t>?</w:t>
      </w:r>
    </w:p>
    <w:p w14:paraId="4943B321" w14:textId="77777777" w:rsidR="00B1033A" w:rsidRPr="00B1033A" w:rsidRDefault="00B1033A" w:rsidP="00B1033A">
      <w:pPr>
        <w:numPr>
          <w:ilvl w:val="0"/>
          <w:numId w:val="2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Voor zover dat nog niet het geval is, wat schort eraan en wat kunnen burgers en politici in Brazilië eraan doen?</w:t>
      </w:r>
    </w:p>
    <w:p w14:paraId="453BD394" w14:textId="77777777" w:rsidR="00B1033A" w:rsidRPr="00B1033A" w:rsidRDefault="00B1033A" w:rsidP="00B1033A">
      <w:pPr>
        <w:numPr>
          <w:ilvl w:val="0"/>
          <w:numId w:val="2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Hoe raken burgers meer actief betrokken bij het bestuur van hun gemeente, hun deelstaat en het hele land?</w:t>
      </w:r>
    </w:p>
    <w:p w14:paraId="23309F65"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Begrippen</w:t>
      </w:r>
    </w:p>
    <w:p w14:paraId="1B5FBC3C" w14:textId="77777777" w:rsidR="00B1033A" w:rsidRPr="00B1033A" w:rsidRDefault="00B1033A" w:rsidP="00B1033A">
      <w:pPr>
        <w:numPr>
          <w:ilvl w:val="0"/>
          <w:numId w:val="22"/>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Bevolkingsparticipatie</w:t>
      </w:r>
    </w:p>
    <w:p w14:paraId="42C51BC5" w14:textId="77777777" w:rsidR="00B1033A" w:rsidRPr="00B1033A" w:rsidRDefault="00B1033A" w:rsidP="00B1033A">
      <w:pPr>
        <w:numPr>
          <w:ilvl w:val="0"/>
          <w:numId w:val="22"/>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Democratisering</w:t>
      </w:r>
    </w:p>
    <w:p w14:paraId="1EC72378" w14:textId="77777777" w:rsidR="00B1033A" w:rsidRPr="00B1033A" w:rsidRDefault="00B1033A" w:rsidP="00B1033A">
      <w:pPr>
        <w:numPr>
          <w:ilvl w:val="0"/>
          <w:numId w:val="22"/>
        </w:numPr>
        <w:shd w:val="clear" w:color="auto" w:fill="FFFFFF"/>
        <w:spacing w:before="100" w:beforeAutospacing="1" w:after="100" w:afterAutospacing="1" w:line="400" w:lineRule="atLeast"/>
        <w:ind w:left="1095"/>
        <w:rPr>
          <w:rFonts w:cstheme="minorHAnsi"/>
          <w:color w:val="000000"/>
        </w:rPr>
      </w:pPr>
      <w:proofErr w:type="spellStart"/>
      <w:r w:rsidRPr="00B1033A">
        <w:rPr>
          <w:rStyle w:val="Nadruk"/>
          <w:rFonts w:cstheme="minorHAnsi"/>
          <w:color w:val="000000"/>
        </w:rPr>
        <w:t>Good</w:t>
      </w:r>
      <w:proofErr w:type="spellEnd"/>
      <w:r w:rsidRPr="00B1033A">
        <w:rPr>
          <w:rStyle w:val="Nadruk"/>
          <w:rFonts w:cstheme="minorHAnsi"/>
          <w:color w:val="000000"/>
        </w:rPr>
        <w:t xml:space="preserve"> </w:t>
      </w:r>
      <w:proofErr w:type="spellStart"/>
      <w:r w:rsidRPr="00B1033A">
        <w:rPr>
          <w:rStyle w:val="Nadruk"/>
          <w:rFonts w:cstheme="minorHAnsi"/>
          <w:color w:val="000000"/>
        </w:rPr>
        <w:t>governance</w:t>
      </w:r>
      <w:proofErr w:type="spellEnd"/>
    </w:p>
    <w:p w14:paraId="58A87055" w14:textId="77777777" w:rsidR="00B1033A" w:rsidRPr="00B1033A" w:rsidRDefault="00B1033A" w:rsidP="00B1033A">
      <w:pPr>
        <w:numPr>
          <w:ilvl w:val="0"/>
          <w:numId w:val="22"/>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Corruptie</w:t>
      </w:r>
    </w:p>
    <w:p w14:paraId="50EA607E" w14:textId="77777777" w:rsidR="00B1033A" w:rsidRPr="00B1033A" w:rsidRDefault="00B1033A" w:rsidP="00B1033A">
      <w:pPr>
        <w:numPr>
          <w:ilvl w:val="0"/>
          <w:numId w:val="22"/>
        </w:numPr>
        <w:shd w:val="clear" w:color="auto" w:fill="FFFFFF"/>
        <w:spacing w:before="100" w:beforeAutospacing="1" w:after="100" w:afterAutospacing="1" w:line="400" w:lineRule="atLeast"/>
        <w:ind w:left="1095"/>
        <w:rPr>
          <w:rFonts w:cstheme="minorHAnsi"/>
          <w:color w:val="000000"/>
        </w:rPr>
      </w:pPr>
      <w:proofErr w:type="spellStart"/>
      <w:r w:rsidRPr="00B1033A">
        <w:rPr>
          <w:rFonts w:cstheme="minorHAnsi"/>
          <w:color w:val="000000"/>
        </w:rPr>
        <w:t>Cliëntelisme</w:t>
      </w:r>
      <w:proofErr w:type="spellEnd"/>
    </w:p>
    <w:p w14:paraId="4A84A607" w14:textId="77777777" w:rsidR="00B1033A" w:rsidRPr="00B1033A" w:rsidRDefault="00B1033A" w:rsidP="00B1033A">
      <w:pPr>
        <w:numPr>
          <w:ilvl w:val="0"/>
          <w:numId w:val="22"/>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Importsubstitutie</w:t>
      </w:r>
    </w:p>
    <w:p w14:paraId="5DE235BB" w14:textId="77777777" w:rsidR="00B1033A" w:rsidRPr="00B1033A" w:rsidRDefault="00B1033A" w:rsidP="00B1033A">
      <w:pPr>
        <w:numPr>
          <w:ilvl w:val="0"/>
          <w:numId w:val="22"/>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Protectionisme</w:t>
      </w:r>
    </w:p>
    <w:p w14:paraId="4A3422F2" w14:textId="77777777" w:rsidR="00B1033A" w:rsidRPr="00B1033A" w:rsidRDefault="00B1033A" w:rsidP="00B1033A">
      <w:pPr>
        <w:numPr>
          <w:ilvl w:val="0"/>
          <w:numId w:val="22"/>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Dictatuur</w:t>
      </w:r>
    </w:p>
    <w:p w14:paraId="4D2D79DA" w14:textId="77777777" w:rsidR="00B1033A" w:rsidRPr="00B1033A" w:rsidRDefault="00B1033A" w:rsidP="00B1033A">
      <w:pPr>
        <w:numPr>
          <w:ilvl w:val="0"/>
          <w:numId w:val="22"/>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Populisme</w:t>
      </w:r>
    </w:p>
    <w:p w14:paraId="13B25A5F" w14:textId="77777777" w:rsidR="000C45B6" w:rsidRDefault="000C45B6" w:rsidP="00B1033A">
      <w:pPr>
        <w:pStyle w:val="Kop2"/>
        <w:shd w:val="clear" w:color="auto" w:fill="FFFFFF"/>
        <w:spacing w:before="0" w:beforeAutospacing="0" w:after="300" w:afterAutospacing="0" w:line="540" w:lineRule="atLeast"/>
        <w:rPr>
          <w:rFonts w:asciiTheme="minorHAnsi" w:hAnsiTheme="minorHAnsi" w:cstheme="minorHAnsi"/>
          <w:color w:val="156762"/>
          <w:sz w:val="22"/>
          <w:szCs w:val="22"/>
        </w:rPr>
      </w:pPr>
    </w:p>
    <w:p w14:paraId="3F8B1A94" w14:textId="77777777" w:rsidR="000C45B6" w:rsidRDefault="000C45B6" w:rsidP="00B1033A">
      <w:pPr>
        <w:pStyle w:val="Kop2"/>
        <w:shd w:val="clear" w:color="auto" w:fill="FFFFFF"/>
        <w:spacing w:before="0" w:beforeAutospacing="0" w:after="300" w:afterAutospacing="0" w:line="540" w:lineRule="atLeast"/>
        <w:rPr>
          <w:rFonts w:asciiTheme="minorHAnsi" w:hAnsiTheme="minorHAnsi" w:cstheme="minorHAnsi"/>
          <w:color w:val="156762"/>
          <w:sz w:val="22"/>
          <w:szCs w:val="22"/>
        </w:rPr>
      </w:pPr>
    </w:p>
    <w:p w14:paraId="26B2BC96" w14:textId="77777777" w:rsidR="000C45B6" w:rsidRDefault="000C45B6" w:rsidP="00B1033A">
      <w:pPr>
        <w:pStyle w:val="Kop2"/>
        <w:shd w:val="clear" w:color="auto" w:fill="FFFFFF"/>
        <w:spacing w:before="0" w:beforeAutospacing="0" w:after="300" w:afterAutospacing="0" w:line="540" w:lineRule="atLeast"/>
        <w:rPr>
          <w:rFonts w:asciiTheme="minorHAnsi" w:hAnsiTheme="minorHAnsi" w:cstheme="minorHAnsi"/>
          <w:color w:val="156762"/>
          <w:sz w:val="22"/>
          <w:szCs w:val="22"/>
        </w:rPr>
      </w:pPr>
    </w:p>
    <w:p w14:paraId="798BEE94" w14:textId="31188DCA" w:rsidR="00B1033A" w:rsidRPr="000C45B6" w:rsidRDefault="00B1033A" w:rsidP="000C45B6">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Wat ga je leren? – Opdracht 5</w:t>
      </w:r>
    </w:p>
    <w:p w14:paraId="084C98E2"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Hoofdvraag</w:t>
      </w:r>
    </w:p>
    <w:p w14:paraId="7D91C5FA" w14:textId="77777777" w:rsidR="00B1033A" w:rsidRPr="00B1033A" w:rsidRDefault="00B1033A" w:rsidP="00B1033A">
      <w:pPr>
        <w:numPr>
          <w:ilvl w:val="0"/>
          <w:numId w:val="23"/>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Hoe kan men ervoor zorgen dat de vaak enorme inkomensverschillen in Brazilië kleiner worden en dat het punt wordt bereikt dat alle burgers in dit werelddeel uit de armoede raken?</w:t>
      </w:r>
    </w:p>
    <w:p w14:paraId="5C650AA5"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Deelvragen</w:t>
      </w:r>
    </w:p>
    <w:p w14:paraId="2B563B7A" w14:textId="77777777" w:rsidR="00B1033A" w:rsidRPr="00B1033A" w:rsidRDefault="00B1033A" w:rsidP="00B1033A">
      <w:pPr>
        <w:numPr>
          <w:ilvl w:val="0"/>
          <w:numId w:val="24"/>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Waarom zijn er inkomensverschillen tussen burgers in Brazilië?</w:t>
      </w:r>
    </w:p>
    <w:p w14:paraId="26348180" w14:textId="77777777" w:rsidR="00B1033A" w:rsidRPr="00B1033A" w:rsidRDefault="00B1033A" w:rsidP="00B1033A">
      <w:pPr>
        <w:numPr>
          <w:ilvl w:val="0"/>
          <w:numId w:val="24"/>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Waarom zijn er inkomensverschillen tussen deelstaten binnen Brazilië?</w:t>
      </w:r>
    </w:p>
    <w:p w14:paraId="4758DE98" w14:textId="77777777" w:rsidR="00B1033A" w:rsidRPr="00B1033A" w:rsidRDefault="00B1033A" w:rsidP="00B1033A">
      <w:pPr>
        <w:numPr>
          <w:ilvl w:val="0"/>
          <w:numId w:val="24"/>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Hoe probeerden en proberen de landelijke of federale bestuurders in Brazilië de inkomensverschillen in hun land kleiner te maken?</w:t>
      </w:r>
    </w:p>
    <w:p w14:paraId="376057EB" w14:textId="77777777" w:rsidR="00B1033A" w:rsidRPr="00B1033A" w:rsidRDefault="00B1033A" w:rsidP="00B1033A">
      <w:pPr>
        <w:numPr>
          <w:ilvl w:val="0"/>
          <w:numId w:val="24"/>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organisaties proberen deze inkomensverschillen te verkleinen?</w:t>
      </w:r>
    </w:p>
    <w:p w14:paraId="06199F07" w14:textId="77777777" w:rsidR="00B1033A" w:rsidRPr="00B1033A" w:rsidRDefault="00B1033A" w:rsidP="00B1033A">
      <w:pPr>
        <w:numPr>
          <w:ilvl w:val="0"/>
          <w:numId w:val="24"/>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Wat doen burgers zelf om ervoor te zorgen dat iedereen voldoende verdient om goed van rond te komen?</w:t>
      </w:r>
    </w:p>
    <w:p w14:paraId="1FF67C0D"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Begrippen</w:t>
      </w:r>
    </w:p>
    <w:p w14:paraId="4E01D484" w14:textId="77777777" w:rsidR="00B1033A" w:rsidRPr="00B1033A" w:rsidRDefault="00B1033A" w:rsidP="00B1033A">
      <w:pPr>
        <w:numPr>
          <w:ilvl w:val="0"/>
          <w:numId w:val="25"/>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Gini-coëfficiënt / Lorenzcurve</w:t>
      </w:r>
    </w:p>
    <w:p w14:paraId="3742A4F8" w14:textId="77777777" w:rsidR="00B1033A" w:rsidRPr="00B1033A" w:rsidRDefault="00B1033A" w:rsidP="00B1033A">
      <w:pPr>
        <w:numPr>
          <w:ilvl w:val="0"/>
          <w:numId w:val="25"/>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Regionale ongelijkheid</w:t>
      </w:r>
    </w:p>
    <w:p w14:paraId="12BF8FD8" w14:textId="77777777" w:rsidR="00B1033A" w:rsidRPr="00B1033A" w:rsidRDefault="00B1033A" w:rsidP="00B1033A">
      <w:pPr>
        <w:numPr>
          <w:ilvl w:val="0"/>
          <w:numId w:val="25"/>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Elite</w:t>
      </w:r>
    </w:p>
    <w:p w14:paraId="59FE0B76" w14:textId="77777777" w:rsidR="00B1033A" w:rsidRPr="00B1033A" w:rsidRDefault="00B1033A" w:rsidP="00B1033A">
      <w:pPr>
        <w:numPr>
          <w:ilvl w:val="0"/>
          <w:numId w:val="25"/>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BBP/BBR per hoofd</w:t>
      </w:r>
    </w:p>
    <w:p w14:paraId="020A9E57" w14:textId="77777777" w:rsidR="00B1033A" w:rsidRPr="00B1033A" w:rsidRDefault="00B1033A" w:rsidP="00B1033A">
      <w:pPr>
        <w:numPr>
          <w:ilvl w:val="0"/>
          <w:numId w:val="25"/>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Informele sector</w:t>
      </w:r>
    </w:p>
    <w:p w14:paraId="71EC3E82" w14:textId="16044053" w:rsidR="00B1033A" w:rsidRDefault="00B1033A">
      <w:pPr>
        <w:rPr>
          <w:rFonts w:cstheme="minorHAnsi"/>
        </w:rPr>
      </w:pPr>
    </w:p>
    <w:p w14:paraId="3C245DA2" w14:textId="5A28F381" w:rsidR="000C45B6" w:rsidRDefault="000C45B6">
      <w:pPr>
        <w:rPr>
          <w:rFonts w:cstheme="minorHAnsi"/>
        </w:rPr>
      </w:pPr>
    </w:p>
    <w:p w14:paraId="70128C07" w14:textId="1292E587" w:rsidR="000C45B6" w:rsidRDefault="000C45B6">
      <w:pPr>
        <w:rPr>
          <w:rFonts w:cstheme="minorHAnsi"/>
        </w:rPr>
      </w:pPr>
    </w:p>
    <w:p w14:paraId="287C1E9F" w14:textId="3CAF848A" w:rsidR="000C45B6" w:rsidRDefault="000C45B6">
      <w:pPr>
        <w:rPr>
          <w:rFonts w:cstheme="minorHAnsi"/>
        </w:rPr>
      </w:pPr>
    </w:p>
    <w:p w14:paraId="347C869D" w14:textId="2844FEC4" w:rsidR="000C45B6" w:rsidRDefault="000C45B6">
      <w:pPr>
        <w:rPr>
          <w:rFonts w:cstheme="minorHAnsi"/>
        </w:rPr>
      </w:pPr>
    </w:p>
    <w:p w14:paraId="79EE74D9" w14:textId="4C05AC41" w:rsidR="000C45B6" w:rsidRDefault="000C45B6">
      <w:pPr>
        <w:rPr>
          <w:rFonts w:cstheme="minorHAnsi"/>
        </w:rPr>
      </w:pPr>
    </w:p>
    <w:p w14:paraId="10AE2A89" w14:textId="04A272FC" w:rsidR="000C45B6" w:rsidRDefault="000C45B6">
      <w:pPr>
        <w:rPr>
          <w:rFonts w:cstheme="minorHAnsi"/>
        </w:rPr>
      </w:pPr>
    </w:p>
    <w:p w14:paraId="6721DD46" w14:textId="77777777" w:rsidR="000C45B6" w:rsidRPr="00B1033A" w:rsidRDefault="000C45B6">
      <w:pPr>
        <w:rPr>
          <w:rFonts w:cstheme="minorHAnsi"/>
        </w:rPr>
      </w:pPr>
    </w:p>
    <w:p w14:paraId="687654C9" w14:textId="1E9F7EBC" w:rsidR="00B1033A" w:rsidRPr="000C45B6" w:rsidRDefault="00B1033A" w:rsidP="000C45B6">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Wat ga je leren? – Opdracht 6</w:t>
      </w:r>
    </w:p>
    <w:p w14:paraId="552591D2"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Hoofdvraag</w:t>
      </w:r>
    </w:p>
    <w:p w14:paraId="1D581070" w14:textId="77777777" w:rsidR="00B1033A" w:rsidRPr="00B1033A" w:rsidRDefault="00B1033A" w:rsidP="00B1033A">
      <w:pPr>
        <w:numPr>
          <w:ilvl w:val="0"/>
          <w:numId w:val="26"/>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Hoe zijn in Brazilië de verschillende landschappen ontstaan?</w:t>
      </w:r>
    </w:p>
    <w:p w14:paraId="567B68C9"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Deelvragen</w:t>
      </w:r>
    </w:p>
    <w:p w14:paraId="576FC787" w14:textId="77777777" w:rsidR="00B1033A" w:rsidRPr="00B1033A" w:rsidRDefault="00B1033A" w:rsidP="00B1033A">
      <w:pPr>
        <w:numPr>
          <w:ilvl w:val="0"/>
          <w:numId w:val="27"/>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Hoe is het reliëf van deze landschappen gevormd?</w:t>
      </w:r>
    </w:p>
    <w:p w14:paraId="76465E15" w14:textId="77777777" w:rsidR="00B1033A" w:rsidRPr="00B1033A" w:rsidRDefault="00B1033A" w:rsidP="00B1033A">
      <w:pPr>
        <w:numPr>
          <w:ilvl w:val="0"/>
          <w:numId w:val="27"/>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rol spelen lucht en klimaat in het ontstaan van deze landschappen?</w:t>
      </w:r>
    </w:p>
    <w:p w14:paraId="049435E2" w14:textId="77777777" w:rsidR="00B1033A" w:rsidRPr="00B1033A" w:rsidRDefault="00B1033A" w:rsidP="00B1033A">
      <w:pPr>
        <w:numPr>
          <w:ilvl w:val="0"/>
          <w:numId w:val="27"/>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rol speelt water (rivieren vooral) hierin?</w:t>
      </w:r>
    </w:p>
    <w:p w14:paraId="44E3C218" w14:textId="77777777" w:rsidR="00B1033A" w:rsidRPr="00B1033A" w:rsidRDefault="00B1033A" w:rsidP="00B1033A">
      <w:pPr>
        <w:numPr>
          <w:ilvl w:val="0"/>
          <w:numId w:val="27"/>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Wat is de rol van de planten- en dierenwereld in de landschapsvorming?</w:t>
      </w:r>
    </w:p>
    <w:p w14:paraId="7099E5E3" w14:textId="77777777" w:rsidR="00B1033A" w:rsidRPr="00B1033A" w:rsidRDefault="00B1033A" w:rsidP="00B1033A">
      <w:pPr>
        <w:numPr>
          <w:ilvl w:val="0"/>
          <w:numId w:val="27"/>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rol speelt de mens hierin?</w:t>
      </w:r>
    </w:p>
    <w:p w14:paraId="5B152721"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Begrippen</w:t>
      </w:r>
    </w:p>
    <w:p w14:paraId="558B0BF5" w14:textId="77777777" w:rsidR="00B1033A" w:rsidRPr="00B1033A" w:rsidRDefault="00B1033A" w:rsidP="00B1033A">
      <w:pPr>
        <w:numPr>
          <w:ilvl w:val="0"/>
          <w:numId w:val="2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Hoogvlakte/hoogland</w:t>
      </w:r>
    </w:p>
    <w:p w14:paraId="52569037" w14:textId="77777777" w:rsidR="00B1033A" w:rsidRPr="00B1033A" w:rsidRDefault="00B1033A" w:rsidP="00B1033A">
      <w:pPr>
        <w:numPr>
          <w:ilvl w:val="0"/>
          <w:numId w:val="2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Tropisch regenwoud (</w:t>
      </w:r>
      <w:r w:rsidRPr="00B1033A">
        <w:rPr>
          <w:rStyle w:val="Nadruk"/>
          <w:rFonts w:cstheme="minorHAnsi"/>
          <w:color w:val="000000"/>
        </w:rPr>
        <w:t>selva</w:t>
      </w:r>
      <w:r w:rsidRPr="00B1033A">
        <w:rPr>
          <w:rFonts w:cstheme="minorHAnsi"/>
          <w:color w:val="000000"/>
        </w:rPr>
        <w:t>)</w:t>
      </w:r>
    </w:p>
    <w:p w14:paraId="5DE7827E" w14:textId="77777777" w:rsidR="00B1033A" w:rsidRPr="00B1033A" w:rsidRDefault="00B1033A" w:rsidP="00B1033A">
      <w:pPr>
        <w:numPr>
          <w:ilvl w:val="0"/>
          <w:numId w:val="2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Savannes (</w:t>
      </w:r>
      <w:proofErr w:type="spellStart"/>
      <w:r w:rsidRPr="00B1033A">
        <w:rPr>
          <w:rStyle w:val="Nadruk"/>
          <w:rFonts w:cstheme="minorHAnsi"/>
          <w:color w:val="000000"/>
        </w:rPr>
        <w:t>llanos</w:t>
      </w:r>
      <w:proofErr w:type="spellEnd"/>
      <w:r w:rsidRPr="00B1033A">
        <w:rPr>
          <w:rStyle w:val="Nadruk"/>
          <w:rFonts w:cstheme="minorHAnsi"/>
          <w:color w:val="000000"/>
        </w:rPr>
        <w:t xml:space="preserve">, </w:t>
      </w:r>
      <w:proofErr w:type="spellStart"/>
      <w:r w:rsidRPr="00B1033A">
        <w:rPr>
          <w:rStyle w:val="Nadruk"/>
          <w:rFonts w:cstheme="minorHAnsi"/>
          <w:color w:val="000000"/>
        </w:rPr>
        <w:t>cerrado</w:t>
      </w:r>
      <w:proofErr w:type="spellEnd"/>
      <w:r w:rsidRPr="00B1033A">
        <w:rPr>
          <w:rStyle w:val="Nadruk"/>
          <w:rFonts w:cstheme="minorHAnsi"/>
          <w:color w:val="000000"/>
        </w:rPr>
        <w:t xml:space="preserve"> en </w:t>
      </w:r>
      <w:proofErr w:type="spellStart"/>
      <w:r w:rsidRPr="00B1033A">
        <w:rPr>
          <w:rStyle w:val="Nadruk"/>
          <w:rFonts w:cstheme="minorHAnsi"/>
          <w:color w:val="000000"/>
        </w:rPr>
        <w:t>caatinga</w:t>
      </w:r>
      <w:proofErr w:type="spellEnd"/>
      <w:r w:rsidRPr="00B1033A">
        <w:rPr>
          <w:rFonts w:cstheme="minorHAnsi"/>
          <w:color w:val="000000"/>
        </w:rPr>
        <w:t>)</w:t>
      </w:r>
    </w:p>
    <w:p w14:paraId="158606EC" w14:textId="77777777" w:rsidR="00B1033A" w:rsidRPr="00B1033A" w:rsidRDefault="00B1033A" w:rsidP="00B1033A">
      <w:pPr>
        <w:numPr>
          <w:ilvl w:val="0"/>
          <w:numId w:val="2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Mangrove</w:t>
      </w:r>
    </w:p>
    <w:p w14:paraId="51C45BD5" w14:textId="77777777" w:rsidR="00B1033A" w:rsidRPr="00B1033A" w:rsidRDefault="00B1033A" w:rsidP="00B1033A">
      <w:pPr>
        <w:numPr>
          <w:ilvl w:val="0"/>
          <w:numId w:val="28"/>
        </w:numPr>
        <w:shd w:val="clear" w:color="auto" w:fill="FFFFFF"/>
        <w:spacing w:before="100" w:beforeAutospacing="1" w:after="100" w:afterAutospacing="1" w:line="400" w:lineRule="atLeast"/>
        <w:ind w:left="1095"/>
        <w:rPr>
          <w:rFonts w:cstheme="minorHAnsi"/>
          <w:color w:val="000000"/>
        </w:rPr>
      </w:pPr>
      <w:proofErr w:type="spellStart"/>
      <w:r w:rsidRPr="00B1033A">
        <w:rPr>
          <w:rFonts w:cstheme="minorHAnsi"/>
          <w:color w:val="000000"/>
        </w:rPr>
        <w:t>Intertropische</w:t>
      </w:r>
      <w:proofErr w:type="spellEnd"/>
      <w:r w:rsidRPr="00B1033A">
        <w:rPr>
          <w:rFonts w:cstheme="minorHAnsi"/>
          <w:color w:val="000000"/>
        </w:rPr>
        <w:t xml:space="preserve"> Convergentiezone (ITCZ)</w:t>
      </w:r>
    </w:p>
    <w:p w14:paraId="7503DAE2" w14:textId="77777777" w:rsidR="00B1033A" w:rsidRPr="00B1033A" w:rsidRDefault="00B1033A" w:rsidP="00B1033A">
      <w:pPr>
        <w:numPr>
          <w:ilvl w:val="0"/>
          <w:numId w:val="2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Verhang</w:t>
      </w:r>
    </w:p>
    <w:p w14:paraId="2FF10E82" w14:textId="77777777" w:rsidR="00B1033A" w:rsidRPr="00B1033A" w:rsidRDefault="00B1033A" w:rsidP="00B1033A">
      <w:pPr>
        <w:numPr>
          <w:ilvl w:val="0"/>
          <w:numId w:val="2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Verval</w:t>
      </w:r>
    </w:p>
    <w:p w14:paraId="4DC65530" w14:textId="77777777" w:rsidR="00B1033A" w:rsidRPr="00B1033A" w:rsidRDefault="00B1033A" w:rsidP="00B1033A">
      <w:pPr>
        <w:numPr>
          <w:ilvl w:val="0"/>
          <w:numId w:val="2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Regiem</w:t>
      </w:r>
    </w:p>
    <w:p w14:paraId="4CBEE29C" w14:textId="77777777" w:rsidR="00B1033A" w:rsidRPr="00B1033A" w:rsidRDefault="00B1033A" w:rsidP="00B1033A">
      <w:pPr>
        <w:numPr>
          <w:ilvl w:val="0"/>
          <w:numId w:val="2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Bovenloop</w:t>
      </w:r>
    </w:p>
    <w:p w14:paraId="52086226" w14:textId="77777777" w:rsidR="00B1033A" w:rsidRPr="00B1033A" w:rsidRDefault="00B1033A" w:rsidP="00B1033A">
      <w:pPr>
        <w:numPr>
          <w:ilvl w:val="0"/>
          <w:numId w:val="2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Middenloop</w:t>
      </w:r>
    </w:p>
    <w:p w14:paraId="26AA1FBA" w14:textId="77777777" w:rsidR="00B1033A" w:rsidRPr="00B1033A" w:rsidRDefault="00B1033A" w:rsidP="00B1033A">
      <w:pPr>
        <w:numPr>
          <w:ilvl w:val="0"/>
          <w:numId w:val="28"/>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Benedenloop</w:t>
      </w:r>
    </w:p>
    <w:p w14:paraId="6E352E01" w14:textId="77777777" w:rsidR="000C45B6" w:rsidRDefault="000C45B6" w:rsidP="00B1033A">
      <w:pPr>
        <w:pStyle w:val="Kop2"/>
        <w:shd w:val="clear" w:color="auto" w:fill="FFFFFF"/>
        <w:spacing w:before="0" w:beforeAutospacing="0" w:after="300" w:afterAutospacing="0" w:line="540" w:lineRule="atLeast"/>
        <w:rPr>
          <w:rFonts w:asciiTheme="minorHAnsi" w:hAnsiTheme="minorHAnsi" w:cstheme="minorHAnsi"/>
          <w:color w:val="156762"/>
          <w:sz w:val="22"/>
          <w:szCs w:val="22"/>
        </w:rPr>
      </w:pPr>
    </w:p>
    <w:p w14:paraId="7B7EA3DF" w14:textId="77777777" w:rsidR="000C45B6" w:rsidRDefault="000C45B6" w:rsidP="00B1033A">
      <w:pPr>
        <w:pStyle w:val="Kop2"/>
        <w:shd w:val="clear" w:color="auto" w:fill="FFFFFF"/>
        <w:spacing w:before="0" w:beforeAutospacing="0" w:after="300" w:afterAutospacing="0" w:line="540" w:lineRule="atLeast"/>
        <w:rPr>
          <w:rFonts w:asciiTheme="minorHAnsi" w:hAnsiTheme="minorHAnsi" w:cstheme="minorHAnsi"/>
          <w:color w:val="156762"/>
          <w:sz w:val="22"/>
          <w:szCs w:val="22"/>
        </w:rPr>
      </w:pPr>
    </w:p>
    <w:p w14:paraId="721CF857" w14:textId="77777777" w:rsidR="000C45B6" w:rsidRDefault="000C45B6" w:rsidP="00B1033A">
      <w:pPr>
        <w:pStyle w:val="Kop2"/>
        <w:shd w:val="clear" w:color="auto" w:fill="FFFFFF"/>
        <w:spacing w:before="0" w:beforeAutospacing="0" w:after="300" w:afterAutospacing="0" w:line="540" w:lineRule="atLeast"/>
        <w:rPr>
          <w:rFonts w:asciiTheme="minorHAnsi" w:hAnsiTheme="minorHAnsi" w:cstheme="minorHAnsi"/>
          <w:color w:val="156762"/>
          <w:sz w:val="22"/>
          <w:szCs w:val="22"/>
        </w:rPr>
      </w:pPr>
    </w:p>
    <w:p w14:paraId="53F07DFA" w14:textId="77777777" w:rsidR="000C45B6" w:rsidRDefault="000C45B6" w:rsidP="00B1033A">
      <w:pPr>
        <w:pStyle w:val="Kop2"/>
        <w:shd w:val="clear" w:color="auto" w:fill="FFFFFF"/>
        <w:spacing w:before="0" w:beforeAutospacing="0" w:after="300" w:afterAutospacing="0" w:line="540" w:lineRule="atLeast"/>
        <w:rPr>
          <w:rFonts w:asciiTheme="minorHAnsi" w:hAnsiTheme="minorHAnsi" w:cstheme="minorHAnsi"/>
          <w:color w:val="156762"/>
          <w:sz w:val="22"/>
          <w:szCs w:val="22"/>
        </w:rPr>
      </w:pPr>
    </w:p>
    <w:p w14:paraId="4AD98DCA" w14:textId="4C1DD190" w:rsidR="00B1033A" w:rsidRPr="000C45B6" w:rsidRDefault="00B1033A" w:rsidP="000C45B6">
      <w:pPr>
        <w:pStyle w:val="Kop2"/>
        <w:shd w:val="clear" w:color="auto" w:fill="FFFFFF"/>
        <w:spacing w:before="0" w:beforeAutospacing="0" w:after="300" w:afterAutospacing="0" w:line="540" w:lineRule="atLeast"/>
        <w:rPr>
          <w:rFonts w:asciiTheme="minorHAnsi" w:hAnsiTheme="minorHAnsi" w:cstheme="minorHAnsi"/>
          <w:color w:val="156762"/>
          <w:sz w:val="28"/>
          <w:szCs w:val="28"/>
        </w:rPr>
      </w:pPr>
      <w:r w:rsidRPr="000C45B6">
        <w:rPr>
          <w:rFonts w:asciiTheme="minorHAnsi" w:hAnsiTheme="minorHAnsi" w:cstheme="minorHAnsi"/>
          <w:color w:val="156762"/>
          <w:sz w:val="28"/>
          <w:szCs w:val="28"/>
        </w:rPr>
        <w:lastRenderedPageBreak/>
        <w:t>Wat ga je leren? – Opdracht 7</w:t>
      </w:r>
    </w:p>
    <w:p w14:paraId="17214A70"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Hoofdvraag</w:t>
      </w:r>
    </w:p>
    <w:p w14:paraId="73316C2C" w14:textId="77777777" w:rsidR="00B1033A" w:rsidRPr="00B1033A" w:rsidRDefault="00B1033A" w:rsidP="00B1033A">
      <w:pPr>
        <w:numPr>
          <w:ilvl w:val="0"/>
          <w:numId w:val="29"/>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Hoe heeft Brazilië geprobeerd om zijn rol in de wereldeconomie breder te maken dan die van leverancier van grondstoffen aan industrielanden?</w:t>
      </w:r>
    </w:p>
    <w:p w14:paraId="4A0FCABF"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Deelvragen</w:t>
      </w:r>
    </w:p>
    <w:p w14:paraId="5AE1D77A" w14:textId="77777777" w:rsidR="00B1033A" w:rsidRPr="00B1033A" w:rsidRDefault="00B1033A" w:rsidP="00B1033A">
      <w:pPr>
        <w:numPr>
          <w:ilvl w:val="0"/>
          <w:numId w:val="30"/>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binnenlandse factoren droegen bij aan de veranderingen in de samenstelling van de import en de export van Brazilië?</w:t>
      </w:r>
    </w:p>
    <w:p w14:paraId="25145836" w14:textId="77777777" w:rsidR="00B1033A" w:rsidRPr="00B1033A" w:rsidRDefault="00B1033A" w:rsidP="00B1033A">
      <w:pPr>
        <w:numPr>
          <w:ilvl w:val="0"/>
          <w:numId w:val="30"/>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factoren buiten Brazilië en Zuid-Amerika droegen bij aan veranderingen in de samenstelling van de import en de export?</w:t>
      </w:r>
    </w:p>
    <w:p w14:paraId="1888D0E2" w14:textId="77777777" w:rsidR="00B1033A" w:rsidRPr="00B1033A" w:rsidRDefault="00B1033A" w:rsidP="00B1033A">
      <w:pPr>
        <w:numPr>
          <w:ilvl w:val="0"/>
          <w:numId w:val="30"/>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veranderingen in de samenstelling van de import en de export droegen bij aan de welvaart in Brazilië?</w:t>
      </w:r>
    </w:p>
    <w:p w14:paraId="53C22998" w14:textId="77777777" w:rsidR="00B1033A" w:rsidRPr="00B1033A" w:rsidRDefault="00B1033A" w:rsidP="00B1033A">
      <w:pPr>
        <w:numPr>
          <w:ilvl w:val="0"/>
          <w:numId w:val="30"/>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veranderingen in de samenstelling van de import en de export deden juist afbreuk aan de welvaart in Brazilië?</w:t>
      </w:r>
    </w:p>
    <w:p w14:paraId="5AC28E99" w14:textId="77777777" w:rsidR="00B1033A" w:rsidRPr="00B1033A" w:rsidRDefault="00B1033A" w:rsidP="00B1033A">
      <w:pPr>
        <w:numPr>
          <w:ilvl w:val="0"/>
          <w:numId w:val="30"/>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Welke invloed hebben veranderingen in de samenstelling van de import en export op de inrichting van de economie in Brazilië en dan vooral op de samenstelling van de beroepsbevolking?</w:t>
      </w:r>
    </w:p>
    <w:p w14:paraId="74E57060" w14:textId="77777777" w:rsidR="00B1033A" w:rsidRPr="00B1033A" w:rsidRDefault="00B1033A" w:rsidP="00B1033A">
      <w:pPr>
        <w:numPr>
          <w:ilvl w:val="0"/>
          <w:numId w:val="30"/>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Wat voor invloed hebben veranderingen in de samenstelling van zijn import en export op de rol van Brazilië in het wereldsysteem?</w:t>
      </w:r>
    </w:p>
    <w:p w14:paraId="21150930" w14:textId="77777777" w:rsidR="00B1033A" w:rsidRPr="00B1033A" w:rsidRDefault="00B1033A" w:rsidP="00B1033A">
      <w:pPr>
        <w:pStyle w:val="Kop4"/>
        <w:shd w:val="clear" w:color="auto" w:fill="FFFFFF"/>
        <w:spacing w:before="150" w:after="150" w:line="480" w:lineRule="atLeast"/>
        <w:rPr>
          <w:rFonts w:asciiTheme="minorHAnsi" w:hAnsiTheme="minorHAnsi" w:cstheme="minorHAnsi"/>
          <w:color w:val="156762"/>
        </w:rPr>
      </w:pPr>
      <w:r w:rsidRPr="00B1033A">
        <w:rPr>
          <w:rStyle w:val="Zwaar"/>
          <w:rFonts w:asciiTheme="minorHAnsi" w:hAnsiTheme="minorHAnsi" w:cstheme="minorHAnsi"/>
          <w:b w:val="0"/>
          <w:bCs w:val="0"/>
          <w:color w:val="156762"/>
        </w:rPr>
        <w:t>Begrippen</w:t>
      </w:r>
    </w:p>
    <w:p w14:paraId="3F0E4915" w14:textId="77777777" w:rsidR="00B1033A" w:rsidRPr="00B1033A" w:rsidRDefault="00B1033A" w:rsidP="00B1033A">
      <w:pPr>
        <w:numPr>
          <w:ilvl w:val="0"/>
          <w:numId w:val="3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import- en exportpakket</w:t>
      </w:r>
    </w:p>
    <w:p w14:paraId="221691E2" w14:textId="77777777" w:rsidR="00B1033A" w:rsidRPr="00B1033A" w:rsidRDefault="00B1033A" w:rsidP="00B1033A">
      <w:pPr>
        <w:numPr>
          <w:ilvl w:val="0"/>
          <w:numId w:val="3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handelsbalans</w:t>
      </w:r>
    </w:p>
    <w:p w14:paraId="56E74A1D" w14:textId="77777777" w:rsidR="00B1033A" w:rsidRPr="00B1033A" w:rsidRDefault="00B1033A" w:rsidP="00B1033A">
      <w:pPr>
        <w:numPr>
          <w:ilvl w:val="0"/>
          <w:numId w:val="3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ruilvoet</w:t>
      </w:r>
    </w:p>
    <w:p w14:paraId="02133186" w14:textId="77777777" w:rsidR="00B1033A" w:rsidRPr="00B1033A" w:rsidRDefault="00B1033A" w:rsidP="00B1033A">
      <w:pPr>
        <w:numPr>
          <w:ilvl w:val="0"/>
          <w:numId w:val="3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centrum</w:t>
      </w:r>
    </w:p>
    <w:p w14:paraId="355FA63D" w14:textId="77777777" w:rsidR="00B1033A" w:rsidRPr="00B1033A" w:rsidRDefault="00B1033A" w:rsidP="00B1033A">
      <w:pPr>
        <w:numPr>
          <w:ilvl w:val="0"/>
          <w:numId w:val="3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semi-periferie</w:t>
      </w:r>
    </w:p>
    <w:p w14:paraId="317953B8" w14:textId="77777777" w:rsidR="00B1033A" w:rsidRPr="00B1033A" w:rsidRDefault="00B1033A" w:rsidP="00B1033A">
      <w:pPr>
        <w:numPr>
          <w:ilvl w:val="0"/>
          <w:numId w:val="3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periferie</w:t>
      </w:r>
    </w:p>
    <w:p w14:paraId="168D975B" w14:textId="77777777" w:rsidR="00B1033A" w:rsidRPr="00B1033A" w:rsidRDefault="00B1033A" w:rsidP="00B1033A">
      <w:pPr>
        <w:numPr>
          <w:ilvl w:val="0"/>
          <w:numId w:val="3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importsubstitutie</w:t>
      </w:r>
    </w:p>
    <w:p w14:paraId="50F44BE9" w14:textId="77777777" w:rsidR="00B1033A" w:rsidRPr="00B1033A" w:rsidRDefault="00B1033A" w:rsidP="00B1033A">
      <w:pPr>
        <w:numPr>
          <w:ilvl w:val="0"/>
          <w:numId w:val="3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vrijhandel</w:t>
      </w:r>
    </w:p>
    <w:p w14:paraId="4710F8EB" w14:textId="77777777" w:rsidR="00B1033A" w:rsidRPr="00B1033A" w:rsidRDefault="00B1033A" w:rsidP="00B1033A">
      <w:pPr>
        <w:numPr>
          <w:ilvl w:val="0"/>
          <w:numId w:val="31"/>
        </w:numPr>
        <w:shd w:val="clear" w:color="auto" w:fill="FFFFFF"/>
        <w:spacing w:before="100" w:beforeAutospacing="1" w:after="100" w:afterAutospacing="1" w:line="400" w:lineRule="atLeast"/>
        <w:ind w:left="1095"/>
        <w:rPr>
          <w:rFonts w:cstheme="minorHAnsi"/>
          <w:color w:val="000000"/>
        </w:rPr>
      </w:pPr>
      <w:r w:rsidRPr="00B1033A">
        <w:rPr>
          <w:rFonts w:cstheme="minorHAnsi"/>
          <w:color w:val="000000"/>
        </w:rPr>
        <w:t>exportvalorisatie</w:t>
      </w:r>
    </w:p>
    <w:p w14:paraId="2E223695" w14:textId="77777777" w:rsidR="00B1033A" w:rsidRPr="00B1033A" w:rsidRDefault="00B1033A">
      <w:pPr>
        <w:rPr>
          <w:rFonts w:cstheme="minorHAnsi"/>
        </w:rPr>
      </w:pPr>
    </w:p>
    <w:sectPr w:rsidR="00B1033A" w:rsidRPr="00B1033A">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07382F"/>
    <w:multiLevelType w:val="multilevel"/>
    <w:tmpl w:val="69A41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DE37E2"/>
    <w:multiLevelType w:val="multilevel"/>
    <w:tmpl w:val="42D2F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7C435BE"/>
    <w:multiLevelType w:val="multilevel"/>
    <w:tmpl w:val="DEECC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9892D0C"/>
    <w:multiLevelType w:val="multilevel"/>
    <w:tmpl w:val="A710A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C3F24CE"/>
    <w:multiLevelType w:val="multilevel"/>
    <w:tmpl w:val="6A526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D8E558C"/>
    <w:multiLevelType w:val="multilevel"/>
    <w:tmpl w:val="34920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E8309F1"/>
    <w:multiLevelType w:val="multilevel"/>
    <w:tmpl w:val="2D00B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E7000B"/>
    <w:multiLevelType w:val="multilevel"/>
    <w:tmpl w:val="CBD2C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F92654"/>
    <w:multiLevelType w:val="multilevel"/>
    <w:tmpl w:val="4DAC4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0421DF4"/>
    <w:multiLevelType w:val="hybridMultilevel"/>
    <w:tmpl w:val="7E30681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3923674"/>
    <w:multiLevelType w:val="multilevel"/>
    <w:tmpl w:val="5C189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F6D7B01"/>
    <w:multiLevelType w:val="multilevel"/>
    <w:tmpl w:val="7298A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FBD0923"/>
    <w:multiLevelType w:val="multilevel"/>
    <w:tmpl w:val="7C66B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64A38D3"/>
    <w:multiLevelType w:val="multilevel"/>
    <w:tmpl w:val="6734A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6612A84"/>
    <w:multiLevelType w:val="multilevel"/>
    <w:tmpl w:val="8BBC5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68B13DD"/>
    <w:multiLevelType w:val="multilevel"/>
    <w:tmpl w:val="98F0B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71D579E"/>
    <w:multiLevelType w:val="multilevel"/>
    <w:tmpl w:val="29449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95F07AA"/>
    <w:multiLevelType w:val="multilevel"/>
    <w:tmpl w:val="88B86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9D81D1C"/>
    <w:multiLevelType w:val="multilevel"/>
    <w:tmpl w:val="01347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A4E5D2A"/>
    <w:multiLevelType w:val="multilevel"/>
    <w:tmpl w:val="D4D0F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D52782C"/>
    <w:multiLevelType w:val="multilevel"/>
    <w:tmpl w:val="026A0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F3B55FF"/>
    <w:multiLevelType w:val="multilevel"/>
    <w:tmpl w:val="BCB89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2026385"/>
    <w:multiLevelType w:val="multilevel"/>
    <w:tmpl w:val="789EE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3791E3D"/>
    <w:multiLevelType w:val="multilevel"/>
    <w:tmpl w:val="86169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EE131C2"/>
    <w:multiLevelType w:val="multilevel"/>
    <w:tmpl w:val="439C1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02372BD"/>
    <w:multiLevelType w:val="multilevel"/>
    <w:tmpl w:val="3C76D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2D54038"/>
    <w:multiLevelType w:val="multilevel"/>
    <w:tmpl w:val="EFF08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6DC4F52"/>
    <w:multiLevelType w:val="multilevel"/>
    <w:tmpl w:val="A0C29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A256139"/>
    <w:multiLevelType w:val="multilevel"/>
    <w:tmpl w:val="03C28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53F38F3"/>
    <w:multiLevelType w:val="multilevel"/>
    <w:tmpl w:val="11928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5A3503B"/>
    <w:multiLevelType w:val="multilevel"/>
    <w:tmpl w:val="47367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A420FBA"/>
    <w:multiLevelType w:val="multilevel"/>
    <w:tmpl w:val="0778D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25143214">
    <w:abstractNumId w:val="24"/>
  </w:num>
  <w:num w:numId="2" w16cid:durableId="1749233676">
    <w:abstractNumId w:val="18"/>
  </w:num>
  <w:num w:numId="3" w16cid:durableId="1800492392">
    <w:abstractNumId w:val="26"/>
  </w:num>
  <w:num w:numId="4" w16cid:durableId="733159716">
    <w:abstractNumId w:val="12"/>
  </w:num>
  <w:num w:numId="5" w16cid:durableId="704252509">
    <w:abstractNumId w:val="6"/>
  </w:num>
  <w:num w:numId="6" w16cid:durableId="966930836">
    <w:abstractNumId w:val="13"/>
  </w:num>
  <w:num w:numId="7" w16cid:durableId="721251304">
    <w:abstractNumId w:val="14"/>
  </w:num>
  <w:num w:numId="8" w16cid:durableId="1886142002">
    <w:abstractNumId w:val="30"/>
  </w:num>
  <w:num w:numId="9" w16cid:durableId="1966083335">
    <w:abstractNumId w:val="29"/>
  </w:num>
  <w:num w:numId="10" w16cid:durableId="1029188645">
    <w:abstractNumId w:val="2"/>
  </w:num>
  <w:num w:numId="11" w16cid:durableId="1932425658">
    <w:abstractNumId w:val="4"/>
  </w:num>
  <w:num w:numId="12" w16cid:durableId="376397592">
    <w:abstractNumId w:val="15"/>
  </w:num>
  <w:num w:numId="13" w16cid:durableId="1894846143">
    <w:abstractNumId w:val="0"/>
  </w:num>
  <w:num w:numId="14" w16cid:durableId="1161695348">
    <w:abstractNumId w:val="16"/>
  </w:num>
  <w:num w:numId="15" w16cid:durableId="1430154788">
    <w:abstractNumId w:val="21"/>
  </w:num>
  <w:num w:numId="16" w16cid:durableId="916331115">
    <w:abstractNumId w:val="20"/>
  </w:num>
  <w:num w:numId="17" w16cid:durableId="492835344">
    <w:abstractNumId w:val="3"/>
  </w:num>
  <w:num w:numId="18" w16cid:durableId="294334390">
    <w:abstractNumId w:val="7"/>
  </w:num>
  <w:num w:numId="19" w16cid:durableId="395863297">
    <w:abstractNumId w:val="28"/>
  </w:num>
  <w:num w:numId="20" w16cid:durableId="601303215">
    <w:abstractNumId w:val="17"/>
  </w:num>
  <w:num w:numId="21" w16cid:durableId="1778863933">
    <w:abstractNumId w:val="10"/>
  </w:num>
  <w:num w:numId="22" w16cid:durableId="270162219">
    <w:abstractNumId w:val="11"/>
  </w:num>
  <w:num w:numId="23" w16cid:durableId="10955306">
    <w:abstractNumId w:val="31"/>
  </w:num>
  <w:num w:numId="24" w16cid:durableId="1286698037">
    <w:abstractNumId w:val="23"/>
  </w:num>
  <w:num w:numId="25" w16cid:durableId="1682581343">
    <w:abstractNumId w:val="1"/>
  </w:num>
  <w:num w:numId="26" w16cid:durableId="611211606">
    <w:abstractNumId w:val="27"/>
  </w:num>
  <w:num w:numId="27" w16cid:durableId="1860268237">
    <w:abstractNumId w:val="25"/>
  </w:num>
  <w:num w:numId="28" w16cid:durableId="1158693763">
    <w:abstractNumId w:val="5"/>
  </w:num>
  <w:num w:numId="29" w16cid:durableId="1312716100">
    <w:abstractNumId w:val="8"/>
  </w:num>
  <w:num w:numId="30" w16cid:durableId="339696463">
    <w:abstractNumId w:val="22"/>
  </w:num>
  <w:num w:numId="31" w16cid:durableId="775294188">
    <w:abstractNumId w:val="19"/>
  </w:num>
  <w:num w:numId="32" w16cid:durableId="1911936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4E87"/>
    <w:rsid w:val="000C45B6"/>
    <w:rsid w:val="000E7AA9"/>
    <w:rsid w:val="00256753"/>
    <w:rsid w:val="00570E1E"/>
    <w:rsid w:val="0065057C"/>
    <w:rsid w:val="006528FB"/>
    <w:rsid w:val="00837E94"/>
    <w:rsid w:val="008C1C84"/>
    <w:rsid w:val="00A00CAA"/>
    <w:rsid w:val="00B1033A"/>
    <w:rsid w:val="00C923ED"/>
    <w:rsid w:val="00CE4E87"/>
    <w:rsid w:val="00DD3F30"/>
    <w:rsid w:val="00DE6727"/>
    <w:rsid w:val="00E2127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85C1B0"/>
  <w15:chartTrackingRefBased/>
  <w15:docId w15:val="{048BC4A1-982C-4E4C-BED3-7FA541DA30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2">
    <w:name w:val="heading 2"/>
    <w:basedOn w:val="Standaard"/>
    <w:link w:val="Kop2Char"/>
    <w:uiPriority w:val="9"/>
    <w:qFormat/>
    <w:rsid w:val="00CE4E87"/>
    <w:pPr>
      <w:spacing w:before="100" w:beforeAutospacing="1" w:after="100" w:afterAutospacing="1" w:line="240" w:lineRule="auto"/>
      <w:outlineLvl w:val="1"/>
    </w:pPr>
    <w:rPr>
      <w:rFonts w:ascii="Times New Roman" w:eastAsia="Times New Roman" w:hAnsi="Times New Roman" w:cs="Times New Roman"/>
      <w:b/>
      <w:bCs/>
      <w:sz w:val="36"/>
      <w:szCs w:val="36"/>
      <w:lang w:eastAsia="nl-NL"/>
    </w:rPr>
  </w:style>
  <w:style w:type="paragraph" w:styleId="Kop4">
    <w:name w:val="heading 4"/>
    <w:basedOn w:val="Standaard"/>
    <w:next w:val="Standaard"/>
    <w:link w:val="Kop4Char"/>
    <w:uiPriority w:val="9"/>
    <w:semiHidden/>
    <w:unhideWhenUsed/>
    <w:qFormat/>
    <w:rsid w:val="00CE4E87"/>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Kop5">
    <w:name w:val="heading 5"/>
    <w:basedOn w:val="Standaard"/>
    <w:next w:val="Standaard"/>
    <w:link w:val="Kop5Char"/>
    <w:uiPriority w:val="9"/>
    <w:semiHidden/>
    <w:unhideWhenUsed/>
    <w:qFormat/>
    <w:rsid w:val="00CE4E87"/>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2Char">
    <w:name w:val="Kop 2 Char"/>
    <w:basedOn w:val="Standaardalinea-lettertype"/>
    <w:link w:val="Kop2"/>
    <w:uiPriority w:val="9"/>
    <w:rsid w:val="00CE4E87"/>
    <w:rPr>
      <w:rFonts w:ascii="Times New Roman" w:eastAsia="Times New Roman" w:hAnsi="Times New Roman" w:cs="Times New Roman"/>
      <w:b/>
      <w:bCs/>
      <w:sz w:val="36"/>
      <w:szCs w:val="36"/>
      <w:lang w:eastAsia="nl-NL"/>
    </w:rPr>
  </w:style>
  <w:style w:type="paragraph" w:styleId="Normaalweb">
    <w:name w:val="Normal (Web)"/>
    <w:basedOn w:val="Standaard"/>
    <w:uiPriority w:val="99"/>
    <w:semiHidden/>
    <w:unhideWhenUsed/>
    <w:rsid w:val="00CE4E87"/>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styleId="Nadruk">
    <w:name w:val="Emphasis"/>
    <w:basedOn w:val="Standaardalinea-lettertype"/>
    <w:uiPriority w:val="20"/>
    <w:qFormat/>
    <w:rsid w:val="00CE4E87"/>
    <w:rPr>
      <w:i/>
      <w:iCs/>
    </w:rPr>
  </w:style>
  <w:style w:type="character" w:styleId="Zwaar">
    <w:name w:val="Strong"/>
    <w:basedOn w:val="Standaardalinea-lettertype"/>
    <w:uiPriority w:val="22"/>
    <w:qFormat/>
    <w:rsid w:val="00CE4E87"/>
    <w:rPr>
      <w:b/>
      <w:bCs/>
    </w:rPr>
  </w:style>
  <w:style w:type="character" w:customStyle="1" w:styleId="Kop4Char">
    <w:name w:val="Kop 4 Char"/>
    <w:basedOn w:val="Standaardalinea-lettertype"/>
    <w:link w:val="Kop4"/>
    <w:uiPriority w:val="9"/>
    <w:semiHidden/>
    <w:rsid w:val="00CE4E87"/>
    <w:rPr>
      <w:rFonts w:asciiTheme="majorHAnsi" w:eastAsiaTheme="majorEastAsia" w:hAnsiTheme="majorHAnsi" w:cstheme="majorBidi"/>
      <w:i/>
      <w:iCs/>
      <w:color w:val="2F5496" w:themeColor="accent1" w:themeShade="BF"/>
    </w:rPr>
  </w:style>
  <w:style w:type="character" w:styleId="Hyperlink">
    <w:name w:val="Hyperlink"/>
    <w:basedOn w:val="Standaardalinea-lettertype"/>
    <w:uiPriority w:val="99"/>
    <w:unhideWhenUsed/>
    <w:rsid w:val="00CE4E87"/>
    <w:rPr>
      <w:color w:val="0000FF"/>
      <w:u w:val="single"/>
    </w:rPr>
  </w:style>
  <w:style w:type="character" w:customStyle="1" w:styleId="Kop5Char">
    <w:name w:val="Kop 5 Char"/>
    <w:basedOn w:val="Standaardalinea-lettertype"/>
    <w:link w:val="Kop5"/>
    <w:uiPriority w:val="9"/>
    <w:semiHidden/>
    <w:rsid w:val="00CE4E87"/>
    <w:rPr>
      <w:rFonts w:asciiTheme="majorHAnsi" w:eastAsiaTheme="majorEastAsia" w:hAnsiTheme="majorHAnsi" w:cstheme="majorBidi"/>
      <w:color w:val="2F5496" w:themeColor="accent1" w:themeShade="BF"/>
    </w:rPr>
  </w:style>
  <w:style w:type="paragraph" w:styleId="Bovenkantformulier">
    <w:name w:val="HTML Top of Form"/>
    <w:basedOn w:val="Standaard"/>
    <w:next w:val="Standaard"/>
    <w:link w:val="BovenkantformulierChar"/>
    <w:hidden/>
    <w:uiPriority w:val="99"/>
    <w:semiHidden/>
    <w:unhideWhenUsed/>
    <w:rsid w:val="00CE4E87"/>
    <w:pPr>
      <w:pBdr>
        <w:bottom w:val="single" w:sz="6" w:space="1" w:color="auto"/>
      </w:pBdr>
      <w:spacing w:after="0" w:line="240" w:lineRule="auto"/>
      <w:jc w:val="center"/>
    </w:pPr>
    <w:rPr>
      <w:rFonts w:ascii="Arial" w:eastAsia="Times New Roman" w:hAnsi="Arial" w:cs="Arial"/>
      <w:vanish/>
      <w:sz w:val="16"/>
      <w:szCs w:val="16"/>
      <w:lang w:eastAsia="nl-NL"/>
    </w:rPr>
  </w:style>
  <w:style w:type="character" w:customStyle="1" w:styleId="BovenkantformulierChar">
    <w:name w:val="Bovenkant formulier Char"/>
    <w:basedOn w:val="Standaardalinea-lettertype"/>
    <w:link w:val="Bovenkantformulier"/>
    <w:uiPriority w:val="99"/>
    <w:semiHidden/>
    <w:rsid w:val="00CE4E87"/>
    <w:rPr>
      <w:rFonts w:ascii="Arial" w:eastAsia="Times New Roman" w:hAnsi="Arial" w:cs="Arial"/>
      <w:vanish/>
      <w:sz w:val="16"/>
      <w:szCs w:val="16"/>
      <w:lang w:eastAsia="nl-NL"/>
    </w:rPr>
  </w:style>
  <w:style w:type="paragraph" w:styleId="Onderkantformulier">
    <w:name w:val="HTML Bottom of Form"/>
    <w:basedOn w:val="Standaard"/>
    <w:next w:val="Standaard"/>
    <w:link w:val="OnderkantformulierChar"/>
    <w:hidden/>
    <w:uiPriority w:val="99"/>
    <w:unhideWhenUsed/>
    <w:rsid w:val="00CE4E87"/>
    <w:pPr>
      <w:pBdr>
        <w:top w:val="single" w:sz="6" w:space="1" w:color="auto"/>
      </w:pBdr>
      <w:spacing w:after="0" w:line="240" w:lineRule="auto"/>
      <w:jc w:val="center"/>
    </w:pPr>
    <w:rPr>
      <w:rFonts w:ascii="Arial" w:eastAsia="Times New Roman" w:hAnsi="Arial" w:cs="Arial"/>
      <w:vanish/>
      <w:sz w:val="16"/>
      <w:szCs w:val="16"/>
      <w:lang w:eastAsia="nl-NL"/>
    </w:rPr>
  </w:style>
  <w:style w:type="character" w:customStyle="1" w:styleId="OnderkantformulierChar">
    <w:name w:val="Onderkant formulier Char"/>
    <w:basedOn w:val="Standaardalinea-lettertype"/>
    <w:link w:val="Onderkantformulier"/>
    <w:uiPriority w:val="99"/>
    <w:rsid w:val="00CE4E87"/>
    <w:rPr>
      <w:rFonts w:ascii="Arial" w:eastAsia="Times New Roman" w:hAnsi="Arial" w:cs="Arial"/>
      <w:vanish/>
      <w:sz w:val="16"/>
      <w:szCs w:val="16"/>
      <w:lang w:eastAsia="nl-NL"/>
    </w:rPr>
  </w:style>
  <w:style w:type="paragraph" w:styleId="Geenafstand">
    <w:name w:val="No Spacing"/>
    <w:uiPriority w:val="1"/>
    <w:qFormat/>
    <w:rsid w:val="00B1033A"/>
    <w:pPr>
      <w:spacing w:after="0" w:line="240" w:lineRule="auto"/>
    </w:pPr>
  </w:style>
  <w:style w:type="character" w:styleId="Onopgelostemelding">
    <w:name w:val="Unresolved Mention"/>
    <w:basedOn w:val="Standaardalinea-lettertype"/>
    <w:uiPriority w:val="99"/>
    <w:semiHidden/>
    <w:unhideWhenUsed/>
    <w:rsid w:val="008C1C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78978">
      <w:bodyDiv w:val="1"/>
      <w:marLeft w:val="0"/>
      <w:marRight w:val="0"/>
      <w:marTop w:val="0"/>
      <w:marBottom w:val="0"/>
      <w:divBdr>
        <w:top w:val="none" w:sz="0" w:space="0" w:color="auto"/>
        <w:left w:val="none" w:sz="0" w:space="0" w:color="auto"/>
        <w:bottom w:val="none" w:sz="0" w:space="0" w:color="auto"/>
        <w:right w:val="none" w:sz="0" w:space="0" w:color="auto"/>
      </w:divBdr>
    </w:div>
    <w:div w:id="43600629">
      <w:bodyDiv w:val="1"/>
      <w:marLeft w:val="0"/>
      <w:marRight w:val="0"/>
      <w:marTop w:val="0"/>
      <w:marBottom w:val="0"/>
      <w:divBdr>
        <w:top w:val="none" w:sz="0" w:space="0" w:color="auto"/>
        <w:left w:val="none" w:sz="0" w:space="0" w:color="auto"/>
        <w:bottom w:val="none" w:sz="0" w:space="0" w:color="auto"/>
        <w:right w:val="none" w:sz="0" w:space="0" w:color="auto"/>
      </w:divBdr>
    </w:div>
    <w:div w:id="104692637">
      <w:bodyDiv w:val="1"/>
      <w:marLeft w:val="0"/>
      <w:marRight w:val="0"/>
      <w:marTop w:val="0"/>
      <w:marBottom w:val="0"/>
      <w:divBdr>
        <w:top w:val="none" w:sz="0" w:space="0" w:color="auto"/>
        <w:left w:val="none" w:sz="0" w:space="0" w:color="auto"/>
        <w:bottom w:val="none" w:sz="0" w:space="0" w:color="auto"/>
        <w:right w:val="none" w:sz="0" w:space="0" w:color="auto"/>
      </w:divBdr>
    </w:div>
    <w:div w:id="274607008">
      <w:bodyDiv w:val="1"/>
      <w:marLeft w:val="0"/>
      <w:marRight w:val="0"/>
      <w:marTop w:val="0"/>
      <w:marBottom w:val="0"/>
      <w:divBdr>
        <w:top w:val="none" w:sz="0" w:space="0" w:color="auto"/>
        <w:left w:val="none" w:sz="0" w:space="0" w:color="auto"/>
        <w:bottom w:val="none" w:sz="0" w:space="0" w:color="auto"/>
        <w:right w:val="none" w:sz="0" w:space="0" w:color="auto"/>
      </w:divBdr>
    </w:div>
    <w:div w:id="313611503">
      <w:bodyDiv w:val="1"/>
      <w:marLeft w:val="0"/>
      <w:marRight w:val="0"/>
      <w:marTop w:val="0"/>
      <w:marBottom w:val="0"/>
      <w:divBdr>
        <w:top w:val="none" w:sz="0" w:space="0" w:color="auto"/>
        <w:left w:val="none" w:sz="0" w:space="0" w:color="auto"/>
        <w:bottom w:val="none" w:sz="0" w:space="0" w:color="auto"/>
        <w:right w:val="none" w:sz="0" w:space="0" w:color="auto"/>
      </w:divBdr>
    </w:div>
    <w:div w:id="316107554">
      <w:bodyDiv w:val="1"/>
      <w:marLeft w:val="0"/>
      <w:marRight w:val="0"/>
      <w:marTop w:val="0"/>
      <w:marBottom w:val="0"/>
      <w:divBdr>
        <w:top w:val="none" w:sz="0" w:space="0" w:color="auto"/>
        <w:left w:val="none" w:sz="0" w:space="0" w:color="auto"/>
        <w:bottom w:val="none" w:sz="0" w:space="0" w:color="auto"/>
        <w:right w:val="none" w:sz="0" w:space="0" w:color="auto"/>
      </w:divBdr>
    </w:div>
    <w:div w:id="337195457">
      <w:bodyDiv w:val="1"/>
      <w:marLeft w:val="0"/>
      <w:marRight w:val="0"/>
      <w:marTop w:val="0"/>
      <w:marBottom w:val="0"/>
      <w:divBdr>
        <w:top w:val="none" w:sz="0" w:space="0" w:color="auto"/>
        <w:left w:val="none" w:sz="0" w:space="0" w:color="auto"/>
        <w:bottom w:val="none" w:sz="0" w:space="0" w:color="auto"/>
        <w:right w:val="none" w:sz="0" w:space="0" w:color="auto"/>
      </w:divBdr>
      <w:divsChild>
        <w:div w:id="1444572345">
          <w:marLeft w:val="0"/>
          <w:marRight w:val="0"/>
          <w:marTop w:val="0"/>
          <w:marBottom w:val="0"/>
          <w:divBdr>
            <w:top w:val="none" w:sz="0" w:space="0" w:color="auto"/>
            <w:left w:val="none" w:sz="0" w:space="0" w:color="auto"/>
            <w:bottom w:val="none" w:sz="0" w:space="0" w:color="auto"/>
            <w:right w:val="none" w:sz="0" w:space="0" w:color="auto"/>
          </w:divBdr>
          <w:divsChild>
            <w:div w:id="1888057224">
              <w:marLeft w:val="0"/>
              <w:marRight w:val="0"/>
              <w:marTop w:val="0"/>
              <w:marBottom w:val="300"/>
              <w:divBdr>
                <w:top w:val="single" w:sz="6" w:space="14" w:color="E3E3E3"/>
                <w:left w:val="single" w:sz="6" w:space="14" w:color="E3E3E3"/>
                <w:bottom w:val="single" w:sz="6" w:space="14" w:color="E3E3E3"/>
                <w:right w:val="single" w:sz="6" w:space="14" w:color="E3E3E3"/>
              </w:divBdr>
              <w:divsChild>
                <w:div w:id="1627076551">
                  <w:marLeft w:val="0"/>
                  <w:marRight w:val="0"/>
                  <w:marTop w:val="0"/>
                  <w:marBottom w:val="0"/>
                  <w:divBdr>
                    <w:top w:val="single" w:sz="6" w:space="14" w:color="E3E3E3"/>
                    <w:left w:val="single" w:sz="6" w:space="14" w:color="E3E3E3"/>
                    <w:bottom w:val="single" w:sz="6" w:space="14" w:color="E3E3E3"/>
                    <w:right w:val="single" w:sz="6" w:space="14" w:color="E3E3E3"/>
                  </w:divBdr>
                  <w:divsChild>
                    <w:div w:id="147282766">
                      <w:marLeft w:val="0"/>
                      <w:marRight w:val="0"/>
                      <w:marTop w:val="0"/>
                      <w:marBottom w:val="0"/>
                      <w:divBdr>
                        <w:top w:val="none" w:sz="0" w:space="0" w:color="auto"/>
                        <w:left w:val="none" w:sz="0" w:space="0" w:color="auto"/>
                        <w:bottom w:val="none" w:sz="0" w:space="0" w:color="auto"/>
                        <w:right w:val="none" w:sz="0" w:space="0" w:color="auto"/>
                      </w:divBdr>
                      <w:divsChild>
                        <w:div w:id="1020084736">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411195407">
      <w:bodyDiv w:val="1"/>
      <w:marLeft w:val="0"/>
      <w:marRight w:val="0"/>
      <w:marTop w:val="0"/>
      <w:marBottom w:val="0"/>
      <w:divBdr>
        <w:top w:val="none" w:sz="0" w:space="0" w:color="auto"/>
        <w:left w:val="none" w:sz="0" w:space="0" w:color="auto"/>
        <w:bottom w:val="none" w:sz="0" w:space="0" w:color="auto"/>
        <w:right w:val="none" w:sz="0" w:space="0" w:color="auto"/>
      </w:divBdr>
    </w:div>
    <w:div w:id="513765282">
      <w:bodyDiv w:val="1"/>
      <w:marLeft w:val="0"/>
      <w:marRight w:val="0"/>
      <w:marTop w:val="0"/>
      <w:marBottom w:val="0"/>
      <w:divBdr>
        <w:top w:val="none" w:sz="0" w:space="0" w:color="auto"/>
        <w:left w:val="none" w:sz="0" w:space="0" w:color="auto"/>
        <w:bottom w:val="none" w:sz="0" w:space="0" w:color="auto"/>
        <w:right w:val="none" w:sz="0" w:space="0" w:color="auto"/>
      </w:divBdr>
    </w:div>
    <w:div w:id="559442380">
      <w:bodyDiv w:val="1"/>
      <w:marLeft w:val="0"/>
      <w:marRight w:val="0"/>
      <w:marTop w:val="0"/>
      <w:marBottom w:val="0"/>
      <w:divBdr>
        <w:top w:val="none" w:sz="0" w:space="0" w:color="auto"/>
        <w:left w:val="none" w:sz="0" w:space="0" w:color="auto"/>
        <w:bottom w:val="none" w:sz="0" w:space="0" w:color="auto"/>
        <w:right w:val="none" w:sz="0" w:space="0" w:color="auto"/>
      </w:divBdr>
    </w:div>
    <w:div w:id="561906901">
      <w:bodyDiv w:val="1"/>
      <w:marLeft w:val="0"/>
      <w:marRight w:val="0"/>
      <w:marTop w:val="0"/>
      <w:marBottom w:val="0"/>
      <w:divBdr>
        <w:top w:val="none" w:sz="0" w:space="0" w:color="auto"/>
        <w:left w:val="none" w:sz="0" w:space="0" w:color="auto"/>
        <w:bottom w:val="none" w:sz="0" w:space="0" w:color="auto"/>
        <w:right w:val="none" w:sz="0" w:space="0" w:color="auto"/>
      </w:divBdr>
    </w:div>
    <w:div w:id="582109905">
      <w:bodyDiv w:val="1"/>
      <w:marLeft w:val="0"/>
      <w:marRight w:val="0"/>
      <w:marTop w:val="0"/>
      <w:marBottom w:val="0"/>
      <w:divBdr>
        <w:top w:val="none" w:sz="0" w:space="0" w:color="auto"/>
        <w:left w:val="none" w:sz="0" w:space="0" w:color="auto"/>
        <w:bottom w:val="none" w:sz="0" w:space="0" w:color="auto"/>
        <w:right w:val="none" w:sz="0" w:space="0" w:color="auto"/>
      </w:divBdr>
    </w:div>
    <w:div w:id="587273660">
      <w:bodyDiv w:val="1"/>
      <w:marLeft w:val="0"/>
      <w:marRight w:val="0"/>
      <w:marTop w:val="0"/>
      <w:marBottom w:val="0"/>
      <w:divBdr>
        <w:top w:val="none" w:sz="0" w:space="0" w:color="auto"/>
        <w:left w:val="none" w:sz="0" w:space="0" w:color="auto"/>
        <w:bottom w:val="none" w:sz="0" w:space="0" w:color="auto"/>
        <w:right w:val="none" w:sz="0" w:space="0" w:color="auto"/>
      </w:divBdr>
    </w:div>
    <w:div w:id="589971542">
      <w:bodyDiv w:val="1"/>
      <w:marLeft w:val="0"/>
      <w:marRight w:val="0"/>
      <w:marTop w:val="0"/>
      <w:marBottom w:val="0"/>
      <w:divBdr>
        <w:top w:val="none" w:sz="0" w:space="0" w:color="auto"/>
        <w:left w:val="none" w:sz="0" w:space="0" w:color="auto"/>
        <w:bottom w:val="none" w:sz="0" w:space="0" w:color="auto"/>
        <w:right w:val="none" w:sz="0" w:space="0" w:color="auto"/>
      </w:divBdr>
    </w:div>
    <w:div w:id="602495210">
      <w:bodyDiv w:val="1"/>
      <w:marLeft w:val="0"/>
      <w:marRight w:val="0"/>
      <w:marTop w:val="0"/>
      <w:marBottom w:val="0"/>
      <w:divBdr>
        <w:top w:val="none" w:sz="0" w:space="0" w:color="auto"/>
        <w:left w:val="none" w:sz="0" w:space="0" w:color="auto"/>
        <w:bottom w:val="none" w:sz="0" w:space="0" w:color="auto"/>
        <w:right w:val="none" w:sz="0" w:space="0" w:color="auto"/>
      </w:divBdr>
    </w:div>
    <w:div w:id="605120154">
      <w:bodyDiv w:val="1"/>
      <w:marLeft w:val="0"/>
      <w:marRight w:val="0"/>
      <w:marTop w:val="0"/>
      <w:marBottom w:val="0"/>
      <w:divBdr>
        <w:top w:val="none" w:sz="0" w:space="0" w:color="auto"/>
        <w:left w:val="none" w:sz="0" w:space="0" w:color="auto"/>
        <w:bottom w:val="none" w:sz="0" w:space="0" w:color="auto"/>
        <w:right w:val="none" w:sz="0" w:space="0" w:color="auto"/>
      </w:divBdr>
    </w:div>
    <w:div w:id="605961379">
      <w:bodyDiv w:val="1"/>
      <w:marLeft w:val="0"/>
      <w:marRight w:val="0"/>
      <w:marTop w:val="0"/>
      <w:marBottom w:val="0"/>
      <w:divBdr>
        <w:top w:val="none" w:sz="0" w:space="0" w:color="auto"/>
        <w:left w:val="none" w:sz="0" w:space="0" w:color="auto"/>
        <w:bottom w:val="none" w:sz="0" w:space="0" w:color="auto"/>
        <w:right w:val="none" w:sz="0" w:space="0" w:color="auto"/>
      </w:divBdr>
    </w:div>
    <w:div w:id="631786406">
      <w:bodyDiv w:val="1"/>
      <w:marLeft w:val="0"/>
      <w:marRight w:val="0"/>
      <w:marTop w:val="0"/>
      <w:marBottom w:val="0"/>
      <w:divBdr>
        <w:top w:val="none" w:sz="0" w:space="0" w:color="auto"/>
        <w:left w:val="none" w:sz="0" w:space="0" w:color="auto"/>
        <w:bottom w:val="none" w:sz="0" w:space="0" w:color="auto"/>
        <w:right w:val="none" w:sz="0" w:space="0" w:color="auto"/>
      </w:divBdr>
    </w:div>
    <w:div w:id="646016059">
      <w:bodyDiv w:val="1"/>
      <w:marLeft w:val="0"/>
      <w:marRight w:val="0"/>
      <w:marTop w:val="0"/>
      <w:marBottom w:val="0"/>
      <w:divBdr>
        <w:top w:val="none" w:sz="0" w:space="0" w:color="auto"/>
        <w:left w:val="none" w:sz="0" w:space="0" w:color="auto"/>
        <w:bottom w:val="none" w:sz="0" w:space="0" w:color="auto"/>
        <w:right w:val="none" w:sz="0" w:space="0" w:color="auto"/>
      </w:divBdr>
    </w:div>
    <w:div w:id="656618193">
      <w:bodyDiv w:val="1"/>
      <w:marLeft w:val="0"/>
      <w:marRight w:val="0"/>
      <w:marTop w:val="0"/>
      <w:marBottom w:val="0"/>
      <w:divBdr>
        <w:top w:val="none" w:sz="0" w:space="0" w:color="auto"/>
        <w:left w:val="none" w:sz="0" w:space="0" w:color="auto"/>
        <w:bottom w:val="none" w:sz="0" w:space="0" w:color="auto"/>
        <w:right w:val="none" w:sz="0" w:space="0" w:color="auto"/>
      </w:divBdr>
      <w:divsChild>
        <w:div w:id="836766775">
          <w:marLeft w:val="0"/>
          <w:marRight w:val="0"/>
          <w:marTop w:val="0"/>
          <w:marBottom w:val="0"/>
          <w:divBdr>
            <w:top w:val="none" w:sz="0" w:space="0" w:color="auto"/>
            <w:left w:val="none" w:sz="0" w:space="0" w:color="auto"/>
            <w:bottom w:val="none" w:sz="0" w:space="0" w:color="auto"/>
            <w:right w:val="none" w:sz="0" w:space="0" w:color="auto"/>
          </w:divBdr>
          <w:divsChild>
            <w:div w:id="674186943">
              <w:marLeft w:val="0"/>
              <w:marRight w:val="0"/>
              <w:marTop w:val="0"/>
              <w:marBottom w:val="300"/>
              <w:divBdr>
                <w:top w:val="single" w:sz="6" w:space="14" w:color="E3E3E3"/>
                <w:left w:val="single" w:sz="6" w:space="14" w:color="E3E3E3"/>
                <w:bottom w:val="single" w:sz="6" w:space="14" w:color="E3E3E3"/>
                <w:right w:val="single" w:sz="6" w:space="14" w:color="E3E3E3"/>
              </w:divBdr>
              <w:divsChild>
                <w:div w:id="1215120713">
                  <w:marLeft w:val="0"/>
                  <w:marRight w:val="0"/>
                  <w:marTop w:val="0"/>
                  <w:marBottom w:val="0"/>
                  <w:divBdr>
                    <w:top w:val="single" w:sz="6" w:space="14" w:color="E3E3E3"/>
                    <w:left w:val="single" w:sz="6" w:space="14" w:color="E3E3E3"/>
                    <w:bottom w:val="single" w:sz="6" w:space="14" w:color="E3E3E3"/>
                    <w:right w:val="single" w:sz="6" w:space="14" w:color="E3E3E3"/>
                  </w:divBdr>
                  <w:divsChild>
                    <w:div w:id="1591112644">
                      <w:marLeft w:val="0"/>
                      <w:marRight w:val="0"/>
                      <w:marTop w:val="0"/>
                      <w:marBottom w:val="0"/>
                      <w:divBdr>
                        <w:top w:val="none" w:sz="0" w:space="0" w:color="auto"/>
                        <w:left w:val="none" w:sz="0" w:space="0" w:color="auto"/>
                        <w:bottom w:val="none" w:sz="0" w:space="0" w:color="auto"/>
                        <w:right w:val="none" w:sz="0" w:space="0" w:color="auto"/>
                      </w:divBdr>
                      <w:divsChild>
                        <w:div w:id="1738286522">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703553085">
      <w:bodyDiv w:val="1"/>
      <w:marLeft w:val="0"/>
      <w:marRight w:val="0"/>
      <w:marTop w:val="0"/>
      <w:marBottom w:val="0"/>
      <w:divBdr>
        <w:top w:val="none" w:sz="0" w:space="0" w:color="auto"/>
        <w:left w:val="none" w:sz="0" w:space="0" w:color="auto"/>
        <w:bottom w:val="none" w:sz="0" w:space="0" w:color="auto"/>
        <w:right w:val="none" w:sz="0" w:space="0" w:color="auto"/>
      </w:divBdr>
    </w:div>
    <w:div w:id="707533809">
      <w:bodyDiv w:val="1"/>
      <w:marLeft w:val="0"/>
      <w:marRight w:val="0"/>
      <w:marTop w:val="0"/>
      <w:marBottom w:val="0"/>
      <w:divBdr>
        <w:top w:val="none" w:sz="0" w:space="0" w:color="auto"/>
        <w:left w:val="none" w:sz="0" w:space="0" w:color="auto"/>
        <w:bottom w:val="none" w:sz="0" w:space="0" w:color="auto"/>
        <w:right w:val="none" w:sz="0" w:space="0" w:color="auto"/>
      </w:divBdr>
    </w:div>
    <w:div w:id="715079716">
      <w:bodyDiv w:val="1"/>
      <w:marLeft w:val="0"/>
      <w:marRight w:val="0"/>
      <w:marTop w:val="0"/>
      <w:marBottom w:val="0"/>
      <w:divBdr>
        <w:top w:val="none" w:sz="0" w:space="0" w:color="auto"/>
        <w:left w:val="none" w:sz="0" w:space="0" w:color="auto"/>
        <w:bottom w:val="none" w:sz="0" w:space="0" w:color="auto"/>
        <w:right w:val="none" w:sz="0" w:space="0" w:color="auto"/>
      </w:divBdr>
    </w:div>
    <w:div w:id="765230702">
      <w:bodyDiv w:val="1"/>
      <w:marLeft w:val="0"/>
      <w:marRight w:val="0"/>
      <w:marTop w:val="0"/>
      <w:marBottom w:val="0"/>
      <w:divBdr>
        <w:top w:val="none" w:sz="0" w:space="0" w:color="auto"/>
        <w:left w:val="none" w:sz="0" w:space="0" w:color="auto"/>
        <w:bottom w:val="none" w:sz="0" w:space="0" w:color="auto"/>
        <w:right w:val="none" w:sz="0" w:space="0" w:color="auto"/>
      </w:divBdr>
    </w:div>
    <w:div w:id="823397243">
      <w:bodyDiv w:val="1"/>
      <w:marLeft w:val="0"/>
      <w:marRight w:val="0"/>
      <w:marTop w:val="0"/>
      <w:marBottom w:val="0"/>
      <w:divBdr>
        <w:top w:val="none" w:sz="0" w:space="0" w:color="auto"/>
        <w:left w:val="none" w:sz="0" w:space="0" w:color="auto"/>
        <w:bottom w:val="none" w:sz="0" w:space="0" w:color="auto"/>
        <w:right w:val="none" w:sz="0" w:space="0" w:color="auto"/>
      </w:divBdr>
    </w:div>
    <w:div w:id="923106978">
      <w:bodyDiv w:val="1"/>
      <w:marLeft w:val="0"/>
      <w:marRight w:val="0"/>
      <w:marTop w:val="0"/>
      <w:marBottom w:val="0"/>
      <w:divBdr>
        <w:top w:val="none" w:sz="0" w:space="0" w:color="auto"/>
        <w:left w:val="none" w:sz="0" w:space="0" w:color="auto"/>
        <w:bottom w:val="none" w:sz="0" w:space="0" w:color="auto"/>
        <w:right w:val="none" w:sz="0" w:space="0" w:color="auto"/>
      </w:divBdr>
    </w:div>
    <w:div w:id="932057871">
      <w:bodyDiv w:val="1"/>
      <w:marLeft w:val="0"/>
      <w:marRight w:val="0"/>
      <w:marTop w:val="0"/>
      <w:marBottom w:val="0"/>
      <w:divBdr>
        <w:top w:val="none" w:sz="0" w:space="0" w:color="auto"/>
        <w:left w:val="none" w:sz="0" w:space="0" w:color="auto"/>
        <w:bottom w:val="none" w:sz="0" w:space="0" w:color="auto"/>
        <w:right w:val="none" w:sz="0" w:space="0" w:color="auto"/>
      </w:divBdr>
    </w:div>
    <w:div w:id="937101604">
      <w:bodyDiv w:val="1"/>
      <w:marLeft w:val="0"/>
      <w:marRight w:val="0"/>
      <w:marTop w:val="0"/>
      <w:marBottom w:val="0"/>
      <w:divBdr>
        <w:top w:val="none" w:sz="0" w:space="0" w:color="auto"/>
        <w:left w:val="none" w:sz="0" w:space="0" w:color="auto"/>
        <w:bottom w:val="none" w:sz="0" w:space="0" w:color="auto"/>
        <w:right w:val="none" w:sz="0" w:space="0" w:color="auto"/>
      </w:divBdr>
    </w:div>
    <w:div w:id="971983131">
      <w:bodyDiv w:val="1"/>
      <w:marLeft w:val="0"/>
      <w:marRight w:val="0"/>
      <w:marTop w:val="0"/>
      <w:marBottom w:val="0"/>
      <w:divBdr>
        <w:top w:val="none" w:sz="0" w:space="0" w:color="auto"/>
        <w:left w:val="none" w:sz="0" w:space="0" w:color="auto"/>
        <w:bottom w:val="none" w:sz="0" w:space="0" w:color="auto"/>
        <w:right w:val="none" w:sz="0" w:space="0" w:color="auto"/>
      </w:divBdr>
      <w:divsChild>
        <w:div w:id="41104689">
          <w:marLeft w:val="0"/>
          <w:marRight w:val="0"/>
          <w:marTop w:val="0"/>
          <w:marBottom w:val="0"/>
          <w:divBdr>
            <w:top w:val="none" w:sz="0" w:space="0" w:color="auto"/>
            <w:left w:val="none" w:sz="0" w:space="0" w:color="auto"/>
            <w:bottom w:val="none" w:sz="0" w:space="0" w:color="auto"/>
            <w:right w:val="none" w:sz="0" w:space="0" w:color="auto"/>
          </w:divBdr>
          <w:divsChild>
            <w:div w:id="1280142644">
              <w:marLeft w:val="0"/>
              <w:marRight w:val="0"/>
              <w:marTop w:val="0"/>
              <w:marBottom w:val="300"/>
              <w:divBdr>
                <w:top w:val="single" w:sz="6" w:space="14" w:color="E3E3E3"/>
                <w:left w:val="single" w:sz="6" w:space="14" w:color="E3E3E3"/>
                <w:bottom w:val="single" w:sz="6" w:space="14" w:color="E3E3E3"/>
                <w:right w:val="single" w:sz="6" w:space="14" w:color="E3E3E3"/>
              </w:divBdr>
              <w:divsChild>
                <w:div w:id="287512169">
                  <w:marLeft w:val="0"/>
                  <w:marRight w:val="0"/>
                  <w:marTop w:val="0"/>
                  <w:marBottom w:val="0"/>
                  <w:divBdr>
                    <w:top w:val="single" w:sz="6" w:space="14" w:color="E3E3E3"/>
                    <w:left w:val="single" w:sz="6" w:space="14" w:color="E3E3E3"/>
                    <w:bottom w:val="single" w:sz="6" w:space="14" w:color="E3E3E3"/>
                    <w:right w:val="single" w:sz="6" w:space="14" w:color="E3E3E3"/>
                  </w:divBdr>
                  <w:divsChild>
                    <w:div w:id="1580404901">
                      <w:marLeft w:val="0"/>
                      <w:marRight w:val="0"/>
                      <w:marTop w:val="0"/>
                      <w:marBottom w:val="0"/>
                      <w:divBdr>
                        <w:top w:val="none" w:sz="0" w:space="0" w:color="auto"/>
                        <w:left w:val="none" w:sz="0" w:space="0" w:color="auto"/>
                        <w:bottom w:val="none" w:sz="0" w:space="0" w:color="auto"/>
                        <w:right w:val="none" w:sz="0" w:space="0" w:color="auto"/>
                      </w:divBdr>
                      <w:divsChild>
                        <w:div w:id="1605991348">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1004626106">
      <w:bodyDiv w:val="1"/>
      <w:marLeft w:val="0"/>
      <w:marRight w:val="0"/>
      <w:marTop w:val="0"/>
      <w:marBottom w:val="0"/>
      <w:divBdr>
        <w:top w:val="none" w:sz="0" w:space="0" w:color="auto"/>
        <w:left w:val="none" w:sz="0" w:space="0" w:color="auto"/>
        <w:bottom w:val="none" w:sz="0" w:space="0" w:color="auto"/>
        <w:right w:val="none" w:sz="0" w:space="0" w:color="auto"/>
      </w:divBdr>
    </w:div>
    <w:div w:id="1013415622">
      <w:bodyDiv w:val="1"/>
      <w:marLeft w:val="0"/>
      <w:marRight w:val="0"/>
      <w:marTop w:val="0"/>
      <w:marBottom w:val="0"/>
      <w:divBdr>
        <w:top w:val="none" w:sz="0" w:space="0" w:color="auto"/>
        <w:left w:val="none" w:sz="0" w:space="0" w:color="auto"/>
        <w:bottom w:val="none" w:sz="0" w:space="0" w:color="auto"/>
        <w:right w:val="none" w:sz="0" w:space="0" w:color="auto"/>
      </w:divBdr>
    </w:div>
    <w:div w:id="1048992568">
      <w:bodyDiv w:val="1"/>
      <w:marLeft w:val="0"/>
      <w:marRight w:val="0"/>
      <w:marTop w:val="0"/>
      <w:marBottom w:val="0"/>
      <w:divBdr>
        <w:top w:val="none" w:sz="0" w:space="0" w:color="auto"/>
        <w:left w:val="none" w:sz="0" w:space="0" w:color="auto"/>
        <w:bottom w:val="none" w:sz="0" w:space="0" w:color="auto"/>
        <w:right w:val="none" w:sz="0" w:space="0" w:color="auto"/>
      </w:divBdr>
    </w:div>
    <w:div w:id="1094133148">
      <w:bodyDiv w:val="1"/>
      <w:marLeft w:val="0"/>
      <w:marRight w:val="0"/>
      <w:marTop w:val="0"/>
      <w:marBottom w:val="0"/>
      <w:divBdr>
        <w:top w:val="none" w:sz="0" w:space="0" w:color="auto"/>
        <w:left w:val="none" w:sz="0" w:space="0" w:color="auto"/>
        <w:bottom w:val="none" w:sz="0" w:space="0" w:color="auto"/>
        <w:right w:val="none" w:sz="0" w:space="0" w:color="auto"/>
      </w:divBdr>
    </w:div>
    <w:div w:id="1109085568">
      <w:bodyDiv w:val="1"/>
      <w:marLeft w:val="0"/>
      <w:marRight w:val="0"/>
      <w:marTop w:val="0"/>
      <w:marBottom w:val="0"/>
      <w:divBdr>
        <w:top w:val="none" w:sz="0" w:space="0" w:color="auto"/>
        <w:left w:val="none" w:sz="0" w:space="0" w:color="auto"/>
        <w:bottom w:val="none" w:sz="0" w:space="0" w:color="auto"/>
        <w:right w:val="none" w:sz="0" w:space="0" w:color="auto"/>
      </w:divBdr>
      <w:divsChild>
        <w:div w:id="49036377">
          <w:marLeft w:val="0"/>
          <w:marRight w:val="0"/>
          <w:marTop w:val="0"/>
          <w:marBottom w:val="0"/>
          <w:divBdr>
            <w:top w:val="none" w:sz="0" w:space="0" w:color="auto"/>
            <w:left w:val="none" w:sz="0" w:space="0" w:color="auto"/>
            <w:bottom w:val="none" w:sz="0" w:space="0" w:color="auto"/>
            <w:right w:val="none" w:sz="0" w:space="0" w:color="auto"/>
          </w:divBdr>
          <w:divsChild>
            <w:div w:id="1208299550">
              <w:marLeft w:val="0"/>
              <w:marRight w:val="0"/>
              <w:marTop w:val="0"/>
              <w:marBottom w:val="300"/>
              <w:divBdr>
                <w:top w:val="single" w:sz="6" w:space="14" w:color="E3E3E3"/>
                <w:left w:val="single" w:sz="6" w:space="14" w:color="E3E3E3"/>
                <w:bottom w:val="single" w:sz="6" w:space="14" w:color="E3E3E3"/>
                <w:right w:val="single" w:sz="6" w:space="14" w:color="E3E3E3"/>
              </w:divBdr>
              <w:divsChild>
                <w:div w:id="1023939941">
                  <w:marLeft w:val="0"/>
                  <w:marRight w:val="0"/>
                  <w:marTop w:val="0"/>
                  <w:marBottom w:val="0"/>
                  <w:divBdr>
                    <w:top w:val="single" w:sz="6" w:space="14" w:color="E3E3E3"/>
                    <w:left w:val="single" w:sz="6" w:space="14" w:color="E3E3E3"/>
                    <w:bottom w:val="single" w:sz="6" w:space="14" w:color="E3E3E3"/>
                    <w:right w:val="single" w:sz="6" w:space="14" w:color="E3E3E3"/>
                  </w:divBdr>
                  <w:divsChild>
                    <w:div w:id="1269507917">
                      <w:marLeft w:val="0"/>
                      <w:marRight w:val="0"/>
                      <w:marTop w:val="0"/>
                      <w:marBottom w:val="0"/>
                      <w:divBdr>
                        <w:top w:val="none" w:sz="0" w:space="0" w:color="auto"/>
                        <w:left w:val="none" w:sz="0" w:space="0" w:color="auto"/>
                        <w:bottom w:val="none" w:sz="0" w:space="0" w:color="auto"/>
                        <w:right w:val="none" w:sz="0" w:space="0" w:color="auto"/>
                      </w:divBdr>
                      <w:divsChild>
                        <w:div w:id="47646270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1138112298">
      <w:bodyDiv w:val="1"/>
      <w:marLeft w:val="0"/>
      <w:marRight w:val="0"/>
      <w:marTop w:val="0"/>
      <w:marBottom w:val="0"/>
      <w:divBdr>
        <w:top w:val="none" w:sz="0" w:space="0" w:color="auto"/>
        <w:left w:val="none" w:sz="0" w:space="0" w:color="auto"/>
        <w:bottom w:val="none" w:sz="0" w:space="0" w:color="auto"/>
        <w:right w:val="none" w:sz="0" w:space="0" w:color="auto"/>
      </w:divBdr>
    </w:div>
    <w:div w:id="1145900695">
      <w:bodyDiv w:val="1"/>
      <w:marLeft w:val="0"/>
      <w:marRight w:val="0"/>
      <w:marTop w:val="0"/>
      <w:marBottom w:val="0"/>
      <w:divBdr>
        <w:top w:val="none" w:sz="0" w:space="0" w:color="auto"/>
        <w:left w:val="none" w:sz="0" w:space="0" w:color="auto"/>
        <w:bottom w:val="none" w:sz="0" w:space="0" w:color="auto"/>
        <w:right w:val="none" w:sz="0" w:space="0" w:color="auto"/>
      </w:divBdr>
    </w:div>
    <w:div w:id="1227758469">
      <w:bodyDiv w:val="1"/>
      <w:marLeft w:val="0"/>
      <w:marRight w:val="0"/>
      <w:marTop w:val="0"/>
      <w:marBottom w:val="0"/>
      <w:divBdr>
        <w:top w:val="none" w:sz="0" w:space="0" w:color="auto"/>
        <w:left w:val="none" w:sz="0" w:space="0" w:color="auto"/>
        <w:bottom w:val="none" w:sz="0" w:space="0" w:color="auto"/>
        <w:right w:val="none" w:sz="0" w:space="0" w:color="auto"/>
      </w:divBdr>
    </w:div>
    <w:div w:id="1249999735">
      <w:bodyDiv w:val="1"/>
      <w:marLeft w:val="0"/>
      <w:marRight w:val="0"/>
      <w:marTop w:val="0"/>
      <w:marBottom w:val="0"/>
      <w:divBdr>
        <w:top w:val="none" w:sz="0" w:space="0" w:color="auto"/>
        <w:left w:val="none" w:sz="0" w:space="0" w:color="auto"/>
        <w:bottom w:val="none" w:sz="0" w:space="0" w:color="auto"/>
        <w:right w:val="none" w:sz="0" w:space="0" w:color="auto"/>
      </w:divBdr>
    </w:div>
    <w:div w:id="1269048486">
      <w:bodyDiv w:val="1"/>
      <w:marLeft w:val="0"/>
      <w:marRight w:val="0"/>
      <w:marTop w:val="0"/>
      <w:marBottom w:val="0"/>
      <w:divBdr>
        <w:top w:val="none" w:sz="0" w:space="0" w:color="auto"/>
        <w:left w:val="none" w:sz="0" w:space="0" w:color="auto"/>
        <w:bottom w:val="none" w:sz="0" w:space="0" w:color="auto"/>
        <w:right w:val="none" w:sz="0" w:space="0" w:color="auto"/>
      </w:divBdr>
    </w:div>
    <w:div w:id="1376538736">
      <w:bodyDiv w:val="1"/>
      <w:marLeft w:val="0"/>
      <w:marRight w:val="0"/>
      <w:marTop w:val="0"/>
      <w:marBottom w:val="0"/>
      <w:divBdr>
        <w:top w:val="none" w:sz="0" w:space="0" w:color="auto"/>
        <w:left w:val="none" w:sz="0" w:space="0" w:color="auto"/>
        <w:bottom w:val="none" w:sz="0" w:space="0" w:color="auto"/>
        <w:right w:val="none" w:sz="0" w:space="0" w:color="auto"/>
      </w:divBdr>
    </w:div>
    <w:div w:id="1442724628">
      <w:bodyDiv w:val="1"/>
      <w:marLeft w:val="0"/>
      <w:marRight w:val="0"/>
      <w:marTop w:val="0"/>
      <w:marBottom w:val="0"/>
      <w:divBdr>
        <w:top w:val="none" w:sz="0" w:space="0" w:color="auto"/>
        <w:left w:val="none" w:sz="0" w:space="0" w:color="auto"/>
        <w:bottom w:val="none" w:sz="0" w:space="0" w:color="auto"/>
        <w:right w:val="none" w:sz="0" w:space="0" w:color="auto"/>
      </w:divBdr>
    </w:div>
    <w:div w:id="1454128739">
      <w:bodyDiv w:val="1"/>
      <w:marLeft w:val="0"/>
      <w:marRight w:val="0"/>
      <w:marTop w:val="0"/>
      <w:marBottom w:val="0"/>
      <w:divBdr>
        <w:top w:val="none" w:sz="0" w:space="0" w:color="auto"/>
        <w:left w:val="none" w:sz="0" w:space="0" w:color="auto"/>
        <w:bottom w:val="none" w:sz="0" w:space="0" w:color="auto"/>
        <w:right w:val="none" w:sz="0" w:space="0" w:color="auto"/>
      </w:divBdr>
    </w:div>
    <w:div w:id="1493259086">
      <w:bodyDiv w:val="1"/>
      <w:marLeft w:val="0"/>
      <w:marRight w:val="0"/>
      <w:marTop w:val="0"/>
      <w:marBottom w:val="0"/>
      <w:divBdr>
        <w:top w:val="none" w:sz="0" w:space="0" w:color="auto"/>
        <w:left w:val="none" w:sz="0" w:space="0" w:color="auto"/>
        <w:bottom w:val="none" w:sz="0" w:space="0" w:color="auto"/>
        <w:right w:val="none" w:sz="0" w:space="0" w:color="auto"/>
      </w:divBdr>
    </w:div>
    <w:div w:id="1497841931">
      <w:bodyDiv w:val="1"/>
      <w:marLeft w:val="0"/>
      <w:marRight w:val="0"/>
      <w:marTop w:val="0"/>
      <w:marBottom w:val="0"/>
      <w:divBdr>
        <w:top w:val="none" w:sz="0" w:space="0" w:color="auto"/>
        <w:left w:val="none" w:sz="0" w:space="0" w:color="auto"/>
        <w:bottom w:val="none" w:sz="0" w:space="0" w:color="auto"/>
        <w:right w:val="none" w:sz="0" w:space="0" w:color="auto"/>
      </w:divBdr>
    </w:div>
    <w:div w:id="1540246173">
      <w:bodyDiv w:val="1"/>
      <w:marLeft w:val="0"/>
      <w:marRight w:val="0"/>
      <w:marTop w:val="0"/>
      <w:marBottom w:val="0"/>
      <w:divBdr>
        <w:top w:val="none" w:sz="0" w:space="0" w:color="auto"/>
        <w:left w:val="none" w:sz="0" w:space="0" w:color="auto"/>
        <w:bottom w:val="none" w:sz="0" w:space="0" w:color="auto"/>
        <w:right w:val="none" w:sz="0" w:space="0" w:color="auto"/>
      </w:divBdr>
    </w:div>
    <w:div w:id="1559394127">
      <w:bodyDiv w:val="1"/>
      <w:marLeft w:val="0"/>
      <w:marRight w:val="0"/>
      <w:marTop w:val="0"/>
      <w:marBottom w:val="0"/>
      <w:divBdr>
        <w:top w:val="none" w:sz="0" w:space="0" w:color="auto"/>
        <w:left w:val="none" w:sz="0" w:space="0" w:color="auto"/>
        <w:bottom w:val="none" w:sz="0" w:space="0" w:color="auto"/>
        <w:right w:val="none" w:sz="0" w:space="0" w:color="auto"/>
      </w:divBdr>
    </w:div>
    <w:div w:id="1585527177">
      <w:bodyDiv w:val="1"/>
      <w:marLeft w:val="0"/>
      <w:marRight w:val="0"/>
      <w:marTop w:val="0"/>
      <w:marBottom w:val="0"/>
      <w:divBdr>
        <w:top w:val="none" w:sz="0" w:space="0" w:color="auto"/>
        <w:left w:val="none" w:sz="0" w:space="0" w:color="auto"/>
        <w:bottom w:val="none" w:sz="0" w:space="0" w:color="auto"/>
        <w:right w:val="none" w:sz="0" w:space="0" w:color="auto"/>
      </w:divBdr>
    </w:div>
    <w:div w:id="1605847273">
      <w:bodyDiv w:val="1"/>
      <w:marLeft w:val="0"/>
      <w:marRight w:val="0"/>
      <w:marTop w:val="0"/>
      <w:marBottom w:val="0"/>
      <w:divBdr>
        <w:top w:val="none" w:sz="0" w:space="0" w:color="auto"/>
        <w:left w:val="none" w:sz="0" w:space="0" w:color="auto"/>
        <w:bottom w:val="none" w:sz="0" w:space="0" w:color="auto"/>
        <w:right w:val="none" w:sz="0" w:space="0" w:color="auto"/>
      </w:divBdr>
    </w:div>
    <w:div w:id="1663119374">
      <w:bodyDiv w:val="1"/>
      <w:marLeft w:val="0"/>
      <w:marRight w:val="0"/>
      <w:marTop w:val="0"/>
      <w:marBottom w:val="0"/>
      <w:divBdr>
        <w:top w:val="none" w:sz="0" w:space="0" w:color="auto"/>
        <w:left w:val="none" w:sz="0" w:space="0" w:color="auto"/>
        <w:bottom w:val="none" w:sz="0" w:space="0" w:color="auto"/>
        <w:right w:val="none" w:sz="0" w:space="0" w:color="auto"/>
      </w:divBdr>
    </w:div>
    <w:div w:id="1722703595">
      <w:bodyDiv w:val="1"/>
      <w:marLeft w:val="0"/>
      <w:marRight w:val="0"/>
      <w:marTop w:val="0"/>
      <w:marBottom w:val="0"/>
      <w:divBdr>
        <w:top w:val="none" w:sz="0" w:space="0" w:color="auto"/>
        <w:left w:val="none" w:sz="0" w:space="0" w:color="auto"/>
        <w:bottom w:val="none" w:sz="0" w:space="0" w:color="auto"/>
        <w:right w:val="none" w:sz="0" w:space="0" w:color="auto"/>
      </w:divBdr>
    </w:div>
    <w:div w:id="1755204223">
      <w:bodyDiv w:val="1"/>
      <w:marLeft w:val="0"/>
      <w:marRight w:val="0"/>
      <w:marTop w:val="0"/>
      <w:marBottom w:val="0"/>
      <w:divBdr>
        <w:top w:val="none" w:sz="0" w:space="0" w:color="auto"/>
        <w:left w:val="none" w:sz="0" w:space="0" w:color="auto"/>
        <w:bottom w:val="none" w:sz="0" w:space="0" w:color="auto"/>
        <w:right w:val="none" w:sz="0" w:space="0" w:color="auto"/>
      </w:divBdr>
    </w:div>
    <w:div w:id="1755586752">
      <w:bodyDiv w:val="1"/>
      <w:marLeft w:val="0"/>
      <w:marRight w:val="0"/>
      <w:marTop w:val="0"/>
      <w:marBottom w:val="0"/>
      <w:divBdr>
        <w:top w:val="none" w:sz="0" w:space="0" w:color="auto"/>
        <w:left w:val="none" w:sz="0" w:space="0" w:color="auto"/>
        <w:bottom w:val="none" w:sz="0" w:space="0" w:color="auto"/>
        <w:right w:val="none" w:sz="0" w:space="0" w:color="auto"/>
      </w:divBdr>
    </w:div>
    <w:div w:id="1766800656">
      <w:bodyDiv w:val="1"/>
      <w:marLeft w:val="0"/>
      <w:marRight w:val="0"/>
      <w:marTop w:val="0"/>
      <w:marBottom w:val="0"/>
      <w:divBdr>
        <w:top w:val="none" w:sz="0" w:space="0" w:color="auto"/>
        <w:left w:val="none" w:sz="0" w:space="0" w:color="auto"/>
        <w:bottom w:val="none" w:sz="0" w:space="0" w:color="auto"/>
        <w:right w:val="none" w:sz="0" w:space="0" w:color="auto"/>
      </w:divBdr>
    </w:div>
    <w:div w:id="1768499074">
      <w:bodyDiv w:val="1"/>
      <w:marLeft w:val="0"/>
      <w:marRight w:val="0"/>
      <w:marTop w:val="0"/>
      <w:marBottom w:val="0"/>
      <w:divBdr>
        <w:top w:val="none" w:sz="0" w:space="0" w:color="auto"/>
        <w:left w:val="none" w:sz="0" w:space="0" w:color="auto"/>
        <w:bottom w:val="none" w:sz="0" w:space="0" w:color="auto"/>
        <w:right w:val="none" w:sz="0" w:space="0" w:color="auto"/>
      </w:divBdr>
    </w:div>
    <w:div w:id="1794010847">
      <w:bodyDiv w:val="1"/>
      <w:marLeft w:val="0"/>
      <w:marRight w:val="0"/>
      <w:marTop w:val="0"/>
      <w:marBottom w:val="0"/>
      <w:divBdr>
        <w:top w:val="none" w:sz="0" w:space="0" w:color="auto"/>
        <w:left w:val="none" w:sz="0" w:space="0" w:color="auto"/>
        <w:bottom w:val="none" w:sz="0" w:space="0" w:color="auto"/>
        <w:right w:val="none" w:sz="0" w:space="0" w:color="auto"/>
      </w:divBdr>
    </w:div>
    <w:div w:id="1796169552">
      <w:bodyDiv w:val="1"/>
      <w:marLeft w:val="0"/>
      <w:marRight w:val="0"/>
      <w:marTop w:val="0"/>
      <w:marBottom w:val="0"/>
      <w:divBdr>
        <w:top w:val="none" w:sz="0" w:space="0" w:color="auto"/>
        <w:left w:val="none" w:sz="0" w:space="0" w:color="auto"/>
        <w:bottom w:val="none" w:sz="0" w:space="0" w:color="auto"/>
        <w:right w:val="none" w:sz="0" w:space="0" w:color="auto"/>
      </w:divBdr>
    </w:div>
    <w:div w:id="1834955058">
      <w:bodyDiv w:val="1"/>
      <w:marLeft w:val="0"/>
      <w:marRight w:val="0"/>
      <w:marTop w:val="0"/>
      <w:marBottom w:val="0"/>
      <w:divBdr>
        <w:top w:val="none" w:sz="0" w:space="0" w:color="auto"/>
        <w:left w:val="none" w:sz="0" w:space="0" w:color="auto"/>
        <w:bottom w:val="none" w:sz="0" w:space="0" w:color="auto"/>
        <w:right w:val="none" w:sz="0" w:space="0" w:color="auto"/>
      </w:divBdr>
    </w:div>
    <w:div w:id="1883324168">
      <w:bodyDiv w:val="1"/>
      <w:marLeft w:val="0"/>
      <w:marRight w:val="0"/>
      <w:marTop w:val="0"/>
      <w:marBottom w:val="0"/>
      <w:divBdr>
        <w:top w:val="none" w:sz="0" w:space="0" w:color="auto"/>
        <w:left w:val="none" w:sz="0" w:space="0" w:color="auto"/>
        <w:bottom w:val="none" w:sz="0" w:space="0" w:color="auto"/>
        <w:right w:val="none" w:sz="0" w:space="0" w:color="auto"/>
      </w:divBdr>
    </w:div>
    <w:div w:id="1890460924">
      <w:bodyDiv w:val="1"/>
      <w:marLeft w:val="0"/>
      <w:marRight w:val="0"/>
      <w:marTop w:val="0"/>
      <w:marBottom w:val="0"/>
      <w:divBdr>
        <w:top w:val="none" w:sz="0" w:space="0" w:color="auto"/>
        <w:left w:val="none" w:sz="0" w:space="0" w:color="auto"/>
        <w:bottom w:val="none" w:sz="0" w:space="0" w:color="auto"/>
        <w:right w:val="none" w:sz="0" w:space="0" w:color="auto"/>
      </w:divBdr>
    </w:div>
    <w:div w:id="1895432238">
      <w:bodyDiv w:val="1"/>
      <w:marLeft w:val="0"/>
      <w:marRight w:val="0"/>
      <w:marTop w:val="0"/>
      <w:marBottom w:val="0"/>
      <w:divBdr>
        <w:top w:val="none" w:sz="0" w:space="0" w:color="auto"/>
        <w:left w:val="none" w:sz="0" w:space="0" w:color="auto"/>
        <w:bottom w:val="none" w:sz="0" w:space="0" w:color="auto"/>
        <w:right w:val="none" w:sz="0" w:space="0" w:color="auto"/>
      </w:divBdr>
    </w:div>
    <w:div w:id="2019891687">
      <w:bodyDiv w:val="1"/>
      <w:marLeft w:val="0"/>
      <w:marRight w:val="0"/>
      <w:marTop w:val="0"/>
      <w:marBottom w:val="0"/>
      <w:divBdr>
        <w:top w:val="none" w:sz="0" w:space="0" w:color="auto"/>
        <w:left w:val="none" w:sz="0" w:space="0" w:color="auto"/>
        <w:bottom w:val="none" w:sz="0" w:space="0" w:color="auto"/>
        <w:right w:val="none" w:sz="0" w:space="0" w:color="auto"/>
      </w:divBdr>
    </w:div>
    <w:div w:id="2023312119">
      <w:bodyDiv w:val="1"/>
      <w:marLeft w:val="0"/>
      <w:marRight w:val="0"/>
      <w:marTop w:val="0"/>
      <w:marBottom w:val="0"/>
      <w:divBdr>
        <w:top w:val="none" w:sz="0" w:space="0" w:color="auto"/>
        <w:left w:val="none" w:sz="0" w:space="0" w:color="auto"/>
        <w:bottom w:val="none" w:sz="0" w:space="0" w:color="auto"/>
        <w:right w:val="none" w:sz="0" w:space="0" w:color="auto"/>
      </w:divBdr>
    </w:div>
    <w:div w:id="208765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5.png"/><Relationship Id="rId42" Type="http://schemas.openxmlformats.org/officeDocument/2006/relationships/image" Target="media/image35.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5.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hyperlink" Target="https://lesmateriaal.geobronnen.com/interactievegeoanimaties/demografisch_transitiemodel.html" TargetMode="External"/><Relationship Id="rId29" Type="http://schemas.openxmlformats.org/officeDocument/2006/relationships/image" Target="media/image22.png"/><Relationship Id="rId11" Type="http://schemas.openxmlformats.org/officeDocument/2006/relationships/hyperlink" Target="http://hayleyfearnley.files.wordpress.com/2015/01/brazil-rich-and-poor.jpg" TargetMode="External"/><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yperlink" Target="https://www.youtube.com/watch?v=cKEw_iQe6Hs" TargetMode="External"/><Relationship Id="rId53" Type="http://schemas.openxmlformats.org/officeDocument/2006/relationships/image" Target="media/image44.png"/><Relationship Id="rId58" Type="http://schemas.openxmlformats.org/officeDocument/2006/relationships/image" Target="media/image47.jpeg"/><Relationship Id="rId66" Type="http://schemas.openxmlformats.org/officeDocument/2006/relationships/hyperlink" Target="https://geografie.nl/artikel/getrapte-verdringing-door-braziliaans-suikerriet" TargetMode="External"/><Relationship Id="rId5" Type="http://schemas.openxmlformats.org/officeDocument/2006/relationships/image" Target="media/image1.png"/><Relationship Id="rId61" Type="http://schemas.openxmlformats.org/officeDocument/2006/relationships/image" Target="media/image50.png"/><Relationship Id="rId19" Type="http://schemas.openxmlformats.org/officeDocument/2006/relationships/image" Target="media/image13.png"/><Relationship Id="rId14" Type="http://schemas.openxmlformats.org/officeDocument/2006/relationships/image" Target="media/image9.pn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39.png"/><Relationship Id="rId56" Type="http://schemas.openxmlformats.org/officeDocument/2006/relationships/hyperlink" Target="https://maken.wikiwijs.nl/userfiles/cfea044795cef0985fc6992b13314b901b74f445.png" TargetMode="External"/><Relationship Id="rId64" Type="http://schemas.openxmlformats.org/officeDocument/2006/relationships/image" Target="media/image53.png"/><Relationship Id="rId69" Type="http://schemas.openxmlformats.org/officeDocument/2006/relationships/fontTable" Target="fontTable.xml"/><Relationship Id="rId8" Type="http://schemas.openxmlformats.org/officeDocument/2006/relationships/image" Target="media/image4.jpeg"/><Relationship Id="rId51" Type="http://schemas.openxmlformats.org/officeDocument/2006/relationships/image" Target="media/image42.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hyperlink" Target="https://www.nrc.nl/nieuws/2019/08/12/weten-waar-je-vandaan-komt-is-een-mensenrecht-voor-nina-jurna-a3969790" TargetMode="External"/><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yperlink" Target="http://lesmateriaal.geobronnen.com/interactievegeoanimaties/itcz.html" TargetMode="External"/><Relationship Id="rId59" Type="http://schemas.openxmlformats.org/officeDocument/2006/relationships/image" Target="media/image48.png"/><Relationship Id="rId67" Type="http://schemas.openxmlformats.org/officeDocument/2006/relationships/hyperlink" Target="http://www.volkskrant.nl/economie/brazilie-ontdekt-kolossaal-olieveld~b85e14ca/?referer=https%3A%2F%2Fmaken.wikiwijs.nl%2F%3Fid%3D15%26arrangement%3D152267" TargetMode="External"/><Relationship Id="rId20" Type="http://schemas.openxmlformats.org/officeDocument/2006/relationships/image" Target="media/image14.png"/><Relationship Id="rId41" Type="http://schemas.openxmlformats.org/officeDocument/2006/relationships/image" Target="media/image34.png"/><Relationship Id="rId54" Type="http://schemas.openxmlformats.org/officeDocument/2006/relationships/image" Target="media/image45.png"/><Relationship Id="rId62" Type="http://schemas.openxmlformats.org/officeDocument/2006/relationships/image" Target="media/image51.png"/><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0.jpeg"/><Relationship Id="rId23" Type="http://schemas.openxmlformats.org/officeDocument/2006/relationships/image" Target="media/image17.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0.png"/><Relationship Id="rId57" Type="http://schemas.openxmlformats.org/officeDocument/2006/relationships/image" Target="media/image46.png"/><Relationship Id="rId10" Type="http://schemas.openxmlformats.org/officeDocument/2006/relationships/image" Target="media/image6.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3.png"/><Relationship Id="rId60" Type="http://schemas.openxmlformats.org/officeDocument/2006/relationships/image" Target="media/image49.png"/><Relationship Id="rId65" Type="http://schemas.openxmlformats.org/officeDocument/2006/relationships/image" Target="media/image54.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8.png"/><Relationship Id="rId18" Type="http://schemas.openxmlformats.org/officeDocument/2006/relationships/image" Target="media/image12.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1.png"/><Relationship Id="rId55" Type="http://schemas.openxmlformats.org/officeDocument/2006/relationships/hyperlink" Target="https://nl.wikipedia.org/wiki/Getijde_(waterbeweging)" TargetMode="Externa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94</TotalTime>
  <Pages>61</Pages>
  <Words>10505</Words>
  <Characters>57781</Characters>
  <Application>Microsoft Office Word</Application>
  <DocSecurity>0</DocSecurity>
  <Lines>481</Lines>
  <Paragraphs>136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68150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Samwel</dc:creator>
  <cp:keywords/>
  <dc:description/>
  <cp:lastModifiedBy>Tim Samwel</cp:lastModifiedBy>
  <cp:revision>9</cp:revision>
  <dcterms:created xsi:type="dcterms:W3CDTF">2023-02-20T08:46:00Z</dcterms:created>
  <dcterms:modified xsi:type="dcterms:W3CDTF">2023-03-24T11:02:00Z</dcterms:modified>
</cp:coreProperties>
</file>